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4BA196E7" wp14:textId="035EA2EA">
      <w:r w:rsidR="712F3A15">
        <w:rPr/>
        <w:t>Лабораторна робота 4</w:t>
      </w:r>
    </w:p>
    <w:p w:rsidR="712F3A15" w:rsidP="7DDD7F17" w:rsidRDefault="712F3A15" w14:paraId="2411887F" w14:textId="651BD084">
      <w:pPr>
        <w:pStyle w:val="Normal"/>
      </w:pPr>
      <w:r w:rsidR="712F3A15">
        <w:rPr/>
        <w:t>Усик</w:t>
      </w:r>
      <w:r w:rsidR="712F3A15">
        <w:rPr/>
        <w:t xml:space="preserve"> К. ІКМ-220а</w:t>
      </w:r>
    </w:p>
    <w:p w:rsidR="712F3A15" w:rsidP="7DDD7F17" w:rsidRDefault="712F3A15" w14:paraId="547D999B" w14:textId="33A77772">
      <w:pPr>
        <w:pStyle w:val="Normal"/>
      </w:pPr>
      <w:r w:rsidR="712F3A15">
        <w:rPr/>
        <w:t>Таблиця тегів і файл:</w:t>
      </w:r>
    </w:p>
    <w:p w:rsidR="712F3A15" w:rsidP="7DDD7F17" w:rsidRDefault="712F3A15" w14:paraId="69350AB7" w14:textId="2860DA79">
      <w:pPr>
        <w:pStyle w:val="Normal"/>
      </w:pPr>
      <w:r w:rsidR="712F3A15">
        <w:drawing>
          <wp:inline wp14:editId="4BA60326" wp14:anchorId="0AB214F5">
            <wp:extent cx="5658641" cy="2724530"/>
            <wp:effectExtent l="0" t="0" r="0" b="0"/>
            <wp:docPr id="519683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bd6ce6d0f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2F3A15">
        <w:drawing>
          <wp:inline wp14:editId="5E145485" wp14:anchorId="6ACD92A5">
            <wp:extent cx="4171950" cy="5724524"/>
            <wp:effectExtent l="0" t="0" r="0" b="0"/>
            <wp:docPr id="698109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ebdec1f9a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2F3A15">
        <w:drawing>
          <wp:inline wp14:editId="6DB1B99E" wp14:anchorId="553A292F">
            <wp:extent cx="5724524" cy="2743200"/>
            <wp:effectExtent l="0" t="0" r="0" b="0"/>
            <wp:docPr id="1743132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2a93a45304e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2F3A15">
        <w:rPr/>
        <w:t>Сценарій ”Реєстрація/Вхід”:</w:t>
      </w:r>
      <w:r>
        <w:br/>
      </w:r>
      <w:r w:rsidR="59D9BC95">
        <w:drawing>
          <wp:inline wp14:editId="2AF99CC0" wp14:anchorId="6ECA8C2D">
            <wp:extent cx="4496428" cy="3010320"/>
            <wp:effectExtent l="0" t="0" r="0" b="0"/>
            <wp:docPr id="232646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8816eb65bb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D9BC95">
        <w:drawing>
          <wp:inline wp14:editId="238B5F58" wp14:anchorId="6B956B70">
            <wp:extent cx="4810796" cy="3439005"/>
            <wp:effectExtent l="0" t="0" r="0" b="0"/>
            <wp:docPr id="1537518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07ab0a65b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D9BC95">
        <w:drawing>
          <wp:inline wp14:editId="75498DFD" wp14:anchorId="2A366D41">
            <wp:extent cx="4629794" cy="3458058"/>
            <wp:effectExtent l="0" t="0" r="0" b="0"/>
            <wp:docPr id="1241965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c58ee40b1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28BE34">
        <w:drawing>
          <wp:inline wp14:editId="14C70F0A" wp14:anchorId="34CA995C">
            <wp:extent cx="5724524" cy="2628900"/>
            <wp:effectExtent l="0" t="0" r="0" b="0"/>
            <wp:docPr id="1323124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27aea3cb94a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28BE34">
        <w:drawing>
          <wp:inline wp14:editId="750520FF" wp14:anchorId="3E6EE00C">
            <wp:extent cx="5724524" cy="4819652"/>
            <wp:effectExtent l="0" t="0" r="0" b="0"/>
            <wp:docPr id="262815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183399f00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D2C0A"/>
    <w:rsid w:val="01CA6D98"/>
    <w:rsid w:val="0FCCC6A7"/>
    <w:rsid w:val="28BB693F"/>
    <w:rsid w:val="4D102B51"/>
    <w:rsid w:val="4D1BD926"/>
    <w:rsid w:val="5928BE34"/>
    <w:rsid w:val="59D9BC95"/>
    <w:rsid w:val="63AD2C0A"/>
    <w:rsid w:val="712F3A15"/>
    <w:rsid w:val="7DDD7F17"/>
    <w:rsid w:val="7E9B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A997"/>
  <w15:chartTrackingRefBased/>
  <w15:docId w15:val="{26FD89CA-D738-412C-ACAB-E1B2F04CE1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5bd6ce6d0f4edb" /><Relationship Type="http://schemas.openxmlformats.org/officeDocument/2006/relationships/image" Target="/media/image2.png" Id="R47debdec1f9a41a5" /><Relationship Type="http://schemas.openxmlformats.org/officeDocument/2006/relationships/image" Target="/media/image3.png" Id="Rda02a93a45304efb" /><Relationship Type="http://schemas.openxmlformats.org/officeDocument/2006/relationships/image" Target="/media/image4.png" Id="Rb18816eb65bb4d64" /><Relationship Type="http://schemas.openxmlformats.org/officeDocument/2006/relationships/image" Target="/media/image5.png" Id="R7ea07ab0a65b4964" /><Relationship Type="http://schemas.openxmlformats.org/officeDocument/2006/relationships/image" Target="/media/image6.png" Id="R883c58ee40b1455e" /><Relationship Type="http://schemas.openxmlformats.org/officeDocument/2006/relationships/image" Target="/media/image7.png" Id="R8e527aea3cb94a42" /><Relationship Type="http://schemas.openxmlformats.org/officeDocument/2006/relationships/image" Target="/media/image8.png" Id="R92a183399f0045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2024-04-25T09:39:08.8373882Z</dcterms:created>
  <dcterms:modified xsi:type="dcterms:W3CDTF">2024-04-25T09:55:39.7548200Z</dcterms:modified>
  <dc:creator>Костянтин Володимирович Усик</dc:creator>
  <lastModifiedBy>Костянтин Володимирович Усик</lastModifiedBy>
</coreProperties>
</file>