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6C478" w14:textId="6632CDDA" w:rsidR="007D7C25" w:rsidRDefault="007D7C25"/>
    <w:p w14:paraId="46100A19" w14:textId="4BF4522B" w:rsidR="007D7C25" w:rsidRPr="000A5704" w:rsidRDefault="007D7C25">
      <w:pPr>
        <w:rPr>
          <w:sz w:val="28"/>
          <w:szCs w:val="28"/>
          <w:lang w:val="en-US"/>
        </w:rPr>
      </w:pPr>
      <w:r w:rsidRPr="000A5704">
        <w:rPr>
          <w:b/>
          <w:bCs/>
          <w:sz w:val="28"/>
          <w:szCs w:val="28"/>
          <w:lang w:val="en-US"/>
        </w:rPr>
        <w:t>Project Title</w:t>
      </w:r>
      <w:r w:rsidRPr="000A5704">
        <w:rPr>
          <w:sz w:val="28"/>
          <w:szCs w:val="28"/>
          <w:lang w:val="en-US"/>
        </w:rPr>
        <w:t xml:space="preserve">: </w:t>
      </w:r>
      <w:proofErr w:type="spellStart"/>
      <w:r w:rsidR="00533941" w:rsidRPr="000A5704">
        <w:rPr>
          <w:sz w:val="28"/>
          <w:szCs w:val="28"/>
          <w:lang w:val="en-US"/>
        </w:rPr>
        <w:t>Ice</w:t>
      </w:r>
      <w:r w:rsidR="000A5704" w:rsidRPr="000A5704">
        <w:rPr>
          <w:sz w:val="28"/>
          <w:szCs w:val="28"/>
          <w:lang w:val="en-US"/>
        </w:rPr>
        <w:t>HockeyKG</w:t>
      </w:r>
      <w:proofErr w:type="spellEnd"/>
      <w:r w:rsidR="000A5704" w:rsidRPr="000A5704">
        <w:rPr>
          <w:sz w:val="28"/>
          <w:szCs w:val="28"/>
          <w:lang w:val="en-US"/>
        </w:rPr>
        <w:t>: A K</w:t>
      </w:r>
      <w:r w:rsidR="000A5704">
        <w:rPr>
          <w:sz w:val="28"/>
          <w:szCs w:val="28"/>
          <w:lang w:val="en-US"/>
        </w:rPr>
        <w:t>nowledge Graph for NHL Players and Statistics</w:t>
      </w:r>
    </w:p>
    <w:p w14:paraId="651D7946" w14:textId="545DD901" w:rsidR="007D7C25" w:rsidRPr="009726A4" w:rsidRDefault="007D7C25">
      <w:pPr>
        <w:rPr>
          <w:sz w:val="28"/>
          <w:szCs w:val="28"/>
          <w:lang w:val="de-DE"/>
        </w:rPr>
      </w:pPr>
      <w:r w:rsidRPr="009726A4">
        <w:rPr>
          <w:b/>
          <w:bCs/>
          <w:sz w:val="28"/>
          <w:szCs w:val="28"/>
          <w:lang w:val="de-DE"/>
        </w:rPr>
        <w:t>Name</w:t>
      </w:r>
      <w:r w:rsidRPr="009726A4">
        <w:rPr>
          <w:sz w:val="28"/>
          <w:szCs w:val="28"/>
          <w:lang w:val="de-DE"/>
        </w:rPr>
        <w:t xml:space="preserve">: </w:t>
      </w:r>
      <w:r w:rsidR="00533941" w:rsidRPr="009726A4">
        <w:rPr>
          <w:sz w:val="28"/>
          <w:szCs w:val="28"/>
          <w:lang w:val="de-DE"/>
        </w:rPr>
        <w:t>Konstantin Unterweger</w:t>
      </w:r>
    </w:p>
    <w:p w14:paraId="46ED1ED1" w14:textId="3D1D9CCA" w:rsidR="007D7C25" w:rsidRPr="00533941" w:rsidRDefault="0013081C">
      <w:pPr>
        <w:rPr>
          <w:lang w:val="de-DE"/>
        </w:rPr>
      </w:pPr>
      <w:r w:rsidRPr="00533941">
        <w:rPr>
          <w:b/>
          <w:bCs/>
          <w:sz w:val="24"/>
          <w:szCs w:val="24"/>
          <w:lang w:val="de-DE"/>
        </w:rPr>
        <w:t>Mode</w:t>
      </w:r>
      <w:r w:rsidRPr="00533941">
        <w:rPr>
          <w:lang w:val="de-DE"/>
        </w:rPr>
        <w:t xml:space="preserve">: </w:t>
      </w:r>
      <w:sdt>
        <w:sdtPr>
          <w:rPr>
            <w:lang w:val="de-DE"/>
          </w:rPr>
          <w:id w:val="-1934598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533941" w:rsidRPr="00533941">
            <w:rPr>
              <w:rFonts w:ascii="MS Gothic" w:eastAsia="MS Gothic" w:hAnsi="MS Gothic" w:hint="eastAsia"/>
              <w:lang w:val="de-DE"/>
            </w:rPr>
            <w:t>☒</w:t>
          </w:r>
        </w:sdtContent>
      </w:sdt>
      <w:r w:rsidRPr="00533941">
        <w:rPr>
          <w:lang w:val="de-DE"/>
        </w:rPr>
        <w:t xml:space="preserve"> 6 ECTS / </w:t>
      </w:r>
      <w:sdt>
        <w:sdtPr>
          <w:rPr>
            <w:lang w:val="de-DE"/>
          </w:rPr>
          <w:id w:val="-19946294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533941">
            <w:rPr>
              <w:rFonts w:ascii="MS Gothic" w:eastAsia="MS Gothic" w:hAnsi="MS Gothic" w:hint="eastAsia"/>
              <w:lang w:val="de-DE"/>
            </w:rPr>
            <w:t>☐</w:t>
          </w:r>
        </w:sdtContent>
      </w:sdt>
      <w:r w:rsidRPr="00533941">
        <w:rPr>
          <w:lang w:val="de-DE"/>
        </w:rPr>
        <w:t xml:space="preserve"> 3 ECTS</w:t>
      </w:r>
    </w:p>
    <w:p w14:paraId="6EA3CFB0" w14:textId="77777777" w:rsidR="008366BB" w:rsidRPr="00533941" w:rsidRDefault="008366BB">
      <w:pPr>
        <w:rPr>
          <w:lang w:val="de-DE"/>
        </w:rPr>
      </w:pPr>
    </w:p>
    <w:p w14:paraId="4AAFEFD5" w14:textId="6229E452" w:rsidR="008B43DA" w:rsidRPr="002B60DD" w:rsidRDefault="007D7C25" w:rsidP="00723894">
      <w:pPr>
        <w:jc w:val="both"/>
        <w:rPr>
          <w:sz w:val="24"/>
          <w:szCs w:val="24"/>
          <w:lang w:val="en-GB"/>
        </w:rPr>
      </w:pPr>
      <w:r w:rsidRPr="002B60DD">
        <w:rPr>
          <w:b/>
          <w:bCs/>
          <w:sz w:val="24"/>
          <w:szCs w:val="24"/>
          <w:lang w:val="en-GB"/>
        </w:rPr>
        <w:t>Motivation</w:t>
      </w:r>
      <w:r w:rsidRPr="002B60DD">
        <w:rPr>
          <w:sz w:val="24"/>
          <w:szCs w:val="24"/>
          <w:lang w:val="en-GB"/>
        </w:rPr>
        <w:t xml:space="preserve">. </w:t>
      </w:r>
      <w:r w:rsidR="008B43DA">
        <w:rPr>
          <w:sz w:val="24"/>
          <w:szCs w:val="24"/>
          <w:lang w:val="en-GB"/>
        </w:rPr>
        <w:t xml:space="preserve">NHL data contains complex relationships between players, teams, and performance across seasons. Traditional tabular date representations fail to capture these relationships effectively. </w:t>
      </w:r>
    </w:p>
    <w:p w14:paraId="2958D80A" w14:textId="4AF44424" w:rsidR="007D7C25" w:rsidRPr="002B60DD" w:rsidRDefault="008B43DA" w:rsidP="00723894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 Knowledge Graph enables modelling these entities and their connections explicitly, allowing more expressive queries and analysis, especially for temporal evolution and relational patterns in player careers.</w:t>
      </w:r>
    </w:p>
    <w:p w14:paraId="32164BB8" w14:textId="23E89135" w:rsidR="008B43DA" w:rsidRPr="008B43DA" w:rsidRDefault="007D7C25" w:rsidP="00723894">
      <w:pPr>
        <w:jc w:val="both"/>
        <w:rPr>
          <w:sz w:val="24"/>
          <w:szCs w:val="24"/>
          <w:lang w:val="en-GB"/>
        </w:rPr>
      </w:pPr>
      <w:r w:rsidRPr="002B60DD">
        <w:rPr>
          <w:b/>
          <w:bCs/>
          <w:sz w:val="24"/>
          <w:szCs w:val="24"/>
          <w:lang w:val="en-GB"/>
        </w:rPr>
        <w:t>Problem</w:t>
      </w:r>
      <w:r w:rsidRPr="002B60DD">
        <w:rPr>
          <w:sz w:val="24"/>
          <w:szCs w:val="24"/>
          <w:lang w:val="en-GB"/>
        </w:rPr>
        <w:t xml:space="preserve">. </w:t>
      </w:r>
      <w:r w:rsidR="008B43DA">
        <w:rPr>
          <w:sz w:val="24"/>
          <w:szCs w:val="24"/>
          <w:lang w:val="en-GB"/>
        </w:rPr>
        <w:t>The current way of expressing such information is via the tabular format. Making it difficult to analyse relationships such as player transfers performance evolution or team composition.</w:t>
      </w:r>
    </w:p>
    <w:p w14:paraId="0F2A6BB4" w14:textId="26DD1673" w:rsidR="00723894" w:rsidRPr="002B60DD" w:rsidRDefault="00632107" w:rsidP="00723894">
      <w:pPr>
        <w:jc w:val="both"/>
        <w:rPr>
          <w:sz w:val="24"/>
          <w:szCs w:val="24"/>
          <w:lang w:val="en-GB"/>
        </w:rPr>
      </w:pPr>
      <w:r w:rsidRPr="002B60DD">
        <w:rPr>
          <w:b/>
          <w:bCs/>
          <w:sz w:val="24"/>
          <w:szCs w:val="24"/>
          <w:lang w:val="en-GB"/>
        </w:rPr>
        <w:t>Solution</w:t>
      </w:r>
      <w:r w:rsidR="007D7C25" w:rsidRPr="002B60DD">
        <w:rPr>
          <w:b/>
          <w:bCs/>
          <w:sz w:val="24"/>
          <w:szCs w:val="24"/>
          <w:lang w:val="en-GB"/>
        </w:rPr>
        <w:t xml:space="preserve">. </w:t>
      </w:r>
      <w:r w:rsidR="008B43DA">
        <w:rPr>
          <w:sz w:val="24"/>
          <w:szCs w:val="24"/>
          <w:lang w:val="en-GB"/>
        </w:rPr>
        <w:t>By transforming NHL data into a KG, relationships between players, teams, and seasons can be explicitly modelled.</w:t>
      </w:r>
    </w:p>
    <w:p w14:paraId="3DFA28C1" w14:textId="0672030C" w:rsidR="00723894" w:rsidRDefault="00723894" w:rsidP="00723894">
      <w:pPr>
        <w:jc w:val="both"/>
        <w:rPr>
          <w:sz w:val="24"/>
          <w:szCs w:val="24"/>
          <w:lang w:val="en-GB"/>
        </w:rPr>
      </w:pPr>
      <w:r w:rsidRPr="002B60DD">
        <w:rPr>
          <w:b/>
          <w:bCs/>
          <w:sz w:val="24"/>
          <w:szCs w:val="24"/>
          <w:lang w:val="en-GB"/>
        </w:rPr>
        <w:t xml:space="preserve">Steps. </w:t>
      </w:r>
    </w:p>
    <w:p w14:paraId="102014BE" w14:textId="21198CE0" w:rsidR="009726A4" w:rsidRDefault="009726A4" w:rsidP="009726A4">
      <w:pPr>
        <w:pStyle w:val="Listenabsatz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Use an existing NHL player statistics dataset as the main source, integrate additional team information from a second dataset </w:t>
      </w:r>
    </w:p>
    <w:p w14:paraId="2ADD4A90" w14:textId="31499BD6" w:rsidR="009726A4" w:rsidRDefault="009726A4" w:rsidP="009726A4">
      <w:pPr>
        <w:pStyle w:val="Listenabsatz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Align entities using simple normalization and mapping</w:t>
      </w:r>
    </w:p>
    <w:p w14:paraId="5034E9FB" w14:textId="1B5B1AC0" w:rsidR="009726A4" w:rsidRDefault="009726A4" w:rsidP="009726A4">
      <w:pPr>
        <w:pStyle w:val="Listenabsatz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Transform the data into RDF and store in </w:t>
      </w:r>
      <w:proofErr w:type="spellStart"/>
      <w:r>
        <w:rPr>
          <w:sz w:val="24"/>
          <w:szCs w:val="24"/>
          <w:lang w:val="en-GB"/>
        </w:rPr>
        <w:t>GraphDB</w:t>
      </w:r>
      <w:proofErr w:type="spellEnd"/>
    </w:p>
    <w:p w14:paraId="42EFEC17" w14:textId="2E87C107" w:rsidR="009726A4" w:rsidRPr="009726A4" w:rsidRDefault="009726A4" w:rsidP="009726A4">
      <w:pPr>
        <w:pStyle w:val="Listenabsatz"/>
        <w:numPr>
          <w:ilvl w:val="0"/>
          <w:numId w:val="1"/>
        </w:num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Query using SPARQL</w:t>
      </w:r>
    </w:p>
    <w:p w14:paraId="0C0B8828" w14:textId="77777777" w:rsidR="007D7C25" w:rsidRPr="002B60DD" w:rsidRDefault="007D7C25" w:rsidP="00723894">
      <w:pPr>
        <w:jc w:val="both"/>
        <w:rPr>
          <w:sz w:val="24"/>
          <w:szCs w:val="24"/>
          <w:lang w:val="en-GB"/>
        </w:rPr>
      </w:pPr>
    </w:p>
    <w:p w14:paraId="4F8DCC00" w14:textId="2A5084A3" w:rsidR="007D7C25" w:rsidRPr="00A65B30" w:rsidRDefault="007D7C25" w:rsidP="009726A4">
      <w:pPr>
        <w:jc w:val="both"/>
        <w:rPr>
          <w:sz w:val="24"/>
          <w:szCs w:val="24"/>
          <w:lang w:val="en-US"/>
        </w:rPr>
      </w:pPr>
      <w:r w:rsidRPr="002B60DD">
        <w:rPr>
          <w:b/>
          <w:bCs/>
          <w:sz w:val="24"/>
          <w:szCs w:val="24"/>
          <w:lang w:val="en-GB"/>
        </w:rPr>
        <w:t>Scope</w:t>
      </w:r>
      <w:r w:rsidRPr="002B60DD">
        <w:rPr>
          <w:sz w:val="24"/>
          <w:szCs w:val="24"/>
          <w:lang w:val="en-GB"/>
        </w:rPr>
        <w:t xml:space="preserve">. </w:t>
      </w:r>
      <w:r w:rsidR="00A65B30" w:rsidRPr="00A65B30">
        <w:rPr>
          <w:sz w:val="24"/>
          <w:szCs w:val="24"/>
          <w:lang w:val="en-US"/>
        </w:rPr>
        <w:t>The selected datasets are reasonably compatible, so the data integration effort is manageable. The project focuses on building and querying the knowledge graph while keeping the overall complexity appropriate.</w:t>
      </w:r>
    </w:p>
    <w:p w14:paraId="725A95AD" w14:textId="77777777" w:rsidR="00612EA9" w:rsidRDefault="00612EA9" w:rsidP="007D7C25">
      <w:pPr>
        <w:rPr>
          <w:lang w:val="en-GB"/>
        </w:rPr>
      </w:pPr>
    </w:p>
    <w:tbl>
      <w:tblPr>
        <w:tblStyle w:val="Tabellenraster"/>
        <w:tblW w:w="0" w:type="auto"/>
        <w:tblCellMar>
          <w:top w:w="85" w:type="dxa"/>
          <w:left w:w="170" w:type="dxa"/>
          <w:bottom w:w="85" w:type="dxa"/>
          <w:right w:w="170" w:type="dxa"/>
        </w:tblCellMar>
        <w:tblLook w:val="04A0" w:firstRow="1" w:lastRow="0" w:firstColumn="1" w:lastColumn="0" w:noHBand="0" w:noVBand="1"/>
      </w:tblPr>
      <w:tblGrid>
        <w:gridCol w:w="2207"/>
        <w:gridCol w:w="6799"/>
      </w:tblGrid>
      <w:tr w:rsidR="008366BB" w:rsidRPr="009726A4" w14:paraId="0731AB10" w14:textId="77777777" w:rsidTr="00E4016A">
        <w:tc>
          <w:tcPr>
            <w:tcW w:w="2207" w:type="dxa"/>
            <w:vAlign w:val="center"/>
          </w:tcPr>
          <w:p w14:paraId="4E7F7A98" w14:textId="680302D7" w:rsidR="008366BB" w:rsidRPr="008366BB" w:rsidRDefault="008366BB" w:rsidP="00B048A7">
            <w:pPr>
              <w:rPr>
                <w:rFonts w:ascii="Segoe UI" w:hAnsi="Segoe UI" w:cs="Segoe UI"/>
                <w:sz w:val="20"/>
                <w:szCs w:val="20"/>
                <w:lang w:val="en-GB"/>
              </w:rPr>
            </w:pP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>Learning outcomes</w:t>
            </w:r>
            <w:r w:rsidR="00612EA9">
              <w:rPr>
                <w:rFonts w:ascii="Segoe UI" w:hAnsi="Segoe UI" w:cs="Segoe UI"/>
                <w:sz w:val="20"/>
                <w:szCs w:val="20"/>
                <w:lang w:val="en-GB"/>
              </w:rPr>
              <w:br/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I plan to </w:t>
            </w:r>
            <w:r w:rsidRPr="008366BB">
              <w:rPr>
                <w:rFonts w:ascii="Segoe UI" w:hAnsi="Segoe UI" w:cs="Segoe UI"/>
                <w:b/>
                <w:bCs/>
                <w:sz w:val="20"/>
                <w:szCs w:val="20"/>
                <w:lang w:val="en-GB"/>
              </w:rPr>
              <w:t>focus</w:t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on </w:t>
            </w:r>
          </w:p>
        </w:tc>
        <w:tc>
          <w:tcPr>
            <w:tcW w:w="6799" w:type="dxa"/>
            <w:vAlign w:val="center"/>
          </w:tcPr>
          <w:p w14:paraId="0B8EFAA1" w14:textId="44F020BE" w:rsidR="008366BB" w:rsidRPr="00EA6DF9" w:rsidRDefault="00A65B30" w:rsidP="00B048A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LO1, LO2</w:t>
            </w:r>
          </w:p>
        </w:tc>
      </w:tr>
      <w:tr w:rsidR="00B048A7" w:rsidRPr="009726A4" w14:paraId="02A8BF37" w14:textId="77777777" w:rsidTr="00E4016A">
        <w:tc>
          <w:tcPr>
            <w:tcW w:w="2207" w:type="dxa"/>
            <w:vAlign w:val="center"/>
          </w:tcPr>
          <w:p w14:paraId="177C3D9C" w14:textId="5389F116" w:rsidR="00B048A7" w:rsidRPr="008366BB" w:rsidRDefault="00B048A7" w:rsidP="00B048A7">
            <w:pPr>
              <w:rPr>
                <w:rFonts w:ascii="Segoe UI" w:hAnsi="Segoe UI" w:cs="Segoe UI"/>
                <w:sz w:val="20"/>
                <w:szCs w:val="20"/>
                <w:lang w:val="en-GB"/>
              </w:rPr>
            </w:pP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>Learning outcomes</w:t>
            </w:r>
            <w:r>
              <w:rPr>
                <w:rFonts w:ascii="Segoe UI" w:hAnsi="Segoe UI" w:cs="Segoe UI"/>
                <w:sz w:val="20"/>
                <w:szCs w:val="20"/>
                <w:lang w:val="en-GB"/>
              </w:rPr>
              <w:br/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I plan to </w:t>
            </w:r>
            <w:r w:rsidR="00E4016A">
              <w:rPr>
                <w:rFonts w:ascii="Segoe UI" w:hAnsi="Segoe UI" w:cs="Segoe UI"/>
                <w:b/>
                <w:bCs/>
                <w:sz w:val="20"/>
                <w:szCs w:val="20"/>
                <w:lang w:val="en-GB"/>
              </w:rPr>
              <w:t>show basic proficiency in</w:t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6799" w:type="dxa"/>
            <w:vAlign w:val="center"/>
          </w:tcPr>
          <w:p w14:paraId="14545760" w14:textId="0E38AFDC" w:rsidR="00B048A7" w:rsidRPr="00EA6DF9" w:rsidRDefault="00A65B30" w:rsidP="00B048A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LO4,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5,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6,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7,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8,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9,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 xml:space="preserve">10, </w:t>
            </w:r>
            <w:r>
              <w:rPr>
                <w:sz w:val="24"/>
                <w:szCs w:val="24"/>
                <w:lang w:val="en-GB"/>
              </w:rPr>
              <w:t>LO</w:t>
            </w:r>
            <w:r>
              <w:rPr>
                <w:sz w:val="24"/>
                <w:szCs w:val="24"/>
                <w:lang w:val="en-GB"/>
              </w:rPr>
              <w:t>11</w:t>
            </w:r>
          </w:p>
        </w:tc>
      </w:tr>
      <w:tr w:rsidR="00B048A7" w14:paraId="755B0EDF" w14:textId="77777777" w:rsidTr="00E4016A">
        <w:tc>
          <w:tcPr>
            <w:tcW w:w="2207" w:type="dxa"/>
            <w:vAlign w:val="center"/>
          </w:tcPr>
          <w:p w14:paraId="1EBC6372" w14:textId="4181214D" w:rsidR="00B048A7" w:rsidRPr="008366BB" w:rsidRDefault="00B048A7" w:rsidP="00B048A7">
            <w:pPr>
              <w:rPr>
                <w:rFonts w:ascii="Segoe UI" w:hAnsi="Segoe UI" w:cs="Segoe UI"/>
                <w:sz w:val="20"/>
                <w:szCs w:val="20"/>
                <w:lang w:val="en-GB"/>
              </w:rPr>
            </w:pP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>Learning outcomes</w:t>
            </w:r>
            <w:r>
              <w:rPr>
                <w:rFonts w:ascii="Segoe UI" w:hAnsi="Segoe UI" w:cs="Segoe UI"/>
                <w:sz w:val="20"/>
                <w:szCs w:val="20"/>
                <w:lang w:val="en-GB"/>
              </w:rPr>
              <w:br/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I plan </w:t>
            </w:r>
            <w:r w:rsidRPr="008366BB">
              <w:rPr>
                <w:rFonts w:ascii="Segoe UI" w:hAnsi="Segoe UI" w:cs="Segoe UI"/>
                <w:b/>
                <w:bCs/>
                <w:sz w:val="20"/>
                <w:szCs w:val="20"/>
                <w:lang w:val="en-GB"/>
              </w:rPr>
              <w:t>not to include</w:t>
            </w:r>
            <w:r w:rsidRPr="008366BB">
              <w:rPr>
                <w:rFonts w:ascii="Segoe UI" w:hAnsi="Segoe UI" w:cs="Segoe UI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6799" w:type="dxa"/>
            <w:vAlign w:val="center"/>
          </w:tcPr>
          <w:p w14:paraId="3C3FC450" w14:textId="57CA6F1B" w:rsidR="00B048A7" w:rsidRPr="00EA6DF9" w:rsidRDefault="00B048A7" w:rsidP="00B048A7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LO</w:t>
            </w:r>
            <w:r w:rsidR="00A65B30">
              <w:rPr>
                <w:sz w:val="24"/>
                <w:szCs w:val="24"/>
                <w:lang w:val="en-GB"/>
              </w:rPr>
              <w:t>3</w:t>
            </w:r>
            <w:r>
              <w:rPr>
                <w:sz w:val="24"/>
                <w:szCs w:val="24"/>
                <w:lang w:val="en-GB"/>
              </w:rPr>
              <w:t>, LO</w:t>
            </w:r>
            <w:r w:rsidR="00A65B30">
              <w:rPr>
                <w:sz w:val="24"/>
                <w:szCs w:val="24"/>
                <w:lang w:val="en-GB"/>
              </w:rPr>
              <w:t>12</w:t>
            </w:r>
          </w:p>
        </w:tc>
      </w:tr>
    </w:tbl>
    <w:p w14:paraId="04137FEC" w14:textId="4992C410" w:rsidR="007D7C25" w:rsidRPr="007D7C25" w:rsidRDefault="007D7C25">
      <w:pPr>
        <w:rPr>
          <w:lang w:val="en-GB"/>
        </w:rPr>
      </w:pPr>
    </w:p>
    <w:sectPr w:rsidR="007D7C25" w:rsidRPr="007D7C25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E866E" w14:textId="77777777" w:rsidR="002A20B0" w:rsidRDefault="002A20B0" w:rsidP="007D7C25">
      <w:pPr>
        <w:spacing w:after="0" w:line="240" w:lineRule="auto"/>
      </w:pPr>
      <w:r>
        <w:separator/>
      </w:r>
    </w:p>
  </w:endnote>
  <w:endnote w:type="continuationSeparator" w:id="0">
    <w:p w14:paraId="565910F0" w14:textId="77777777" w:rsidR="002A20B0" w:rsidRDefault="002A20B0" w:rsidP="007D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B1951" w14:textId="740A8795" w:rsidR="007D7C25" w:rsidRDefault="0013081C">
    <w:pPr>
      <w:pStyle w:val="Fuzeile"/>
    </w:pPr>
    <w:r>
      <w:t>2026S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D0949" w14:textId="77777777" w:rsidR="002A20B0" w:rsidRDefault="002A20B0" w:rsidP="007D7C25">
      <w:pPr>
        <w:spacing w:after="0" w:line="240" w:lineRule="auto"/>
      </w:pPr>
      <w:r>
        <w:separator/>
      </w:r>
    </w:p>
  </w:footnote>
  <w:footnote w:type="continuationSeparator" w:id="0">
    <w:p w14:paraId="55B890BC" w14:textId="77777777" w:rsidR="002A20B0" w:rsidRDefault="002A20B0" w:rsidP="007D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64AB" w14:textId="1CB579CC" w:rsidR="007D7C25" w:rsidRDefault="007D7C25">
    <w:pPr>
      <w:pStyle w:val="Kopfzeile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13DFFF85" wp14:editId="54902421">
              <wp:simplePos x="0" y="0"/>
              <wp:positionH relativeFrom="column">
                <wp:posOffset>3481426</wp:posOffset>
              </wp:positionH>
              <wp:positionV relativeFrom="paragraph">
                <wp:posOffset>-24943</wp:posOffset>
              </wp:positionV>
              <wp:extent cx="2384425" cy="1404620"/>
              <wp:effectExtent l="0" t="0" r="15875" b="22225"/>
              <wp:wrapThrough wrapText="bothSides">
                <wp:wrapPolygon edited="0">
                  <wp:start x="0" y="0"/>
                  <wp:lineTo x="0" y="21729"/>
                  <wp:lineTo x="21571" y="21729"/>
                  <wp:lineTo x="21571" y="0"/>
                  <wp:lineTo x="0" y="0"/>
                </wp:wrapPolygon>
              </wp:wrapThrough>
              <wp:docPr id="217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44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66F2B5" w14:textId="55C3E6D7" w:rsidR="007D7C25" w:rsidRPr="0083640C" w:rsidRDefault="007D7C25" w:rsidP="007D7C25">
                          <w:pPr>
                            <w:jc w:val="right"/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</w:pPr>
                          <w:r w:rsidRPr="0083640C"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  <w:t>„</w:t>
                          </w:r>
                          <w:proofErr w:type="spellStart"/>
                          <w:r w:rsidRPr="0083640C"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  <w:t>One</w:t>
                          </w:r>
                          <w:proofErr w:type="spellEnd"/>
                          <w:r w:rsidRPr="0083640C">
                            <w:rPr>
                              <w:rFonts w:ascii="Segoe UI" w:hAnsi="Segoe UI" w:cs="Segoe UI"/>
                              <w:sz w:val="36"/>
                              <w:szCs w:val="36"/>
                            </w:rPr>
                            <w:t>-Pager“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3DFFF85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274.15pt;margin-top:-1.95pt;width:18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" strokecolor="white [3212]">
              <v:textbox style="mso-fit-shape-to-text:t">
                <w:txbxContent>
                  <w:p w14:paraId="3B66F2B5" w14:textId="55C3E6D7" w:rsidR="007D7C25" w:rsidRPr="0083640C" w:rsidRDefault="007D7C25" w:rsidP="007D7C25">
                    <w:pPr>
                      <w:jc w:val="right"/>
                      <w:rPr>
                        <w:rFonts w:ascii="Segoe UI" w:hAnsi="Segoe UI" w:cs="Segoe UI"/>
                        <w:sz w:val="36"/>
                        <w:szCs w:val="36"/>
                      </w:rPr>
                    </w:pPr>
                    <w:r w:rsidRPr="0083640C">
                      <w:rPr>
                        <w:rFonts w:ascii="Segoe UI" w:hAnsi="Segoe UI" w:cs="Segoe UI"/>
                        <w:sz w:val="36"/>
                        <w:szCs w:val="36"/>
                      </w:rPr>
                      <w:t>„One-Pager“</w:t>
                    </w:r>
                  </w:p>
                </w:txbxContent>
              </v:textbox>
              <w10:wrap type="through"/>
            </v:shape>
          </w:pict>
        </mc:Fallback>
      </mc:AlternateContent>
    </w:r>
    <w:r>
      <w:rPr>
        <w:noProof/>
      </w:rPr>
      <w:drawing>
        <wp:inline distT="0" distB="0" distL="0" distR="0" wp14:anchorId="7E5FE5A4" wp14:editId="3FF9B007">
          <wp:extent cx="2136038" cy="467530"/>
          <wp:effectExtent l="0" t="0" r="0" b="8890"/>
          <wp:docPr id="1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28734" cy="50970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0E4080" w14:textId="77777777" w:rsidR="007D7C25" w:rsidRDefault="007D7C2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45E81"/>
    <w:multiLevelType w:val="hybridMultilevel"/>
    <w:tmpl w:val="1018B5BA"/>
    <w:lvl w:ilvl="0" w:tplc="57D283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861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5"/>
    <w:rsid w:val="00047E1F"/>
    <w:rsid w:val="000635FA"/>
    <w:rsid w:val="000A5704"/>
    <w:rsid w:val="0013081C"/>
    <w:rsid w:val="0017483D"/>
    <w:rsid w:val="002277B9"/>
    <w:rsid w:val="002375F1"/>
    <w:rsid w:val="002A20B0"/>
    <w:rsid w:val="002B60DD"/>
    <w:rsid w:val="002F2CBE"/>
    <w:rsid w:val="00533941"/>
    <w:rsid w:val="00612EA9"/>
    <w:rsid w:val="00632107"/>
    <w:rsid w:val="006445AA"/>
    <w:rsid w:val="006B61A4"/>
    <w:rsid w:val="00723894"/>
    <w:rsid w:val="00747E7A"/>
    <w:rsid w:val="007D6D0F"/>
    <w:rsid w:val="007D7C25"/>
    <w:rsid w:val="0083640C"/>
    <w:rsid w:val="008366BB"/>
    <w:rsid w:val="008B43DA"/>
    <w:rsid w:val="009414D7"/>
    <w:rsid w:val="009726A4"/>
    <w:rsid w:val="009A7A78"/>
    <w:rsid w:val="00A65B30"/>
    <w:rsid w:val="00B048A7"/>
    <w:rsid w:val="00B628B7"/>
    <w:rsid w:val="00BF1EAD"/>
    <w:rsid w:val="00BF65EC"/>
    <w:rsid w:val="00C13550"/>
    <w:rsid w:val="00CA6914"/>
    <w:rsid w:val="00CE3AC5"/>
    <w:rsid w:val="00D924BC"/>
    <w:rsid w:val="00E4016A"/>
    <w:rsid w:val="00EA6DF9"/>
    <w:rsid w:val="00F424EA"/>
    <w:rsid w:val="00F72BF0"/>
    <w:rsid w:val="00FB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9DABF7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D7C25"/>
  </w:style>
  <w:style w:type="paragraph" w:styleId="Fuzeile">
    <w:name w:val="footer"/>
    <w:basedOn w:val="Standard"/>
    <w:link w:val="FuzeileZchn"/>
    <w:uiPriority w:val="99"/>
    <w:unhideWhenUsed/>
    <w:rsid w:val="007D7C2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D7C25"/>
  </w:style>
  <w:style w:type="table" w:styleId="Tabellenraster">
    <w:name w:val="Table Grid"/>
    <w:basedOn w:val="NormaleTabelle"/>
    <w:uiPriority w:val="39"/>
    <w:rsid w:val="008366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9726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2026-03-02T18:14:00Z</dcterms:created>
  <dcterms:modified xsi:type="dcterms:W3CDTF">2026-03-26T08:04:00Z</dcterms:modified>
</cp:coreProperties>
</file>