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5" w:line="259" w:lineRule="auto"/>
        <w:ind w:left="2227" w:firstLine="0"/>
        <w:jc w:val="center"/>
        <w:rPr/>
      </w:pPr>
      <w:r w:rsidDel="00000000" w:rsidR="00000000" w:rsidRPr="00000000">
        <w:rPr>
          <w:b w:val="1"/>
          <w:sz w:val="44"/>
          <w:szCs w:val="44"/>
          <w:rtl w:val="0"/>
        </w:rPr>
        <w:t xml:space="preserve">KÜTÜPHANE UYGULAMASI</w:t>
      </w:r>
      <w:r w:rsidDel="00000000" w:rsidR="00000000" w:rsidRPr="00000000">
        <w:rPr>
          <w:rtl w:val="0"/>
        </w:rPr>
      </w:r>
    </w:p>
    <w:p w:rsidR="00000000" w:rsidDel="00000000" w:rsidP="00000000" w:rsidRDefault="00000000" w:rsidRPr="00000000" w14:paraId="00000002">
      <w:pPr>
        <w:spacing w:after="0" w:line="259" w:lineRule="auto"/>
        <w:ind w:left="0" w:right="412" w:firstLine="0"/>
        <w:jc w:val="center"/>
        <w:rPr/>
      </w:pPr>
      <w:r w:rsidDel="00000000" w:rsidR="00000000" w:rsidRPr="00000000">
        <w:rPr>
          <w:b w:val="1"/>
          <w:sz w:val="44"/>
          <w:szCs w:val="44"/>
          <w:rtl w:val="0"/>
        </w:rPr>
        <w:t xml:space="preserve">                  </w:t>
      </w:r>
      <w:r w:rsidDel="00000000" w:rsidR="00000000" w:rsidRPr="00000000">
        <w:rPr>
          <w:rtl w:val="0"/>
        </w:rPr>
        <w:t xml:space="preserve">   Muhammet Sait ÇELİK         Ozan AYDOĞAN </w:t>
      </w:r>
    </w:p>
    <w:p w:rsidR="00000000" w:rsidDel="00000000" w:rsidP="00000000" w:rsidRDefault="00000000" w:rsidRPr="00000000" w14:paraId="00000003">
      <w:pPr>
        <w:spacing w:after="0" w:line="259" w:lineRule="auto"/>
        <w:ind w:left="0" w:right="412" w:firstLine="0"/>
        <w:jc w:val="center"/>
        <w:rPr/>
      </w:pPr>
      <w:r w:rsidDel="00000000" w:rsidR="00000000" w:rsidRPr="00000000">
        <w:rPr>
          <w:rtl w:val="0"/>
        </w:rPr>
        <w:t xml:space="preserve">                                                170202025                          160202039 </w:t>
      </w:r>
    </w:p>
    <w:p w:rsidR="00000000" w:rsidDel="00000000" w:rsidP="00000000" w:rsidRDefault="00000000" w:rsidRPr="00000000" w14:paraId="00000004">
      <w:pPr>
        <w:spacing w:after="0" w:line="259" w:lineRule="auto"/>
        <w:ind w:left="0" w:right="412" w:firstLine="0"/>
        <w:jc w:val="center"/>
        <w:rPr/>
      </w:pPr>
      <w:r w:rsidDel="00000000" w:rsidR="00000000" w:rsidRPr="00000000">
        <w:rPr>
          <w:rtl w:val="0"/>
        </w:rPr>
        <w:t xml:space="preserve">                                    BİLGİSAYAR MÜHENDİSLİĞİ BÖLÜMÜ </w:t>
      </w:r>
    </w:p>
    <w:p w:rsidR="00000000" w:rsidDel="00000000" w:rsidP="00000000" w:rsidRDefault="00000000" w:rsidRPr="00000000" w14:paraId="00000005">
      <w:pPr>
        <w:spacing w:after="0" w:line="259" w:lineRule="auto"/>
        <w:ind w:left="0" w:right="412" w:firstLine="0"/>
        <w:jc w:val="center"/>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412" w:firstLine="0"/>
        <w:jc w:val="center"/>
        <w:rPr/>
      </w:pPr>
      <w:r w:rsidDel="00000000" w:rsidR="00000000" w:rsidRPr="00000000">
        <w:rPr>
          <w:rtl w:val="0"/>
        </w:rPr>
        <w:t xml:space="preserve">                                KOCAELİ ÜNİVERSİTESİ</w:t>
      </w:r>
    </w:p>
    <w:p w:rsidR="00000000" w:rsidDel="00000000" w:rsidP="00000000" w:rsidRDefault="00000000" w:rsidRPr="00000000" w14:paraId="00000007">
      <w:pPr>
        <w:spacing w:after="0" w:line="259" w:lineRule="auto"/>
        <w:ind w:left="0" w:firstLine="0"/>
        <w:jc w:val="center"/>
        <w:rPr/>
      </w:pPr>
      <w:r w:rsidDel="00000000" w:rsidR="00000000" w:rsidRPr="00000000">
        <w:rPr>
          <w:color w:val="548dd4"/>
          <w:rtl w:val="0"/>
        </w:rPr>
        <w:t xml:space="preserve">                      </w:t>
      </w:r>
      <w:r w:rsidDel="00000000" w:rsidR="00000000" w:rsidRPr="00000000">
        <w:rPr>
          <w:color w:val="548dd4"/>
          <w:u w:val="single"/>
          <w:rtl w:val="0"/>
        </w:rPr>
        <w:t xml:space="preserve">170202025@kocaeli.edu.tr    160202039@kocaeli.edu.tr</w:t>
      </w:r>
      <w:r w:rsidDel="00000000" w:rsidR="00000000" w:rsidRPr="00000000">
        <w:rPr>
          <w:rtl w:val="0"/>
        </w:rPr>
      </w:r>
    </w:p>
    <w:p w:rsidR="00000000" w:rsidDel="00000000" w:rsidP="00000000" w:rsidRDefault="00000000" w:rsidRPr="00000000" w14:paraId="00000008">
      <w:pPr>
        <w:rPr/>
        <w:sectPr>
          <w:footerReference r:id="rId6" w:type="default"/>
          <w:footerReference r:id="rId7" w:type="first"/>
          <w:footerReference r:id="rId8" w:type="even"/>
          <w:pgSz w:h="16838" w:w="11906"/>
          <w:pgMar w:bottom="1566" w:top="1459" w:left="1416" w:right="3534" w:header="708" w:footer="706"/>
          <w:pgNumType w:start="1"/>
        </w:sectPr>
      </w:pPr>
      <w:r w:rsidDel="00000000" w:rsidR="00000000" w:rsidRPr="00000000">
        <w:rPr>
          <w:rtl w:val="0"/>
        </w:rPr>
      </w:r>
    </w:p>
    <w:p w:rsidR="00000000" w:rsidDel="00000000" w:rsidP="00000000" w:rsidRDefault="00000000" w:rsidRPr="00000000" w14:paraId="00000009">
      <w:pPr>
        <w:spacing w:after="107" w:line="259" w:lineRule="auto"/>
        <w:ind w:left="0" w:firstLine="0"/>
        <w:jc w:val="right"/>
        <w:rPr/>
      </w:pPr>
      <w:r w:rsidDel="00000000" w:rsidR="00000000" w:rsidRPr="00000000">
        <w:rPr>
          <w:rFonts w:ascii="Calibri" w:cs="Calibri" w:eastAsia="Calibri" w:hAnsi="Calibri"/>
          <w:color w:val="548dd4"/>
          <w:rtl w:val="0"/>
        </w:rPr>
        <w:t xml:space="preserve">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Özet </w:t>
      </w:r>
    </w:p>
    <w:p w:rsidR="00000000" w:rsidDel="00000000" w:rsidP="00000000" w:rsidRDefault="00000000" w:rsidRPr="00000000" w14:paraId="0000000B">
      <w:pPr>
        <w:spacing w:after="148" w:line="278.00000000000006" w:lineRule="auto"/>
        <w:ind w:left="0" w:right="399" w:firstLine="0"/>
        <w:rPr/>
      </w:pPr>
      <w:r w:rsidDel="00000000" w:rsidR="00000000" w:rsidRPr="00000000">
        <w:rPr>
          <w:rtl w:val="0"/>
        </w:rPr>
        <w:t xml:space="preserve">Web arayüzüne sahip herhangi bir programlama dili ile kütüphane uygulaması yapılması istenmiştir.</w:t>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r w:rsidDel="00000000" w:rsidR="00000000" w:rsidRPr="00000000">
        <w:rPr>
          <w:b w:val="1"/>
          <w:sz w:val="32"/>
          <w:szCs w:val="32"/>
          <w:rtl w:val="0"/>
        </w:rPr>
        <w:t xml:space="preserve">Proje Tanımı</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pPr>
      <w:r w:rsidDel="00000000" w:rsidR="00000000" w:rsidRPr="00000000">
        <w:rPr>
          <w:rtl w:val="0"/>
        </w:rPr>
        <w:t xml:space="preserve">Verilen projede Web arayüzü kullanılarak kütüphane uygulaması yazılması isteniyordu. Bizde Asp.Net mvc ile web arayüzü yapmaya çalışdık.Bizden beklenenler ise projede bilgisayarın zaman ayarından farklı olarak zamanı değiştirme web arayüzü ile database veri ekleyip çıkarma silme düzenleme veritabanına dosya ekleme çıkarma gibi eylemlerin yapılması beklenmiştir.  </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2.Temel Bilgiler </w:t>
      </w:r>
    </w:p>
    <w:p w:rsidR="00000000" w:rsidDel="00000000" w:rsidP="00000000" w:rsidRDefault="00000000" w:rsidRPr="00000000" w14:paraId="0000000F">
      <w:pPr>
        <w:rPr/>
      </w:pPr>
      <w:r w:rsidDel="00000000" w:rsidR="00000000" w:rsidRPr="00000000">
        <w:rPr>
          <w:rtl w:val="0"/>
        </w:rPr>
        <w:t xml:space="preserve">Kütüphane uygulamamızı Visual studio ile C#</w:t>
      </w:r>
    </w:p>
    <w:p w:rsidR="00000000" w:rsidDel="00000000" w:rsidP="00000000" w:rsidRDefault="00000000" w:rsidRPr="00000000" w14:paraId="00000010">
      <w:pPr>
        <w:rPr/>
      </w:pPr>
      <w:r w:rsidDel="00000000" w:rsidR="00000000" w:rsidRPr="00000000">
        <w:rPr>
          <w:rtl w:val="0"/>
        </w:rPr>
        <w:t xml:space="preserve">asp.net mvc kullanarak yapılmışdır Visual Studio 2019 kullanılmıştır. Ayrıca Microsoft Sql Server 2014 kullanılarak da veritabanı işlemleri gerçekleştirilmiştir.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rPr>
          <w:b w:val="1"/>
          <w:sz w:val="32"/>
          <w:szCs w:val="32"/>
          <w:rtl w:val="0"/>
        </w:rPr>
        <w:t xml:space="preserve">Yapılan Araştırmalar </w:t>
      </w:r>
      <w:r w:rsidDel="00000000" w:rsidR="00000000" w:rsidRPr="00000000">
        <w:rPr>
          <w:rtl w:val="0"/>
        </w:rPr>
      </w:r>
    </w:p>
    <w:p w:rsidR="00000000" w:rsidDel="00000000" w:rsidP="00000000" w:rsidRDefault="00000000" w:rsidRPr="00000000" w14:paraId="00000013">
      <w:pPr>
        <w:spacing w:after="110" w:lineRule="auto"/>
        <w:ind w:left="283.4645669291342" w:right="-193.70078740157425" w:hanging="0"/>
        <w:rPr/>
      </w:pPr>
      <w:r w:rsidDel="00000000" w:rsidR="00000000" w:rsidRPr="00000000">
        <w:rPr>
          <w:rtl w:val="0"/>
        </w:rPr>
        <w:t xml:space="preserve">Asp.net daha önce kullanamadığımız için öncelikle asp.net mvc ile ilgili araştırmalar yapdık. Projemizi C# asp.net mvc ile </w:t>
      </w:r>
    </w:p>
    <w:p w:rsidR="00000000" w:rsidDel="00000000" w:rsidP="00000000" w:rsidRDefault="00000000" w:rsidRPr="00000000" w14:paraId="00000014">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5">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6">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7">
      <w:pPr>
        <w:spacing w:after="110" w:lineRule="auto"/>
        <w:ind w:left="283.46456692913375" w:right="-193.70078740157425" w:firstLine="0"/>
        <w:rPr/>
      </w:pPr>
      <w:r w:rsidDel="00000000" w:rsidR="00000000" w:rsidRPr="00000000">
        <w:rPr>
          <w:rtl w:val="0"/>
        </w:rPr>
        <w:t xml:space="preserve">yapmamız için gerekli programları indirdik ve veritabanı kurduk.Sonra ki aşamamız ise veritabanını nasıl sql servera bağlanacağı mevzusuydu. Onu da hallettikden sonra veritabanına nasıl veri gönderilir alınır silinir gibi işlemleri yapmayı ve sonrasında ise bunları nasıl kullanırım düşünmeye başladık. </w:t>
      </w:r>
    </w:p>
    <w:p w:rsidR="00000000" w:rsidDel="00000000" w:rsidP="00000000" w:rsidRDefault="00000000" w:rsidRPr="00000000" w14:paraId="00000018">
      <w:pPr>
        <w:spacing w:after="110" w:lineRule="auto"/>
        <w:ind w:left="283.46456692913375" w:right="-193.70078740157425" w:firstLine="0"/>
        <w:rPr>
          <w:i w:val="1"/>
        </w:rPr>
      </w:pPr>
      <w:r w:rsidDel="00000000" w:rsidR="00000000" w:rsidRPr="00000000">
        <w:rPr>
          <w:rtl w:val="0"/>
        </w:rPr>
        <w:t xml:space="preserve">Veri tabanın da kullanmamız gereken tabloları ayarladık tabloların nasıl kullanacağımızı internetten bakdığımız örneklerle ortaya çıkardık. En can sıkıcı konu olan yer ise kesinlikle oturum açma ve sürdürme konusu oldu.. bu yüzden oturum konusu projemizde bayağı sıkıntılı oldu. zamanla ilgili herhangi bir şey yapmadık. Zamanımızı yetmedi . </w:t>
      </w:r>
      <w:r w:rsidDel="00000000" w:rsidR="00000000" w:rsidRPr="00000000">
        <w:rPr>
          <w:i w:val="1"/>
          <w:rtl w:val="0"/>
        </w:rPr>
        <w:t xml:space="preserve">                                  </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0" w:hanging="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0" w:hanging="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Karşılaşılan Sorunlar </w:t>
      </w:r>
    </w:p>
    <w:p w:rsidR="00000000" w:rsidDel="00000000" w:rsidP="00000000" w:rsidRDefault="00000000" w:rsidRPr="00000000" w14:paraId="0000001B">
      <w:pPr>
        <w:spacing w:after="105" w:lineRule="auto"/>
        <w:ind w:left="-5" w:right="107"/>
        <w:rPr/>
      </w:pPr>
      <w:r w:rsidDel="00000000" w:rsidR="00000000" w:rsidRPr="00000000">
        <w:rPr>
          <w:rtl w:val="0"/>
        </w:rPr>
        <w:t xml:space="preserve">1-Asp.net mvc nasıl kullanılır</w:t>
        <w:br w:type="textWrapping"/>
        <w:t xml:space="preserve">2-Veritabanına nasıl bağlanır</w:t>
        <w:br w:type="textWrapping"/>
        <w:t xml:space="preserve">3-Oturum açma ve sürdürme</w:t>
        <w:br w:type="textWrapping"/>
        <w:t xml:space="preserve">4-ISBN okuma ve veritabanına aktarma</w:t>
        <w:br w:type="textWrapping"/>
        <w:t xml:space="preserve">5-Veritabanındaki tabloların birbirine bağlanması(Diyagram oluşturma)</w:t>
      </w:r>
    </w:p>
    <w:p w:rsidR="00000000" w:rsidDel="00000000" w:rsidP="00000000" w:rsidRDefault="00000000" w:rsidRPr="00000000" w14:paraId="0000001C">
      <w:pPr>
        <w:spacing w:after="105" w:lineRule="auto"/>
        <w:ind w:left="-5" w:right="107"/>
        <w:rPr/>
      </w:pPr>
      <w:r w:rsidDel="00000000" w:rsidR="00000000" w:rsidRPr="00000000">
        <w:rPr>
          <w:rtl w:val="0"/>
        </w:rPr>
        <w:t xml:space="preserve">6-Zaman işlemleri</w:t>
      </w:r>
    </w:p>
    <w:p w:rsidR="00000000" w:rsidDel="00000000" w:rsidP="00000000" w:rsidRDefault="00000000" w:rsidRPr="00000000" w14:paraId="0000001D">
      <w:pPr>
        <w:spacing w:after="105" w:lineRule="auto"/>
        <w:ind w:left="-5" w:right="107"/>
        <w:rPr/>
      </w:pPr>
      <w:r w:rsidDel="00000000" w:rsidR="00000000" w:rsidRPr="00000000">
        <w:rPr>
          <w:rtl w:val="0"/>
        </w:rPr>
        <w:t xml:space="preserve">7-Veritabanı işlemleri</w:t>
        <w:br w:type="textWrapping"/>
      </w:r>
    </w:p>
    <w:p w:rsidR="00000000" w:rsidDel="00000000" w:rsidP="00000000" w:rsidRDefault="00000000" w:rsidRPr="00000000" w14:paraId="0000001E">
      <w:pPr>
        <w:spacing w:after="105" w:lineRule="auto"/>
        <w:ind w:left="-5" w:right="107"/>
        <w:rPr>
          <w:i w:val="1"/>
        </w:rPr>
      </w:pPr>
      <w:r w:rsidDel="00000000" w:rsidR="00000000" w:rsidRPr="00000000">
        <w:rPr>
          <w:rtl w:val="0"/>
        </w:rPr>
      </w:r>
    </w:p>
    <w:p w:rsidR="00000000" w:rsidDel="00000000" w:rsidP="00000000" w:rsidRDefault="00000000" w:rsidRPr="00000000" w14:paraId="0000001F">
      <w:pPr>
        <w:ind w:left="0" w:firstLine="0"/>
        <w:rPr>
          <w:b w:val="1"/>
          <w:sz w:val="32"/>
          <w:szCs w:val="32"/>
        </w:rPr>
      </w:pPr>
      <w:r w:rsidDel="00000000" w:rsidR="00000000" w:rsidRPr="00000000">
        <w:rPr>
          <w:b w:val="1"/>
          <w:sz w:val="32"/>
          <w:szCs w:val="32"/>
          <w:rtl w:val="0"/>
        </w:rPr>
        <w:t xml:space="preserve">4.Tasarım</w:t>
      </w:r>
    </w:p>
    <w:p w:rsidR="00000000" w:rsidDel="00000000" w:rsidP="00000000" w:rsidRDefault="00000000" w:rsidRPr="00000000" w14:paraId="00000020">
      <w:pPr>
        <w:ind w:left="0" w:firstLine="0"/>
        <w:rPr>
          <w:b w:val="1"/>
          <w:sz w:val="32"/>
          <w:szCs w:val="32"/>
        </w:rPr>
      </w:pPr>
      <w:r w:rsidDel="00000000" w:rsidR="00000000" w:rsidRPr="00000000">
        <w:rPr>
          <w:b w:val="1"/>
          <w:sz w:val="32"/>
          <w:szCs w:val="32"/>
          <w:rtl w:val="0"/>
        </w:rPr>
        <w:t xml:space="preserve">4.1 Akış Diyagramı</w:t>
      </w:r>
    </w:p>
    <w:p w:rsidR="00000000" w:rsidDel="00000000" w:rsidP="00000000" w:rsidRDefault="00000000" w:rsidRPr="00000000" w14:paraId="00000021">
      <w:pPr>
        <w:ind w:left="0" w:firstLine="0"/>
        <w:rPr>
          <w:b w:val="1"/>
          <w:sz w:val="32"/>
          <w:szCs w:val="32"/>
        </w:rPr>
      </w:pPr>
      <w:r w:rsidDel="00000000" w:rsidR="00000000" w:rsidRPr="00000000">
        <w:rPr>
          <w:b w:val="1"/>
          <w:sz w:val="32"/>
          <w:szCs w:val="32"/>
        </w:rPr>
        <w:drawing>
          <wp:inline distB="114300" distT="114300" distL="114300" distR="114300">
            <wp:extent cx="6287453" cy="6543675"/>
            <wp:effectExtent b="0" l="0" r="0" t="0"/>
            <wp:docPr id="1" name="image3.png"/>
            <a:graphic>
              <a:graphicData uri="http://schemas.openxmlformats.org/drawingml/2006/picture">
                <pic:pic>
                  <pic:nvPicPr>
                    <pic:cNvPr id="0" name="image3.png"/>
                    <pic:cNvPicPr preferRelativeResize="0"/>
                  </pic:nvPicPr>
                  <pic:blipFill>
                    <a:blip r:embed="rId9"/>
                    <a:srcRect b="0" l="1676" r="-1676" t="-1292"/>
                    <a:stretch>
                      <a:fillRect/>
                    </a:stretch>
                  </pic:blipFill>
                  <pic:spPr>
                    <a:xfrm>
                      <a:off x="0" y="0"/>
                      <a:ext cx="6287453"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spacing w:after="94" w:lineRule="auto"/>
        <w:ind w:left="-5" w:right="110"/>
        <w:rPr/>
      </w:pPr>
      <w:r w:rsidDel="00000000" w:rsidR="00000000" w:rsidRPr="00000000">
        <w:rPr>
          <w:rtl w:val="0"/>
        </w:rPr>
        <w:t xml:space="preserve">Projemizin akış şeması yukarıdaki gibidir.</w:t>
      </w:r>
      <w:r w:rsidDel="00000000" w:rsidR="00000000" w:rsidRPr="00000000">
        <w:rPr>
          <w:rtl w:val="0"/>
        </w:rPr>
        <w:t xml:space="preserve">                     </w:t>
      </w:r>
    </w:p>
    <w:p w:rsidR="00000000" w:rsidDel="00000000" w:rsidP="00000000" w:rsidRDefault="00000000" w:rsidRPr="00000000" w14:paraId="00000024">
      <w:pPr>
        <w:spacing w:after="94" w:lineRule="auto"/>
        <w:ind w:left="-5" w:right="110"/>
        <w:rPr/>
      </w:pPr>
      <w:r w:rsidDel="00000000" w:rsidR="00000000" w:rsidRPr="00000000">
        <w:rPr>
          <w:rtl w:val="0"/>
        </w:rPr>
      </w:r>
    </w:p>
    <w:p w:rsidR="00000000" w:rsidDel="00000000" w:rsidP="00000000" w:rsidRDefault="00000000" w:rsidRPr="00000000" w14:paraId="00000025">
      <w:pPr>
        <w:spacing w:after="94" w:lineRule="auto"/>
        <w:ind w:left="-5" w:right="110"/>
        <w:rPr/>
      </w:pPr>
      <w:r w:rsidDel="00000000" w:rsidR="00000000" w:rsidRPr="00000000">
        <w:rPr>
          <w:rtl w:val="0"/>
        </w:rPr>
      </w:r>
    </w:p>
    <w:p w:rsidR="00000000" w:rsidDel="00000000" w:rsidP="00000000" w:rsidRDefault="00000000" w:rsidRPr="00000000" w14:paraId="00000026">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7">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8">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9">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A">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B">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C">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D">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E">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F">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0">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1">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2">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3">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4">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5">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6">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7">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8">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9">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A">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B">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C">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D">
      <w:pPr>
        <w:spacing w:after="94" w:lineRule="auto"/>
        <w:ind w:left="-5" w:right="110"/>
        <w:rPr/>
      </w:pPr>
      <w:r w:rsidDel="00000000" w:rsidR="00000000" w:rsidRPr="00000000">
        <w:rPr>
          <w:rtl w:val="0"/>
        </w:rPr>
      </w:r>
    </w:p>
    <w:p w:rsidR="00000000" w:rsidDel="00000000" w:rsidP="00000000" w:rsidRDefault="00000000" w:rsidRPr="00000000" w14:paraId="0000003E">
      <w:pPr>
        <w:spacing w:after="94" w:lineRule="auto"/>
        <w:ind w:left="-5" w:right="110"/>
        <w:rPr/>
      </w:pPr>
      <w:r w:rsidDel="00000000" w:rsidR="00000000" w:rsidRPr="00000000">
        <w:rPr>
          <w:rtl w:val="0"/>
        </w:rPr>
      </w:r>
    </w:p>
    <w:p w:rsidR="00000000" w:rsidDel="00000000" w:rsidP="00000000" w:rsidRDefault="00000000" w:rsidRPr="00000000" w14:paraId="0000003F">
      <w:pPr>
        <w:keepNext w:val="1"/>
        <w:keepLines w:val="1"/>
        <w:spacing w:after="0" w:line="259" w:lineRule="auto"/>
        <w:ind w:left="-5" w:right="811" w:hanging="10"/>
        <w:jc w:val="left"/>
        <w:rPr/>
      </w:pPr>
      <w:r w:rsidDel="00000000" w:rsidR="00000000" w:rsidRPr="00000000">
        <w:rPr>
          <w:b w:val="1"/>
          <w:sz w:val="32"/>
          <w:szCs w:val="32"/>
          <w:rtl w:val="0"/>
        </w:rPr>
        <w:t xml:space="preserve">4.2 Yazılım Mimarisi</w:t>
      </w:r>
      <w:r w:rsidDel="00000000" w:rsidR="00000000" w:rsidRPr="00000000">
        <w:rPr>
          <w:rtl w:val="0"/>
        </w:rPr>
      </w:r>
    </w:p>
    <w:p w:rsidR="00000000" w:rsidDel="00000000" w:rsidP="00000000" w:rsidRDefault="00000000" w:rsidRPr="00000000" w14:paraId="00000040">
      <w:pPr>
        <w:spacing w:after="94" w:lineRule="auto"/>
        <w:ind w:left="-5" w:right="110"/>
        <w:rPr/>
      </w:pPr>
      <w:r w:rsidDel="00000000" w:rsidR="00000000" w:rsidRPr="00000000">
        <w:rPr/>
        <w:drawing>
          <wp:inline distB="114300" distT="114300" distL="114300" distR="114300">
            <wp:extent cx="4391025" cy="2488247"/>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91025" cy="24882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94" w:lineRule="auto"/>
        <w:ind w:left="-5" w:right="110"/>
        <w:jc w:val="left"/>
        <w:rPr/>
      </w:pPr>
      <w:r w:rsidDel="00000000" w:rsidR="00000000" w:rsidRPr="00000000">
        <w:rPr>
          <w:b w:val="1"/>
          <w:sz w:val="36"/>
          <w:szCs w:val="36"/>
          <w:rtl w:val="0"/>
        </w:rPr>
        <w:t xml:space="preserve">4.3 ER Diyagramı</w:t>
      </w:r>
      <w:r w:rsidDel="00000000" w:rsidR="00000000" w:rsidRPr="00000000">
        <w:rPr>
          <w:rtl w:val="0"/>
        </w:rPr>
      </w:r>
    </w:p>
    <w:p w:rsidR="00000000" w:rsidDel="00000000" w:rsidP="00000000" w:rsidRDefault="00000000" w:rsidRPr="00000000" w14:paraId="00000042">
      <w:pPr>
        <w:spacing w:after="94" w:lineRule="auto"/>
        <w:ind w:left="-5" w:right="110"/>
        <w:rPr/>
      </w:pPr>
      <w:r w:rsidDel="00000000" w:rsidR="00000000" w:rsidRPr="00000000">
        <w:rPr/>
        <w:drawing>
          <wp:inline distB="114300" distT="114300" distL="114300" distR="114300">
            <wp:extent cx="4486275" cy="368839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6275" cy="36883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94" w:lineRule="auto"/>
        <w:ind w:left="-5" w:right="110"/>
        <w:rPr/>
      </w:pPr>
      <w:r w:rsidDel="00000000" w:rsidR="00000000" w:rsidRPr="00000000">
        <w:rPr>
          <w:rtl w:val="0"/>
        </w:rPr>
      </w:r>
    </w:p>
    <w:p w:rsidR="00000000" w:rsidDel="00000000" w:rsidP="00000000" w:rsidRDefault="00000000" w:rsidRPr="00000000" w14:paraId="00000044">
      <w:pPr>
        <w:keepNext w:val="1"/>
        <w:keepLines w:val="1"/>
        <w:spacing w:after="0" w:line="259" w:lineRule="auto"/>
        <w:ind w:left="-5" w:right="811" w:hanging="10"/>
        <w:jc w:val="left"/>
        <w:rPr>
          <w:b w:val="1"/>
          <w:sz w:val="32"/>
          <w:szCs w:val="32"/>
        </w:rPr>
      </w:pPr>
      <w:r w:rsidDel="00000000" w:rsidR="00000000" w:rsidRPr="00000000">
        <w:rPr>
          <w:b w:val="1"/>
          <w:sz w:val="32"/>
          <w:szCs w:val="32"/>
          <w:rtl w:val="0"/>
        </w:rPr>
        <w:t xml:space="preserve">5 Genel Yapı</w:t>
      </w:r>
    </w:p>
    <w:p w:rsidR="00000000" w:rsidDel="00000000" w:rsidP="00000000" w:rsidRDefault="00000000" w:rsidRPr="00000000" w14:paraId="00000045">
      <w:pPr>
        <w:keepNext w:val="1"/>
        <w:keepLines w:val="1"/>
        <w:spacing w:after="0" w:line="259" w:lineRule="auto"/>
        <w:ind w:left="-5" w:right="811" w:hanging="10"/>
        <w:jc w:val="left"/>
        <w:rPr>
          <w:sz w:val="24"/>
          <w:szCs w:val="24"/>
        </w:rPr>
      </w:pPr>
      <w:r w:rsidDel="00000000" w:rsidR="00000000" w:rsidRPr="00000000">
        <w:rPr>
          <w:sz w:val="24"/>
          <w:szCs w:val="24"/>
          <w:rtl w:val="0"/>
        </w:rPr>
        <w:t xml:space="preserve">Projemiz Asp.net mvc alt yapısı ve mssql server kullanılarak yapıldı</w:t>
      </w:r>
    </w:p>
    <w:p w:rsidR="00000000" w:rsidDel="00000000" w:rsidP="00000000" w:rsidRDefault="00000000" w:rsidRPr="00000000" w14:paraId="00000046">
      <w:pPr>
        <w:keepNext w:val="1"/>
        <w:keepLines w:val="1"/>
        <w:spacing w:after="0" w:line="259" w:lineRule="auto"/>
        <w:ind w:left="-5" w:right="811" w:hanging="10"/>
        <w:jc w:val="left"/>
        <w:rPr>
          <w:sz w:val="24"/>
          <w:szCs w:val="24"/>
        </w:rPr>
      </w:pPr>
      <w:r w:rsidDel="00000000" w:rsidR="00000000" w:rsidRPr="00000000">
        <w:rPr>
          <w:sz w:val="24"/>
          <w:szCs w:val="24"/>
          <w:rtl w:val="0"/>
        </w:rPr>
        <w:t xml:space="preserve">3 adet Home sayfası kitap ekleme sayfası kullanıcı sayfası kitap al ekle ver gibi sayfalarla beraber toplam 11 web sayfasından oluşmakdadır. Entity Framework kullanılarak kolay şeklide veri tabanı işlemlerinin gerçekleştirilmesi sağlanmıştır.</w:t>
      </w:r>
    </w:p>
    <w:p w:rsidR="00000000" w:rsidDel="00000000" w:rsidP="00000000" w:rsidRDefault="00000000" w:rsidRPr="00000000" w14:paraId="00000047">
      <w:pPr>
        <w:keepNext w:val="1"/>
        <w:keepLines w:val="1"/>
        <w:spacing w:after="0" w:line="259" w:lineRule="auto"/>
        <w:ind w:left="-5" w:right="811" w:hanging="10"/>
        <w:jc w:val="left"/>
        <w:rPr>
          <w:b w:val="1"/>
          <w:sz w:val="32"/>
          <w:szCs w:val="32"/>
        </w:rPr>
      </w:pPr>
      <w:r w:rsidDel="00000000" w:rsidR="00000000" w:rsidRPr="00000000">
        <w:rPr>
          <w:b w:val="1"/>
          <w:sz w:val="32"/>
          <w:szCs w:val="32"/>
          <w:rtl w:val="0"/>
        </w:rPr>
        <w:t xml:space="preserve">5.Kaynakça</w:t>
      </w:r>
    </w:p>
    <w:p w:rsidR="00000000" w:rsidDel="00000000" w:rsidP="00000000" w:rsidRDefault="00000000" w:rsidRPr="00000000" w14:paraId="00000048">
      <w:pPr>
        <w:keepNext w:val="1"/>
        <w:keepLines w:val="1"/>
        <w:numPr>
          <w:ilvl w:val="0"/>
          <w:numId w:val="1"/>
        </w:numPr>
        <w:spacing w:after="0" w:line="259" w:lineRule="auto"/>
        <w:ind w:left="720" w:right="811" w:hanging="360"/>
        <w:jc w:val="left"/>
        <w:rPr>
          <w:b w:val="1"/>
          <w:sz w:val="32"/>
          <w:szCs w:val="32"/>
          <w:u w:val="none"/>
        </w:rPr>
      </w:pPr>
      <w:hyperlink r:id="rId12">
        <w:r w:rsidDel="00000000" w:rsidR="00000000" w:rsidRPr="00000000">
          <w:rPr>
            <w:b w:val="1"/>
            <w:color w:val="1155cc"/>
            <w:sz w:val="32"/>
            <w:szCs w:val="32"/>
            <w:u w:val="single"/>
            <w:rtl w:val="0"/>
          </w:rPr>
          <w:t xml:space="preserve">https://docs.micros</w:t>
        </w:r>
      </w:hyperlink>
      <w:hyperlink r:id="rId13">
        <w:r w:rsidDel="00000000" w:rsidR="00000000" w:rsidRPr="00000000">
          <w:rPr>
            <w:b w:val="1"/>
            <w:color w:val="1155cc"/>
            <w:sz w:val="24"/>
            <w:szCs w:val="24"/>
            <w:u w:val="single"/>
            <w:rtl w:val="0"/>
          </w:rPr>
          <w:t xml:space="preserve">oft.com/tr-tr/aspnet/mvc/overview/getting-started/getting-started-with-ef-using-mvc/reading-related-data-with-the-entity-framework-in-an-asp-net-mvc-application</w:t>
        </w:r>
      </w:hyperlink>
      <w:r w:rsidDel="00000000" w:rsidR="00000000" w:rsidRPr="00000000">
        <w:rPr>
          <w:b w:val="1"/>
          <w:sz w:val="24"/>
          <w:szCs w:val="24"/>
          <w:rtl w:val="0"/>
        </w:rPr>
        <w:t xml:space="preserve">(Veri tabanı bağlantısı için kullanıldı)</w:t>
      </w:r>
    </w:p>
    <w:p w:rsidR="00000000" w:rsidDel="00000000" w:rsidP="00000000" w:rsidRDefault="00000000" w:rsidRPr="00000000" w14:paraId="00000049">
      <w:pPr>
        <w:keepNext w:val="1"/>
        <w:keepLines w:val="1"/>
        <w:numPr>
          <w:ilvl w:val="0"/>
          <w:numId w:val="1"/>
        </w:numPr>
        <w:spacing w:after="0" w:line="259" w:lineRule="auto"/>
        <w:ind w:left="720" w:right="811" w:hanging="360"/>
        <w:jc w:val="left"/>
        <w:rPr>
          <w:b w:val="1"/>
          <w:sz w:val="32"/>
          <w:szCs w:val="32"/>
        </w:rPr>
      </w:pPr>
      <w:hyperlink r:id="rId14">
        <w:r w:rsidDel="00000000" w:rsidR="00000000" w:rsidRPr="00000000">
          <w:rPr>
            <w:b w:val="1"/>
            <w:color w:val="1155cc"/>
            <w:sz w:val="32"/>
            <w:szCs w:val="32"/>
            <w:u w:val="single"/>
            <w:rtl w:val="0"/>
          </w:rPr>
          <w:t xml:space="preserve">https://www.youtu</w:t>
        </w:r>
      </w:hyperlink>
      <w:hyperlink r:id="rId15">
        <w:r w:rsidDel="00000000" w:rsidR="00000000" w:rsidRPr="00000000">
          <w:rPr>
            <w:b w:val="1"/>
            <w:color w:val="1155cc"/>
            <w:sz w:val="24"/>
            <w:szCs w:val="24"/>
            <w:u w:val="single"/>
            <w:rtl w:val="0"/>
          </w:rPr>
          <w:t xml:space="preserve">be.com/watch?v=EyrKUSwi4uI</w:t>
        </w:r>
      </w:hyperlink>
      <w:r w:rsidDel="00000000" w:rsidR="00000000" w:rsidRPr="00000000">
        <w:rPr>
          <w:b w:val="1"/>
          <w:sz w:val="24"/>
          <w:szCs w:val="24"/>
          <w:rtl w:val="0"/>
        </w:rPr>
        <w:t xml:space="preserve">(Login sayfası için kullanıldı.)</w:t>
      </w:r>
    </w:p>
    <w:p w:rsidR="00000000" w:rsidDel="00000000" w:rsidP="00000000" w:rsidRDefault="00000000" w:rsidRPr="00000000" w14:paraId="0000004A">
      <w:pPr>
        <w:keepNext w:val="1"/>
        <w:keepLines w:val="1"/>
        <w:numPr>
          <w:ilvl w:val="0"/>
          <w:numId w:val="1"/>
        </w:numPr>
        <w:spacing w:after="0" w:line="259" w:lineRule="auto"/>
        <w:ind w:left="720" w:right="811" w:hanging="360"/>
        <w:jc w:val="left"/>
        <w:rPr>
          <w:b w:val="1"/>
          <w:sz w:val="32"/>
          <w:szCs w:val="32"/>
        </w:rPr>
      </w:pPr>
      <w:hyperlink r:id="rId16">
        <w:r w:rsidDel="00000000" w:rsidR="00000000" w:rsidRPr="00000000">
          <w:rPr>
            <w:b w:val="1"/>
            <w:color w:val="1155cc"/>
            <w:sz w:val="24"/>
            <w:szCs w:val="24"/>
            <w:u w:val="single"/>
            <w:rtl w:val="0"/>
          </w:rPr>
          <w:t xml:space="preserve">https://docs.microsoft.com/tr-tr/aspnet/mvc/overview/getting-started/getting-started-with-ef-using-mvc/implementing-basic-crud-functionality-with-the-entity-framework-in-asp-net-mvc-application</w:t>
        </w:r>
      </w:hyperlink>
      <w:r w:rsidDel="00000000" w:rsidR="00000000" w:rsidRPr="00000000">
        <w:rPr>
          <w:b w:val="1"/>
          <w:sz w:val="24"/>
          <w:szCs w:val="24"/>
          <w:rtl w:val="0"/>
        </w:rPr>
        <w:t xml:space="preserve">(Veri işlemleri için)</w:t>
      </w:r>
    </w:p>
    <w:p w:rsidR="00000000" w:rsidDel="00000000" w:rsidP="00000000" w:rsidRDefault="00000000" w:rsidRPr="00000000" w14:paraId="0000004B">
      <w:pPr>
        <w:keepNext w:val="1"/>
        <w:keepLines w:val="1"/>
        <w:numPr>
          <w:ilvl w:val="0"/>
          <w:numId w:val="1"/>
        </w:numPr>
        <w:spacing w:after="0" w:line="259" w:lineRule="auto"/>
        <w:ind w:left="720" w:right="811" w:hanging="360"/>
        <w:jc w:val="left"/>
        <w:rPr>
          <w:b w:val="1"/>
          <w:sz w:val="24"/>
          <w:szCs w:val="24"/>
          <w:u w:val="none"/>
        </w:rPr>
      </w:pPr>
      <w:hyperlink r:id="rId17">
        <w:r w:rsidDel="00000000" w:rsidR="00000000" w:rsidRPr="00000000">
          <w:rPr>
            <w:b w:val="1"/>
            <w:color w:val="1155cc"/>
            <w:sz w:val="24"/>
            <w:szCs w:val="24"/>
            <w:u w:val="single"/>
            <w:rtl w:val="0"/>
          </w:rPr>
          <w:t xml:space="preserve">https://www.youtube.com/watch?v=WDlKjm1sqA0&amp;list=PLa1mQJh1F7R86756SxGlxPefS-iDQgsvy&amp;index=57</w:t>
        </w:r>
      </w:hyperlink>
      <w:r w:rsidDel="00000000" w:rsidR="00000000" w:rsidRPr="00000000">
        <w:rPr>
          <w:b w:val="1"/>
          <w:sz w:val="24"/>
          <w:szCs w:val="24"/>
          <w:rtl w:val="0"/>
        </w:rPr>
        <w:t xml:space="preserve">(Barcode okuyucu için)</w:t>
      </w:r>
    </w:p>
    <w:p w:rsidR="00000000" w:rsidDel="00000000" w:rsidP="00000000" w:rsidRDefault="00000000" w:rsidRPr="00000000" w14:paraId="0000004C">
      <w:pPr>
        <w:keepNext w:val="1"/>
        <w:keepLines w:val="1"/>
        <w:spacing w:after="0" w:line="259" w:lineRule="auto"/>
        <w:ind w:left="720" w:right="811" w:firstLine="0"/>
        <w:jc w:val="left"/>
        <w:rPr>
          <w:b w:val="1"/>
          <w:sz w:val="32"/>
          <w:szCs w:val="32"/>
        </w:rPr>
      </w:pPr>
      <w:r w:rsidDel="00000000" w:rsidR="00000000" w:rsidRPr="00000000">
        <w:rPr>
          <w:rtl w:val="0"/>
        </w:rPr>
      </w:r>
    </w:p>
    <w:p w:rsidR="00000000" w:rsidDel="00000000" w:rsidP="00000000" w:rsidRDefault="00000000" w:rsidRPr="00000000" w14:paraId="0000004D">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4E">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4F">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0">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1">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2">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3">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4">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5">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6">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7">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8">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9">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A">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B">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C">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D">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E">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F">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0">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1">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2">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3">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4">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5">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6">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7">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8">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9">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A">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B">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C">
      <w:pPr>
        <w:keepNext w:val="1"/>
        <w:keepLines w:val="1"/>
        <w:spacing w:after="0" w:line="259" w:lineRule="auto"/>
        <w:ind w:left="-5" w:right="811" w:hanging="10"/>
        <w:jc w:val="left"/>
        <w:rPr>
          <w:b w:val="1"/>
          <w:sz w:val="32"/>
          <w:szCs w:val="32"/>
        </w:rPr>
      </w:pPr>
      <w:r w:rsidDel="00000000" w:rsidR="00000000" w:rsidRPr="00000000">
        <w:rPr>
          <w:rtl w:val="0"/>
        </w:rPr>
      </w:r>
    </w:p>
    <w:sectPr>
      <w:type w:val="continuous"/>
      <w:pgSz w:h="16838" w:w="11906"/>
      <w:pgMar w:bottom="1566" w:top="1459" w:left="1416" w:right="1429.1338582677172" w:header="708" w:footer="706"/>
      <w:cols w:equalWidth="0" w:num="2">
        <w:col w:space="646" w:w="4207.18"/>
        <w:col w:space="0" w:w="4207.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E">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2">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spacing w:after="5" w:line="27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ocs.microsoft.com/tr-tr/aspnet/mvc/overview/getting-started/getting-started-with-ef-using-mvc/reading-related-data-with-the-entity-framework-in-an-asp-net-mvc-application" TargetMode="External"/><Relationship Id="rId12" Type="http://schemas.openxmlformats.org/officeDocument/2006/relationships/hyperlink" Target="https://docs.microsoft.com/tr-tr/aspnet/mvc/overview/getting-started/getting-started-with-ef-using-mvc/reading-related-data-with-the-entity-framework-in-an-asp-net-mvc-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watch?v=EyrKUSwi4uI" TargetMode="External"/><Relationship Id="rId14" Type="http://schemas.openxmlformats.org/officeDocument/2006/relationships/hyperlink" Target="https://www.youtube.com/watch?v=EyrKUSwi4uI" TargetMode="External"/><Relationship Id="rId17" Type="http://schemas.openxmlformats.org/officeDocument/2006/relationships/hyperlink" Target="https://www.youtube.com/watch?v=WDlKjm1sqA0&amp;list=PLa1mQJh1F7R86756SxGlxPefS-iDQgsvy&amp;index=57" TargetMode="External"/><Relationship Id="rId16" Type="http://schemas.openxmlformats.org/officeDocument/2006/relationships/hyperlink" Target="https://docs.microsoft.com/tr-tr/aspnet/mvc/overview/getting-started/getting-started-with-ef-using-mvc/implementing-basic-crud-functionality-with-the-entity-framework-in-asp-net-mvc-application"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