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79B8" w14:textId="3BF186E9" w:rsidR="00670115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Главное управления образования</w:t>
      </w:r>
    </w:p>
    <w:p w14:paraId="3BD172EF" w14:textId="155E5C4A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Гродненского облисполкома</w:t>
      </w:r>
    </w:p>
    <w:p w14:paraId="60074EEF" w14:textId="213AA4E5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Учреждение образования «Гродненский государственный</w:t>
      </w:r>
    </w:p>
    <w:p w14:paraId="61D4B5BD" w14:textId="45027215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Колледж строительных технологий»</w:t>
      </w:r>
    </w:p>
    <w:p w14:paraId="09DF6161" w14:textId="59A7803B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09EF47E8" w14:textId="309D6B85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147D9">
        <w:rPr>
          <w:rFonts w:ascii="Times New Roman" w:hAnsi="Times New Roman" w:cs="Times New Roman"/>
          <w:b/>
          <w:bCs/>
          <w:sz w:val="44"/>
          <w:szCs w:val="44"/>
        </w:rPr>
        <w:t>Письменная экзаменационная работа</w:t>
      </w:r>
    </w:p>
    <w:p w14:paraId="2232879D" w14:textId="1C010215" w:rsidR="005234A3" w:rsidRDefault="005234A3" w:rsidP="0096206A">
      <w:pPr>
        <w:spacing w:after="0"/>
        <w:rPr>
          <w:rFonts w:ascii="Times New Roman" w:hAnsi="Times New Roman" w:cs="Times New Roman"/>
          <w:sz w:val="30"/>
          <w:szCs w:val="30"/>
          <w:u w:val="single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Тема: </w:t>
      </w:r>
      <w:r w:rsidRPr="00E147D9">
        <w:rPr>
          <w:rFonts w:ascii="Times New Roman" w:hAnsi="Times New Roman" w:cs="Times New Roman"/>
          <w:sz w:val="30"/>
          <w:szCs w:val="30"/>
          <w:u w:val="single"/>
        </w:rPr>
        <w:t>Технология изготовления шкафа купе</w:t>
      </w:r>
    </w:p>
    <w:p w14:paraId="30B9C939" w14:textId="77777777" w:rsidR="00E147D9" w:rsidRPr="00E147D9" w:rsidRDefault="00E147D9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E4951B9" w14:textId="77777777" w:rsidR="00E147D9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Специальность: </w:t>
      </w:r>
    </w:p>
    <w:p w14:paraId="239E0510" w14:textId="42B4D482" w:rsidR="005234A3" w:rsidRPr="00E147D9" w:rsidRDefault="007B1555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3-70 02 53 Столярные, паркетные и стекольные работы</w:t>
      </w:r>
    </w:p>
    <w:p w14:paraId="6A49118E" w14:textId="1618EBD3" w:rsidR="007B1555" w:rsidRPr="002B3B8A" w:rsidRDefault="007B1555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3-46 01 51 Эксплуатация оборудования и технологии деревообрабатывающих </w:t>
      </w:r>
      <w:r w:rsidR="0096206A" w:rsidRPr="00E147D9">
        <w:rPr>
          <w:rFonts w:ascii="Times New Roman" w:hAnsi="Times New Roman" w:cs="Times New Roman"/>
          <w:sz w:val="30"/>
          <w:szCs w:val="30"/>
        </w:rPr>
        <w:t>производств.</w:t>
      </w:r>
    </w:p>
    <w:p w14:paraId="0D260D0A" w14:textId="77777777" w:rsidR="00E147D9" w:rsidRPr="002B3B8A" w:rsidRDefault="00E147D9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6F99BBD" w14:textId="77777777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Квалификации: </w:t>
      </w:r>
    </w:p>
    <w:p w14:paraId="551BC270" w14:textId="20D860C1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3-70 02 53-55 Столяр, 4 разряд</w:t>
      </w:r>
    </w:p>
    <w:p w14:paraId="28047D58" w14:textId="50C1AA21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3-70 02 53-51 Паркетчик, 3 разряд</w:t>
      </w:r>
    </w:p>
    <w:p w14:paraId="30A88C08" w14:textId="52B8EC36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3-46 01 51-56 Станочник деревообрабатывающих станков, 3 разряд</w:t>
      </w:r>
    </w:p>
    <w:p w14:paraId="0807DA24" w14:textId="30485425" w:rsidR="005234A3" w:rsidRPr="00E147D9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1D0EAB4" w14:textId="7E823FED" w:rsidR="005234A3" w:rsidRPr="00E147D9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Исполнитель: Зданович Денис Геннадьевич</w:t>
      </w:r>
    </w:p>
    <w:p w14:paraId="20B4426C" w14:textId="146E1752" w:rsidR="0096206A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Консультант: Юрчи</w:t>
      </w:r>
      <w:r w:rsidR="006F12C6">
        <w:rPr>
          <w:rFonts w:ascii="Times New Roman" w:hAnsi="Times New Roman" w:cs="Times New Roman"/>
          <w:sz w:val="30"/>
          <w:szCs w:val="30"/>
        </w:rPr>
        <w:t xml:space="preserve">к </w:t>
      </w:r>
      <w:r w:rsidRPr="00E147D9">
        <w:rPr>
          <w:rFonts w:ascii="Times New Roman" w:hAnsi="Times New Roman" w:cs="Times New Roman"/>
          <w:sz w:val="30"/>
          <w:szCs w:val="30"/>
        </w:rPr>
        <w:t xml:space="preserve">Юлия Александровна </w:t>
      </w:r>
      <w:r w:rsidR="00E147D9">
        <w:rPr>
          <w:rFonts w:ascii="Times New Roman" w:hAnsi="Times New Roman" w:cs="Times New Roman"/>
          <w:sz w:val="30"/>
          <w:szCs w:val="30"/>
        </w:rPr>
        <w:t xml:space="preserve">                              группа 428</w:t>
      </w:r>
    </w:p>
    <w:p w14:paraId="0E711D4B" w14:textId="77777777" w:rsidR="00E147D9" w:rsidRPr="00E147D9" w:rsidRDefault="00E147D9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58D870F" w14:textId="518340E9" w:rsidR="007B1555" w:rsidRPr="00E147D9" w:rsidRDefault="007B1555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42A9F34B" w14:textId="77777777" w:rsidR="0096206A" w:rsidRPr="00E147D9" w:rsidRDefault="0096206A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665C5FE3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635D8C41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57EA8AFD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B3B80EC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01A3E41D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5ECED054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0BB9AFE3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44C42312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64BBE54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74B14107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7D047ADC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485034C9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466D08D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AF96753" w14:textId="77777777" w:rsidR="00E147D9" w:rsidRDefault="00E147D9" w:rsidP="0081424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2B375C3" w14:textId="2EFD33E8" w:rsidR="00814247" w:rsidRDefault="007B1555" w:rsidP="00E147D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Гродно 2025</w:t>
      </w:r>
    </w:p>
    <w:p w14:paraId="6C5BA279" w14:textId="77777777" w:rsidR="00814247" w:rsidRPr="00E147D9" w:rsidRDefault="00814247" w:rsidP="00814247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Pr="00E147D9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Содержание </w:t>
      </w:r>
    </w:p>
    <w:p w14:paraId="1274DF2A" w14:textId="67D5548F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-Введение 2</w:t>
      </w:r>
    </w:p>
    <w:p w14:paraId="4323E295" w14:textId="77777777" w:rsidR="00814247" w:rsidRPr="00E147D9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8A2149E" w14:textId="77777777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Технология изготовления шкафа купе 2.1</w:t>
      </w:r>
    </w:p>
    <w:p w14:paraId="6CFDBA60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Материалы, применяемые при изготовлении шкафа купе 2.1.1</w:t>
      </w:r>
    </w:p>
    <w:p w14:paraId="5CE3F1EE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Инструменты, приспособления, инвентарь, применяемые при</w:t>
      </w:r>
      <w:r w:rsidRPr="00E1264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изготовлении шкафа купе 2.1.2</w:t>
      </w:r>
    </w:p>
    <w:p w14:paraId="2FC51772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</w:p>
    <w:p w14:paraId="37213E0A" w14:textId="77777777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Технология изготовления шкафа купе 2.1.3</w:t>
      </w:r>
    </w:p>
    <w:p w14:paraId="1155E65E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Контроль качества 2.1.4</w:t>
      </w:r>
    </w:p>
    <w:p w14:paraId="75E38E7D" w14:textId="77777777" w:rsidR="000A1586" w:rsidRPr="000A1586" w:rsidRDefault="00814247" w:rsidP="000A1586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Техника безопасности и безопасное условия труда 2.1.5</w:t>
      </w:r>
    </w:p>
    <w:p w14:paraId="27AB6571" w14:textId="77777777" w:rsidR="000A1586" w:rsidRDefault="000A1586" w:rsidP="000A1586">
      <w:pPr>
        <w:spacing w:after="0"/>
        <w:ind w:left="708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- Охрана окружающей среды </w:t>
      </w:r>
      <w:r>
        <w:rPr>
          <w:rFonts w:ascii="Times New Roman" w:hAnsi="Times New Roman" w:cs="Times New Roman"/>
          <w:sz w:val="30"/>
          <w:szCs w:val="30"/>
          <w:lang w:val="en-US"/>
        </w:rPr>
        <w:t>2.1.6</w:t>
      </w:r>
    </w:p>
    <w:p w14:paraId="1831208F" w14:textId="09A12BEE" w:rsidR="00814247" w:rsidRPr="000B7FE7" w:rsidRDefault="000A1586" w:rsidP="000B7FE7">
      <w:pPr>
        <w:spacing w:after="0"/>
        <w:ind w:left="708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- Литература </w:t>
      </w:r>
      <w:r>
        <w:rPr>
          <w:rFonts w:ascii="Times New Roman" w:hAnsi="Times New Roman" w:cs="Times New Roman"/>
          <w:sz w:val="30"/>
          <w:szCs w:val="30"/>
          <w:lang w:val="en-US"/>
        </w:rPr>
        <w:t>2.1.7</w:t>
      </w:r>
    </w:p>
    <w:p w14:paraId="72757CA9" w14:textId="238FF1B3" w:rsidR="000B7684" w:rsidRDefault="00814247" w:rsidP="0081424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  <w:r w:rsidRPr="00E147D9">
        <w:rPr>
          <w:rFonts w:ascii="Times New Roman" w:hAnsi="Times New Roman" w:cs="Times New Roman"/>
          <w:b/>
          <w:bCs/>
          <w:sz w:val="44"/>
          <w:szCs w:val="44"/>
        </w:rPr>
        <w:lastRenderedPageBreak/>
        <w:t>Введение</w:t>
      </w:r>
    </w:p>
    <w:p w14:paraId="584DD6A5" w14:textId="77777777" w:rsidR="00814247" w:rsidRPr="00814247" w:rsidRDefault="00814247" w:rsidP="0081424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89A9762" w14:textId="77777777" w:rsidR="00F773EC" w:rsidRPr="002B3B8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b/>
          <w:bCs/>
          <w:sz w:val="30"/>
          <w:szCs w:val="30"/>
        </w:rPr>
        <w:t>Шкафы-купе</w:t>
      </w:r>
      <w:r w:rsidRPr="00F773EC">
        <w:rPr>
          <w:rFonts w:ascii="Times New Roman" w:hAnsi="Times New Roman" w:cs="Times New Roman"/>
          <w:sz w:val="30"/>
          <w:szCs w:val="30"/>
        </w:rPr>
        <w:t xml:space="preserve"> – это воплощение удобства и значительного прорыва в мебельной индустрии и современном интерьере. Они стали практически неотъемлемой частью домов благодаря своему комфорту и разнообразному дизайну.</w:t>
      </w:r>
    </w:p>
    <w:p w14:paraId="0E81AA6B" w14:textId="77777777" w:rsidR="00F773EC" w:rsidRPr="002B3B8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DAE6DF5" w14:textId="5A37308A" w:rsidR="00F773EC" w:rsidRPr="00325C2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sz w:val="30"/>
          <w:szCs w:val="30"/>
        </w:rPr>
        <w:t>Конструкция шкафов-купе</w:t>
      </w:r>
      <w:r w:rsidR="00325C2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773EC">
        <w:rPr>
          <w:rFonts w:ascii="Times New Roman" w:hAnsi="Times New Roman" w:cs="Times New Roman"/>
          <w:sz w:val="30"/>
          <w:szCs w:val="30"/>
        </w:rPr>
        <w:t>позволяет экономить жилое пространство за счет раздвижных дверей, которые перемещаются на роликах, заменяя традиционные распашные двери.</w:t>
      </w:r>
    </w:p>
    <w:p w14:paraId="2CB48EA7" w14:textId="77777777" w:rsidR="00F773EC" w:rsidRPr="00F773EC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7BD244C" w14:textId="27148B78" w:rsidR="00F773EC" w:rsidRPr="002B3B8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sz w:val="30"/>
          <w:szCs w:val="30"/>
        </w:rPr>
        <w:t>Система раздвижных дверей</w:t>
      </w:r>
      <w:r w:rsidR="00325C2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773EC">
        <w:rPr>
          <w:rFonts w:ascii="Times New Roman" w:hAnsi="Times New Roman" w:cs="Times New Roman"/>
          <w:sz w:val="30"/>
          <w:szCs w:val="30"/>
        </w:rPr>
        <w:t>включает в себя профиль (стальную или алюминиевую раму), трек и ролики. Эти элементы формируют механизм скольжения, от качества которого зависит плавность хода дверей и срок службы шкафа. Ролики и упоры могут крепиться к дверям, изготовленным из натурального дерева или других материалов без металлической рамы.</w:t>
      </w:r>
    </w:p>
    <w:p w14:paraId="5B8FFB04" w14:textId="77777777" w:rsidR="00F773EC" w:rsidRPr="00F773EC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010C4390" w14:textId="77777777" w:rsidR="00F773EC" w:rsidRPr="00F773EC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sz w:val="30"/>
          <w:szCs w:val="30"/>
        </w:rPr>
        <w:t>При заказе шкафа-купе покупатель может выбрать размеры, форму и материалы, что позволяет создать мебель, соответствующую индивидуальным требованиям.</w:t>
      </w:r>
    </w:p>
    <w:p w14:paraId="30E8F137" w14:textId="77777777" w:rsidR="00F773EC" w:rsidRPr="00B02680" w:rsidRDefault="00F773EC" w:rsidP="002C03E5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52854BE" w14:textId="28A5C3F4" w:rsidR="00F773EC" w:rsidRDefault="00F773EC" w:rsidP="00F773EC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Пример шкафа-купе</w:t>
      </w:r>
      <w:r w:rsidR="002B3B8A">
        <w:rPr>
          <w:rFonts w:ascii="Times New Roman" w:hAnsi="Times New Roman" w:cs="Times New Roman"/>
          <w:sz w:val="30"/>
          <w:szCs w:val="30"/>
        </w:rPr>
        <w:t xml:space="preserve"> (Ещё не готово)</w:t>
      </w:r>
    </w:p>
    <w:p w14:paraId="68D747BD" w14:textId="1AEF53E7" w:rsidR="002B3B8A" w:rsidRPr="00DC62D3" w:rsidRDefault="002B3B8A" w:rsidP="00DC62D3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41BFC27" wp14:editId="1D0E146C">
            <wp:extent cx="4901610" cy="3303067"/>
            <wp:effectExtent l="0" t="0" r="0" b="0"/>
            <wp:docPr id="694721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83" cy="331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0604" w14:textId="4876AA8C" w:rsidR="00DC62D3" w:rsidRDefault="00DC62D3" w:rsidP="002B3B8A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DC62D3">
        <w:rPr>
          <w:rFonts w:ascii="Times New Roman" w:hAnsi="Times New Roman" w:cs="Times New Roman"/>
          <w:b/>
          <w:bCs/>
          <w:sz w:val="44"/>
          <w:szCs w:val="44"/>
        </w:rPr>
        <w:lastRenderedPageBreak/>
        <w:t>Технология изготовления шкафа купе</w:t>
      </w:r>
      <w:r w:rsidR="00780A67">
        <w:rPr>
          <w:rFonts w:ascii="Times New Roman" w:hAnsi="Times New Roman" w:cs="Times New Roman"/>
          <w:b/>
          <w:bCs/>
          <w:sz w:val="44"/>
          <w:szCs w:val="44"/>
        </w:rPr>
        <w:t xml:space="preserve"> 2.1</w:t>
      </w:r>
    </w:p>
    <w:p w14:paraId="72AA6DB3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60529A3" w14:textId="2E5D51B7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Проектирование:</w:t>
      </w:r>
      <w:r w:rsidRPr="00780A67">
        <w:rPr>
          <w:rFonts w:ascii="Times New Roman" w:hAnsi="Times New Roman" w:cs="Times New Roman"/>
          <w:sz w:val="30"/>
          <w:szCs w:val="30"/>
        </w:rPr>
        <w:br/>
        <w:t>Определяются размеры, форма и материалы шкафа-купе. Создается проект, учитывающий пожелания заказчика.</w:t>
      </w:r>
    </w:p>
    <w:p w14:paraId="550FA62F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F1B2BAD" w14:textId="5FFC9CC9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Подбор материалов:</w:t>
      </w:r>
      <w:r w:rsidRPr="00780A67">
        <w:rPr>
          <w:rFonts w:ascii="Times New Roman" w:hAnsi="Times New Roman" w:cs="Times New Roman"/>
          <w:sz w:val="30"/>
          <w:szCs w:val="30"/>
        </w:rPr>
        <w:br/>
        <w:t>Основные материалы — ламинированное ДСП, МДФ, стекло, профиль из стали или алюминия для раздвижных дверей.</w:t>
      </w:r>
    </w:p>
    <w:p w14:paraId="25E613D2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0678767" w14:textId="5DD7824A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Раскрой материалов:</w:t>
      </w:r>
      <w:r w:rsidRPr="00780A67">
        <w:rPr>
          <w:rFonts w:ascii="Times New Roman" w:hAnsi="Times New Roman" w:cs="Times New Roman"/>
          <w:sz w:val="30"/>
          <w:szCs w:val="30"/>
        </w:rPr>
        <w:br/>
        <w:t>Материалы распиливаются на круглопильном станке по проектным чертежам. Процесс раскроя обеспечивает точность деталей для корпуса и дверей.</w:t>
      </w:r>
    </w:p>
    <w:p w14:paraId="0EA80466" w14:textId="77777777" w:rsid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14:paraId="2EC2687D" w14:textId="69D22345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780A67">
        <w:rPr>
          <w:rFonts w:ascii="Times New Roman" w:hAnsi="Times New Roman" w:cs="Times New Roman"/>
          <w:b/>
          <w:bCs/>
          <w:sz w:val="30"/>
          <w:szCs w:val="30"/>
        </w:rPr>
        <w:t>Кромкование</w:t>
      </w:r>
      <w:proofErr w:type="spellEnd"/>
      <w:r w:rsidRPr="00780A6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780A67">
        <w:rPr>
          <w:rFonts w:ascii="Times New Roman" w:hAnsi="Times New Roman" w:cs="Times New Roman"/>
          <w:sz w:val="30"/>
          <w:szCs w:val="30"/>
        </w:rPr>
        <w:br/>
        <w:t>Обработка кромок деталей кромочной лентой для защиты и улучшения внешнего вида.</w:t>
      </w:r>
    </w:p>
    <w:p w14:paraId="56CDF4F3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32F56BA" w14:textId="5F36B0C1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Сборка корпуса:</w:t>
      </w:r>
      <w:r w:rsidRPr="00780A67">
        <w:rPr>
          <w:rFonts w:ascii="Times New Roman" w:hAnsi="Times New Roman" w:cs="Times New Roman"/>
          <w:sz w:val="30"/>
          <w:szCs w:val="30"/>
        </w:rPr>
        <w:br/>
        <w:t>Сборка деталей с использованием шурупов и крепежей, что обеспечивает прочность конструкции.</w:t>
      </w:r>
    </w:p>
    <w:p w14:paraId="28EB74B2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A1F1D2C" w14:textId="615C766E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Установка раздвижной системы:</w:t>
      </w:r>
      <w:r w:rsidRPr="00780A67">
        <w:rPr>
          <w:rFonts w:ascii="Times New Roman" w:hAnsi="Times New Roman" w:cs="Times New Roman"/>
          <w:sz w:val="30"/>
          <w:szCs w:val="30"/>
        </w:rPr>
        <w:br/>
        <w:t>Устанавливаются направляющие и ролики для дверей, которые затем вставляются в систему раздвижных дверей.</w:t>
      </w:r>
    </w:p>
    <w:p w14:paraId="4BCEC482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E1F3AA3" w14:textId="59D0C271" w:rsidR="00DC62D3" w:rsidRPr="001A292E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Финальная проверка:</w:t>
      </w:r>
      <w:r w:rsidRPr="00780A67">
        <w:rPr>
          <w:rFonts w:ascii="Times New Roman" w:hAnsi="Times New Roman" w:cs="Times New Roman"/>
          <w:sz w:val="30"/>
          <w:szCs w:val="30"/>
        </w:rPr>
        <w:br/>
        <w:t>Проверяется плавность хода дверей, стабильность и соответствие проекту.</w:t>
      </w:r>
      <w:r w:rsidR="001A292E" w:rsidRPr="001A292E"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DC62D3" w:rsidRPr="001A292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5F190" w14:textId="77777777" w:rsidR="001661D7" w:rsidRDefault="001661D7" w:rsidP="007B1555">
      <w:pPr>
        <w:spacing w:after="0" w:line="240" w:lineRule="auto"/>
      </w:pPr>
      <w:r>
        <w:separator/>
      </w:r>
    </w:p>
  </w:endnote>
  <w:endnote w:type="continuationSeparator" w:id="0">
    <w:p w14:paraId="786E63B3" w14:textId="77777777" w:rsidR="001661D7" w:rsidRDefault="001661D7" w:rsidP="007B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1455389"/>
      <w:docPartObj>
        <w:docPartGallery w:val="Page Numbers (Bottom of Page)"/>
        <w:docPartUnique/>
      </w:docPartObj>
    </w:sdtPr>
    <w:sdtContent>
      <w:p w14:paraId="7E1A8981" w14:textId="77777777" w:rsidR="007B1555" w:rsidRDefault="007B15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9B8C5" w14:textId="77777777" w:rsidR="007B1555" w:rsidRDefault="007B15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240D1" w14:textId="77777777" w:rsidR="001661D7" w:rsidRDefault="001661D7" w:rsidP="007B1555">
      <w:pPr>
        <w:spacing w:after="0" w:line="240" w:lineRule="auto"/>
      </w:pPr>
      <w:r>
        <w:separator/>
      </w:r>
    </w:p>
  </w:footnote>
  <w:footnote w:type="continuationSeparator" w:id="0">
    <w:p w14:paraId="518712FA" w14:textId="77777777" w:rsidR="001661D7" w:rsidRDefault="001661D7" w:rsidP="007B1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A528E"/>
    <w:multiLevelType w:val="multilevel"/>
    <w:tmpl w:val="C6A4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81CD1"/>
    <w:multiLevelType w:val="hybridMultilevel"/>
    <w:tmpl w:val="B86C8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778625">
    <w:abstractNumId w:val="0"/>
  </w:num>
  <w:num w:numId="2" w16cid:durableId="153854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7"/>
    <w:rsid w:val="000133CE"/>
    <w:rsid w:val="000A1586"/>
    <w:rsid w:val="000B7684"/>
    <w:rsid w:val="000B7FE7"/>
    <w:rsid w:val="000F391D"/>
    <w:rsid w:val="001126F3"/>
    <w:rsid w:val="0016094F"/>
    <w:rsid w:val="001661D7"/>
    <w:rsid w:val="001A292E"/>
    <w:rsid w:val="002B3B8A"/>
    <w:rsid w:val="002C03E5"/>
    <w:rsid w:val="00325C2A"/>
    <w:rsid w:val="003D43A6"/>
    <w:rsid w:val="005044AE"/>
    <w:rsid w:val="00515483"/>
    <w:rsid w:val="005234A3"/>
    <w:rsid w:val="005A6AC7"/>
    <w:rsid w:val="006245E7"/>
    <w:rsid w:val="00670115"/>
    <w:rsid w:val="006B0279"/>
    <w:rsid w:val="006F12C6"/>
    <w:rsid w:val="00780A67"/>
    <w:rsid w:val="007B1555"/>
    <w:rsid w:val="008074A7"/>
    <w:rsid w:val="00814247"/>
    <w:rsid w:val="008C0031"/>
    <w:rsid w:val="0096206A"/>
    <w:rsid w:val="009F0222"/>
    <w:rsid w:val="009F155E"/>
    <w:rsid w:val="009F2294"/>
    <w:rsid w:val="00B02680"/>
    <w:rsid w:val="00B3418F"/>
    <w:rsid w:val="00C03627"/>
    <w:rsid w:val="00C274D4"/>
    <w:rsid w:val="00C60808"/>
    <w:rsid w:val="00CB793C"/>
    <w:rsid w:val="00D74248"/>
    <w:rsid w:val="00DC62D3"/>
    <w:rsid w:val="00E1264E"/>
    <w:rsid w:val="00E147D9"/>
    <w:rsid w:val="00EA2283"/>
    <w:rsid w:val="00ED7AEE"/>
    <w:rsid w:val="00F773EC"/>
    <w:rsid w:val="00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85E4F"/>
  <w15:chartTrackingRefBased/>
  <w15:docId w15:val="{5D73EBE5-885A-4A53-BF6D-D115FAF4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1555"/>
  </w:style>
  <w:style w:type="paragraph" w:styleId="a5">
    <w:name w:val="footer"/>
    <w:basedOn w:val="a"/>
    <w:link w:val="a6"/>
    <w:uiPriority w:val="99"/>
    <w:unhideWhenUsed/>
    <w:rsid w:val="007B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1555"/>
  </w:style>
  <w:style w:type="character" w:styleId="a7">
    <w:name w:val="Hyperlink"/>
    <w:basedOn w:val="a0"/>
    <w:uiPriority w:val="99"/>
    <w:unhideWhenUsed/>
    <w:rsid w:val="00F773E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73E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B0279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78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A952-11A9-451E-AE2F-23B5E89B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zdanovich den</dc:creator>
  <cp:keywords/>
  <dc:description/>
  <cp:lastModifiedBy>zdanovich den</cp:lastModifiedBy>
  <cp:revision>17</cp:revision>
  <dcterms:created xsi:type="dcterms:W3CDTF">2024-09-09T15:16:00Z</dcterms:created>
  <dcterms:modified xsi:type="dcterms:W3CDTF">2024-09-16T17:18:00Z</dcterms:modified>
</cp:coreProperties>
</file>