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E95E" w14:textId="786195CF" w:rsidR="000D2BBC" w:rsidRDefault="00303560" w:rsidP="00303560">
      <w:r w:rsidRPr="003B4920">
        <w:rPr>
          <w:rStyle w:val="Heading1Char"/>
        </w:rPr>
        <w:t>1. Εισαγωγή</w:t>
      </w:r>
    </w:p>
    <w:p w14:paraId="1D9C69EF" w14:textId="0D99933A" w:rsidR="000D6CC6" w:rsidRPr="000D2BBC" w:rsidRDefault="000D6CC6" w:rsidP="00303560">
      <w:pPr>
        <w:rPr>
          <w:rFonts w:asciiTheme="majorHAnsi" w:eastAsiaTheme="majorEastAsia" w:hAnsiTheme="majorHAnsi" w:cstheme="majorBidi"/>
          <w:color w:val="2E74B5" w:themeColor="accent1" w:themeShade="BF"/>
          <w:sz w:val="40"/>
          <w:szCs w:val="40"/>
        </w:rPr>
      </w:pPr>
      <w:r>
        <w:t>Το πλαγκτόν αποτελεί θεμελιώδες συστατικό της βιόσφαιρας της Γης. Περιλαμβάνει υδρόβιους οργανισμούς, από μικροσκοπικά βακτήρια και μικροφύκη έως προνύμφες ασπόνδυλων και σπονδυλωτών οργανισμών. Συμβάλλει στην πρωτογενή παραγωγή, στη δέσμευση του ατμοσφαιρικού άνθρακα και στην παραγωγή οξυγόνου, ενώ παράλληλα αποτελεί σημαντική πηγή οργανικής ύλης και ενέργειας για τα ανώτερα τροφικά επίπεδα των υδάτινων οικοσυστημάτων. Οι πλαγκτονικοί οργανισμοί έχουν συνήθως μικρό μέγεθος και σύντομη διάρκεια ζωής. Παράλληλα, εμφανίζουν έντονη ευαισθησία στις περιβαλλοντικές συνθήκες, γεγονός που καθιστά την ποικιλομορφία και την αφθονία τους εξαιρετικά σημαντικούς δείκτες περιβαλλοντικής αλλαγής και υγείας του οικοσυστήματος. Κατά συνέπεια, οι μεταβολές στους πληθυσμούς τους επηρεάζουν άμεσα τη βιοποικιλότητα, και η συστηματική καταγραφή τους μπορεί να χρησιμοποιηθεί ως μέσο παρακολούθησης των περιβαλλοντικών μεταβολών</w:t>
      </w:r>
      <w:r w:rsidR="00463824">
        <w:t xml:space="preserve"> [1]</w:t>
      </w:r>
      <w:r>
        <w:t>.</w:t>
      </w:r>
    </w:p>
    <w:p w14:paraId="434716BE" w14:textId="353E0C59" w:rsidR="000D6CC6" w:rsidRDefault="000D6CC6" w:rsidP="000D6CC6">
      <w:r>
        <w:t>Οι παραδοσιακές μέθοδοι καταγραφής του πλαγκτού βασίζονται κυρίως στη χειροκίνητη δειγματοληψία και στην εξέταση των δειγμάτων με μικροσκόπιο από ειδικούς. Η διαδικασία αυτή είναι αρκετά χρονοβόρα, απαιτεί εξειδικευμένο προσωπικό και έχει υψηλό οικονομικό κόστος. Επίσης, μπορούν να υπάρξουν ανθρώπινα σφάλματα που δεν είναι εύκολο να ανιχνευθούν. Οι περιορισμοί αυτοί καθιστούν αδύνατη τη συνεχή παρακολούθηση των υδάτινων οικοσυστημάτων σε πραγματικό χρόνο, με αποτέλεσμα να δημιουργείται η ανάγκη για σύγχρονες αυτοματοποιημένες μεθόδους ψηφιακής απεικόνισης και ταξινόμησης.</w:t>
      </w:r>
    </w:p>
    <w:p w14:paraId="547933CD" w14:textId="16AA2E1E" w:rsidR="000D6CC6" w:rsidRDefault="000D6CC6" w:rsidP="000D6CC6">
      <w:r>
        <w:t>Για την αντιμετώπιση των παραπάνω περιορισμών έχουν αναπτυχθεί σύγχρονα συστήματα επιτόπιας (in-situ) ψηφιακής απεικόνισης, τα οποία καταγράφουν πλαγκτονικούς οργανισμούς απευθείας στο υδάτινο περιβάλλον τους. Η καταγραφή αυτή αρχικά περιλαμβάνει εικόνες σε πλήρη καρέ (full-frame), από τα οποία ανιχνεύονται και απομονώνονται αυτόματα οι περιοχές ενδιαφέροντος (Regions of Interest, ROIs). Κάθε τέτοια περιοχή περιέχει έναν μεμονωμένο οργανισμό. Στη συγκεκριμένη εργασία, οι εικόνες προέρχονται από την κάμερα πλαγκτού Scripps (Dual-magnification Scripps Plankton Camera, DSPC). Η αυτοματοποιημένη αυτή διαδικασία επιτρέπει την επεξεργασία πολύ μεγαλύτερου όγκου δεδομένων, με υψηλότερη συχνότητα και ακρίβεια</w:t>
      </w:r>
      <w:r w:rsidR="00463824">
        <w:t>[1]</w:t>
      </w:r>
      <w:r>
        <w:t>.</w:t>
      </w:r>
    </w:p>
    <w:p w14:paraId="118D1E96" w14:textId="415B33F8" w:rsidR="00AC3028" w:rsidRDefault="000D6CC6" w:rsidP="000D6CC6">
      <w:r>
        <w:t xml:space="preserve">Παρά τα πλεονεκτήματα της αυτοματοποιημένης καταγραφής, η ταξινόμηση αποτελεί ένα σύνθετο υπολογιστικό πρόβλημα με αρκετές δυσκολίες. Ορισμένες κλάσεις έχουν παρόμοια μορφολογικά χαρακτηριστικά, ενώ η ίδια κλάση μπορεί να αποτελείται από εικόνες οργανισμών με διαφορετικό μέγεθος, διαφορετικό στάδιο ανάπτυξης ή διαφορετικό προσανατολισμό σε σχέση με τον φακό της κάμερας. Επιπλέον, ορισμένες εικόνες είναι </w:t>
      </w:r>
      <w:r>
        <w:lastRenderedPageBreak/>
        <w:t>κομμένες, θολές ή χαμηλής ποιότητας. Στο νερό υπάρχουν μη βιολογικά αντικείμενα (όπως υπολείμματα, θραύσματα ή άμμος), καθώς και μη αναγνωρίσιμα αντικείμενα, τα οποία η κάμερα καταγράφει κανονικά. Τέλος, υπάρχει έντονη ανισορροπία μεταξύ των κλάσεων</w:t>
      </w:r>
      <w:r w:rsidR="006C284B">
        <w:t xml:space="preserve">. </w:t>
      </w:r>
      <w:r w:rsidR="006C284B">
        <w:rPr>
          <w:lang w:val="en-US"/>
        </w:rPr>
        <w:t>O</w:t>
      </w:r>
      <w:r>
        <w:t>ρισμένες ταξινομικές ομάδες είναι πολύ κοινές και άλλες αρκετά σπάνιες, με ελάχιστα διαθέσιμα δείγματα.</w:t>
      </w:r>
      <w:r w:rsidR="006C284B" w:rsidRPr="006C284B">
        <w:t xml:space="preserve"> </w:t>
      </w:r>
      <w:r w:rsidR="006C284B">
        <w:t xml:space="preserve">Αυτό ονομάζεται </w:t>
      </w:r>
      <w:r w:rsidR="00463824" w:rsidRPr="00463824">
        <w:t xml:space="preserve">ανισορροπία κλάσεων </w:t>
      </w:r>
      <w:r w:rsidR="006C284B">
        <w:t xml:space="preserve"> δεδομένων ή </w:t>
      </w:r>
      <w:r w:rsidR="006C284B">
        <w:t>class imbalance</w:t>
      </w:r>
      <w:r w:rsidR="00463824">
        <w:t xml:space="preserve"> [1].</w:t>
      </w:r>
      <w:r w:rsidR="0033368F">
        <w:t xml:space="preserve"> </w:t>
      </w:r>
    </w:p>
    <w:p w14:paraId="3AD83A3C" w14:textId="12383670" w:rsidR="0067182C" w:rsidRDefault="000D6CC6" w:rsidP="000D6CC6">
      <w:pPr>
        <w:rPr>
          <w:lang w:val="en-US"/>
        </w:rPr>
      </w:pPr>
      <w:r>
        <w:t>Κατά συνέπεια, η ταξινόμηση πλαγκτού μπορεί να διατυπωθεί ως ένα πρόβλημα επιβλεπόμενης πολυταξικής ταξινόμησης εικόνων (supervised multi-class image classification). Η τρέχουσα κατάσταση της τεχνολογίας (state of the art) για την ταξινόμηση συνόλων δεδομένων πλαγκτού περιλαμβάνει συχνότερα βαθιά συνελικτικά νευρωνικά δίκτυα (deep convolutional neural networks), τα οποία μαθαίνουν αυτόματα μορφολογικά και οπτικά χαρακτηριστικά από τις εικόνες και αποδίδουν καλύτερα από τη χειροκίνητη εξαγωγή χαρακτηριστικών. Οι εφαρμογές αυτές αξιοποιούν συχνά τη μεταφορά μάθησης (transfer learning), δηλαδή τη χρήση μοντέλων προεκπαιδευμένων σε ένα μεγάλο σύνολο δεδομένων (συνήθως το ImageNet) που έπειτα προσαρμόζονται στο εκάστοτε πρόβλημα</w:t>
      </w:r>
      <w:r w:rsidR="006C284B">
        <w:t xml:space="preserve">. </w:t>
      </w:r>
      <w:r>
        <w:t xml:space="preserve">Η προσέγγιση αυτή ειναι ιδιαίτερα χρήσιμη όταν τα επισημασμένα δεδομένα είναι περιορισμένα. </w:t>
      </w:r>
    </w:p>
    <w:p w14:paraId="0882EB3F" w14:textId="7A4CB66F" w:rsidR="006F38AB" w:rsidRPr="006F38AB" w:rsidRDefault="006F38AB" w:rsidP="006F38AB">
      <w:pPr>
        <w:rPr>
          <w:lang w:val="en-US"/>
        </w:rPr>
      </w:pPr>
      <w:r w:rsidRPr="006F38AB">
        <w:t xml:space="preserve">Σκοπός της παρούσας εργασίας είναι η μελέτη διαφορετικών μοντέλων και στρατηγικών εκπαίδευσης για την αυτόματη ταξινόμηση των εικόνων του </w:t>
      </w:r>
      <w:r w:rsidRPr="006F38AB">
        <w:rPr>
          <w:lang w:val="en-US"/>
        </w:rPr>
        <w:t>ZooLake</w:t>
      </w:r>
      <w:r w:rsidRPr="006F38AB">
        <w:t xml:space="preserve">. Η εργασία βασίζεται στην έρευνα των </w:t>
      </w:r>
      <w:r w:rsidRPr="006F38AB">
        <w:rPr>
          <w:lang w:val="en-US"/>
        </w:rPr>
        <w:t>Kyathanahally</w:t>
      </w:r>
      <w:r w:rsidRPr="006F38AB">
        <w:t xml:space="preserve"> </w:t>
      </w:r>
      <w:r w:rsidRPr="006F38AB">
        <w:rPr>
          <w:lang w:val="en-US"/>
        </w:rPr>
        <w:t>et</w:t>
      </w:r>
      <w:r w:rsidRPr="006F38AB">
        <w:t xml:space="preserve"> </w:t>
      </w:r>
      <w:r w:rsidRPr="006F38AB">
        <w:rPr>
          <w:lang w:val="en-US"/>
        </w:rPr>
        <w:t>al</w:t>
      </w:r>
      <w:r w:rsidRPr="006F38AB">
        <w:t xml:space="preserve">. </w:t>
      </w:r>
      <w:r w:rsidR="00463824">
        <w:t>[1]</w:t>
      </w:r>
      <w:r w:rsidRPr="006F38AB">
        <w:t xml:space="preserve"> και εξετάζει μεμονωμένα μοντέλα και τεχνικές για την αντιμετώπιση της ανισορροπίας του συνόλου δεδομένων. Συγκρίνεται η απόδοση των μοντέλων όταν εκπαιδεύονται με τυχαία αρχικοποίηση βαρών και όταν χρησιμοποιείται μεταφορά μάθησης. Επιπλέον, εξετάζονται διαφορετικές στρατηγικές </w:t>
      </w:r>
      <w:r w:rsidRPr="006F38AB">
        <w:rPr>
          <w:lang w:val="en-US"/>
        </w:rPr>
        <w:t>fine</w:t>
      </w:r>
      <w:r w:rsidRPr="006F38AB">
        <w:t>-</w:t>
      </w:r>
      <w:r w:rsidRPr="006F38AB">
        <w:rPr>
          <w:lang w:val="en-US"/>
        </w:rPr>
        <w:t>tuning</w:t>
      </w:r>
      <w:r w:rsidRPr="006F38AB">
        <w:t>, οι οποίες διαφέρουν ως προς τα επίπεδα του δικτύου που παραμένουν παγωμένα κατά την εκπαίδευση. Τέλος, εφαρμόζεται υπερδειγματοληψία σε επιλεγμένα μοντέλα, ώστε να εξεταστεί κατά πόσο η συχνότερη παρουσία των σπάνιων κλάσεων κατά την εκπαίδευση μπορεί να βελτιώσει την αναγνώρισή τους.</w:t>
      </w:r>
    </w:p>
    <w:p w14:paraId="67E21924" w14:textId="77777777" w:rsidR="006F38AB" w:rsidRPr="006F38AB" w:rsidRDefault="006F38AB" w:rsidP="006F38AB">
      <w:r w:rsidRPr="006F38AB">
        <w:t xml:space="preserve">Αρχικά, χρησιμοποιώντας το σύνολο δεδομένων και τον δημόσιο διαχωρισμό των ερευνητών, πραγματοποιήθηκε έλεγχος και καθαρισμός του </w:t>
      </w:r>
      <w:r w:rsidRPr="006F38AB">
        <w:rPr>
          <w:lang w:val="en-US"/>
        </w:rPr>
        <w:t>split</w:t>
      </w:r>
      <w:r w:rsidRPr="006F38AB">
        <w:t xml:space="preserve">. Πάνω στα τελικά σύνολα εκπαίδευσης, επικύρωσης και ελέγχου εκπαιδεύτηκε ένα απλό συνελικτικό δίκτυο τεσσάρων συνελικτικών επιπέδων, ώστε να εξεταστεί πώς ανταποκρίνεται ένα μικρότερο δίκτυο με λιγότερες παραμέτρους. Έπειτα, εκπαιδεύτηκαν τα </w:t>
      </w:r>
      <w:r w:rsidRPr="006F38AB">
        <w:rPr>
          <w:lang w:val="en-US"/>
        </w:rPr>
        <w:t>EfficientNetB</w:t>
      </w:r>
      <w:r w:rsidRPr="006F38AB">
        <w:t xml:space="preserve">2 και </w:t>
      </w:r>
      <w:r w:rsidRPr="006F38AB">
        <w:rPr>
          <w:lang w:val="en-US"/>
        </w:rPr>
        <w:t>MobileNetV</w:t>
      </w:r>
      <w:r w:rsidRPr="006F38AB">
        <w:t xml:space="preserve">1, καθώς και μία πιο σύγχρονη αρχιτεκτονική, το </w:t>
      </w:r>
      <w:r w:rsidRPr="006F38AB">
        <w:rPr>
          <w:lang w:val="en-US"/>
        </w:rPr>
        <w:t>ConvNeXtBase</w:t>
      </w:r>
      <w:r w:rsidRPr="006F38AB">
        <w:t>.</w:t>
      </w:r>
    </w:p>
    <w:p w14:paraId="67EB6FA3" w14:textId="77777777" w:rsidR="006F38AB" w:rsidRPr="006F38AB" w:rsidRDefault="006F38AB" w:rsidP="006F38AB">
      <w:r w:rsidRPr="006F38AB">
        <w:t xml:space="preserve">Η παρούσα πτυχιακή εργασία οργανώνεται σε έξι κεφάλαια, στα οποία αναλύονται το θεωρητικό υπόβαθρο, η μεθοδολογία που ακολουθήθηκε και η αξιολόγηση των </w:t>
      </w:r>
      <w:r w:rsidRPr="006F38AB">
        <w:lastRenderedPageBreak/>
        <w:t>αποτελεσμάτων. Στο Κεφάλαιο 1 παρουσιάζονται η εισαγωγή και η γενική περιγραφή του αντικειμένου μελέτης, ο σκοπός της παρούσας εργασίας, καθώς και η δομή των κεφαλαίων.</w:t>
      </w:r>
    </w:p>
    <w:p w14:paraId="4E26C031" w14:textId="77777777" w:rsidR="006F38AB" w:rsidRPr="006F38AB" w:rsidRDefault="006F38AB" w:rsidP="006F38AB">
      <w:r w:rsidRPr="006F38AB">
        <w:t>Στο Κεφάλαιο 2 παρουσιάζονται η σχετική βιβλιογραφία και το θεωρητικό υπόβαθρο. Αναλύονται οι βασικές έννοιες της μηχανικής και της βαθιάς μάθησης, η λειτουργία των νευρωνικών και συνελικτικών δικτύων, καθώς και τεχνικές εκπαίδευσης, όπως οι μέθοδοι βελτιστοποίησης και οι συναρτήσεις απώλειας. Τέλος, παρουσιάζονται οι μετρικές που χρησιμοποιούνται για την αξιολόγηση των μοντέλων.</w:t>
      </w:r>
    </w:p>
    <w:p w14:paraId="3FA7FAEE" w14:textId="77777777" w:rsidR="006F38AB" w:rsidRPr="006F38AB" w:rsidRDefault="006F38AB" w:rsidP="006F38AB">
      <w:r w:rsidRPr="006F38AB">
        <w:t>Στο Κεφάλαιο 3 περιγράφεται η μεθοδολογία που ακολουθήθηκε. Παρουσιάζονται το σύνολο δεδομένων και η προεπεξεργασία των εικόνων, οι διαφορετικές αρχιτεκτονικές, οι στρατηγικές εκπαίδευσης και μεταφοράς μάθησης, καθώς και η εφαρμογή της υπερδειγματοληψίας.</w:t>
      </w:r>
    </w:p>
    <w:p w14:paraId="2A526237" w14:textId="77777777" w:rsidR="006F38AB" w:rsidRPr="006F38AB" w:rsidRDefault="006F38AB" w:rsidP="006F38AB">
      <w:r w:rsidRPr="006F38AB">
        <w:t>Στο Κεφάλαιο 4 παρουσιάζονται και αναλύονται τα αποτελέσματα των πειραμάτων για τις διαφορετικές αρχιτεκτονικές και στρατηγικές εκπαίδευσης. Στο Κεφάλαιο 5 διατυπώνονται τα βασικά συμπεράσματα που προκύπτουν από τα αποτελέσματα και αξιολογούνται συνολικά οι στρατηγικές που εξετάστηκαν. Τέλος, στο Κεφάλαιο 6 παρουσιάζονται οι περιορισμοί της παρούσας μελέτης και προτείνονται πιθανές κατευθύνσεις για μελλοντική εργασία.</w:t>
      </w:r>
    </w:p>
    <w:p w14:paraId="26AC2428" w14:textId="77777777" w:rsidR="002F534A" w:rsidRPr="002F534A" w:rsidRDefault="002F534A" w:rsidP="003B4920">
      <w:pPr>
        <w:pStyle w:val="Heading1"/>
      </w:pPr>
      <w:r w:rsidRPr="002F534A">
        <w:t>2. Σχετική βιβλιογραφία και θεωρητικό υπόβαθρο</w:t>
      </w:r>
    </w:p>
    <w:p w14:paraId="5DB5D43E" w14:textId="35D9DB86" w:rsidR="002F534A" w:rsidRPr="002F534A" w:rsidRDefault="002F534A" w:rsidP="003B4920">
      <w:pPr>
        <w:pStyle w:val="Heading2"/>
        <w:rPr>
          <w:lang w:val="en-US"/>
        </w:rPr>
      </w:pPr>
      <w:r w:rsidRPr="002F534A">
        <w:t>2.1 Σχετικές εργασίες στην αυτόματη ταξινόμηση πλαγκτού</w:t>
      </w:r>
    </w:p>
    <w:p w14:paraId="241BEAC5" w14:textId="77777777" w:rsidR="00B22E21" w:rsidRPr="00F8126C" w:rsidRDefault="00B22E21" w:rsidP="00B22E21">
      <w:r w:rsidRPr="00F8126C">
        <w:t xml:space="preserve">Οι μέθοδοι ταξινόμησης πλαγκτού που βασίζονται στη βαθιά μάθηση αναπτύχθηκαν αρχικά κυρίως για εικόνες από θαλάσσια ή παράκτια περιβάλλοντα. Οι </w:t>
      </w:r>
      <w:r w:rsidRPr="00B22E21">
        <w:rPr>
          <w:lang w:val="en-US"/>
        </w:rPr>
        <w:t>Dai</w:t>
      </w:r>
      <w:r w:rsidRPr="00F8126C">
        <w:t xml:space="preserve"> </w:t>
      </w:r>
      <w:r w:rsidRPr="00B22E21">
        <w:rPr>
          <w:lang w:val="en-US"/>
        </w:rPr>
        <w:t>et</w:t>
      </w:r>
      <w:r w:rsidRPr="00F8126C">
        <w:t xml:space="preserve"> </w:t>
      </w:r>
      <w:r w:rsidRPr="00B22E21">
        <w:rPr>
          <w:lang w:val="en-US"/>
        </w:rPr>
        <w:t>al</w:t>
      </w:r>
      <w:r w:rsidRPr="00F8126C">
        <w:t xml:space="preserve">. (2016) παρουσίασαν το </w:t>
      </w:r>
      <w:r w:rsidRPr="00B22E21">
        <w:rPr>
          <w:lang w:val="en-US"/>
        </w:rPr>
        <w:t>ZooplanktoNet</w:t>
      </w:r>
      <w:r w:rsidRPr="00F8126C">
        <w:t xml:space="preserve">, ένα βαθύ συνελικτικό δίκτυο ειδικά σχεδιασμένο για την ταξινόμηση εικόνων ζωοπλαγκτού. Οι </w:t>
      </w:r>
      <w:r w:rsidRPr="00B22E21">
        <w:rPr>
          <w:lang w:val="en-US"/>
        </w:rPr>
        <w:t>Luo</w:t>
      </w:r>
      <w:r w:rsidRPr="00F8126C">
        <w:t xml:space="preserve"> </w:t>
      </w:r>
      <w:r w:rsidRPr="00B22E21">
        <w:rPr>
          <w:lang w:val="en-US"/>
        </w:rPr>
        <w:t>et</w:t>
      </w:r>
      <w:r w:rsidRPr="00F8126C">
        <w:t xml:space="preserve"> </w:t>
      </w:r>
      <w:r w:rsidRPr="00B22E21">
        <w:rPr>
          <w:lang w:val="en-US"/>
        </w:rPr>
        <w:t>al</w:t>
      </w:r>
      <w:r w:rsidRPr="00F8126C">
        <w:t xml:space="preserve">. (2018) εξέτασαν την αυτοματοποιημένη ανάλυση εικόνων πλαγκτού με </w:t>
      </w:r>
      <w:r w:rsidRPr="00B22E21">
        <w:rPr>
          <w:lang w:val="en-US"/>
        </w:rPr>
        <w:t>CNNs</w:t>
      </w:r>
      <w:r w:rsidRPr="00F8126C">
        <w:t xml:space="preserve">, ενώ οι </w:t>
      </w:r>
      <w:r w:rsidRPr="00B22E21">
        <w:rPr>
          <w:lang w:val="en-US"/>
        </w:rPr>
        <w:t>Lumini</w:t>
      </w:r>
      <w:r w:rsidRPr="00F8126C">
        <w:t xml:space="preserve"> και </w:t>
      </w:r>
      <w:r w:rsidRPr="00B22E21">
        <w:rPr>
          <w:lang w:val="en-US"/>
        </w:rPr>
        <w:t>Nanni</w:t>
      </w:r>
      <w:r w:rsidRPr="00F8126C">
        <w:t xml:space="preserve"> (2019) μελέτησαν την εφαρμογή του </w:t>
      </w:r>
      <w:r w:rsidRPr="00B22E21">
        <w:rPr>
          <w:lang w:val="en-US"/>
        </w:rPr>
        <w:t>deep</w:t>
      </w:r>
      <w:r w:rsidRPr="00F8126C">
        <w:t xml:space="preserve"> </w:t>
      </w:r>
      <w:r w:rsidRPr="00B22E21">
        <w:rPr>
          <w:lang w:val="en-US"/>
        </w:rPr>
        <w:t>learning</w:t>
      </w:r>
      <w:r w:rsidRPr="00F8126C">
        <w:t xml:space="preserve"> και του </w:t>
      </w:r>
      <w:r w:rsidRPr="00B22E21">
        <w:rPr>
          <w:lang w:val="en-US"/>
        </w:rPr>
        <w:t>transfer</w:t>
      </w:r>
      <w:r w:rsidRPr="00F8126C">
        <w:t xml:space="preserve"> </w:t>
      </w:r>
      <w:r w:rsidRPr="00B22E21">
        <w:rPr>
          <w:lang w:val="en-US"/>
        </w:rPr>
        <w:t>learning</w:t>
      </w:r>
      <w:r w:rsidRPr="00F8126C">
        <w:t>, καθώς και διαφορετικούς τρόπους αλλαγής μεγέθους των εικόνων. Οι εργασίες αυτές ανέδειξαν τη σημασία τόσο της επιλογής του μοντέλου όσο και της προεπεξεργασίας των εικόνων για την τελική απόδοση της ταξινόμησης.</w:t>
      </w:r>
    </w:p>
    <w:p w14:paraId="5E0A4D66" w14:textId="77777777" w:rsidR="00B22E21" w:rsidRPr="00F8126C" w:rsidRDefault="00B22E21" w:rsidP="00B22E21">
      <w:r w:rsidRPr="00F8126C">
        <w:t xml:space="preserve">Σύμφωνα με τους </w:t>
      </w:r>
      <w:r w:rsidRPr="00B22E21">
        <w:rPr>
          <w:lang w:val="en-US"/>
        </w:rPr>
        <w:t>Kyathanahally</w:t>
      </w:r>
      <w:r w:rsidRPr="00F8126C">
        <w:t xml:space="preserve"> </w:t>
      </w:r>
      <w:r w:rsidRPr="00B22E21">
        <w:rPr>
          <w:lang w:val="en-US"/>
        </w:rPr>
        <w:t>et</w:t>
      </w:r>
      <w:r w:rsidRPr="00F8126C">
        <w:t xml:space="preserve"> </w:t>
      </w:r>
      <w:r w:rsidRPr="00B22E21">
        <w:rPr>
          <w:lang w:val="en-US"/>
        </w:rPr>
        <w:t>al</w:t>
      </w:r>
      <w:r w:rsidRPr="00F8126C">
        <w:t xml:space="preserve">. (2021), μέχρι τη δημοσίευση της εργασίας τους οι αντίστοιχες έρευνες σε περιβάλλοντα γλυκού νερού ήταν περισσότερο περιορισμένες. Χαρακτηριστικό παράδειγμα αποτελεί η εργασία των </w:t>
      </w:r>
      <w:r w:rsidRPr="00B22E21">
        <w:rPr>
          <w:lang w:val="en-US"/>
        </w:rPr>
        <w:t>Hong</w:t>
      </w:r>
      <w:r w:rsidRPr="00F8126C">
        <w:t xml:space="preserve"> </w:t>
      </w:r>
      <w:r w:rsidRPr="00B22E21">
        <w:rPr>
          <w:lang w:val="en-US"/>
        </w:rPr>
        <w:t>et</w:t>
      </w:r>
      <w:r w:rsidRPr="00F8126C">
        <w:t xml:space="preserve"> </w:t>
      </w:r>
      <w:r w:rsidRPr="00B22E21">
        <w:rPr>
          <w:lang w:val="en-US"/>
        </w:rPr>
        <w:t>al</w:t>
      </w:r>
      <w:r w:rsidRPr="00F8126C">
        <w:t xml:space="preserve">. (2020), στην οποία χρησιμοποιήθηκε ένα προεκπαιδευμένο </w:t>
      </w:r>
      <w:r w:rsidRPr="00B22E21">
        <w:rPr>
          <w:lang w:val="en-US"/>
        </w:rPr>
        <w:t>AlexNet</w:t>
      </w:r>
      <w:r w:rsidRPr="00F8126C">
        <w:t xml:space="preserve"> και ένα μικρό, ισορροπημένο σύνολο δεδομένων τεσσάρων κατηγοριών. Το σύνολο δημιουργήθηκε με τη χρήση υποβρύχιου </w:t>
      </w:r>
      <w:r w:rsidRPr="00F8126C">
        <w:lastRenderedPageBreak/>
        <w:t xml:space="preserve">μικροσκοπίου σε ελεγχόμενη εργαστηριακή διάταξη και η καλύτερη παραλλαγή του μοντέλου πέτυχε συνολική ακρίβεια 93,1%. Ωστόσο, το συγκεκριμένο πρόβλημα ήταν μικρότερης κλίμακας ως προς τον αριθμό και την κατανομή των κατηγοριών σε σύγκριση με το </w:t>
      </w:r>
      <w:r w:rsidRPr="00B22E21">
        <w:rPr>
          <w:lang w:val="en-US"/>
        </w:rPr>
        <w:t>ZooLake</w:t>
      </w:r>
      <w:r w:rsidRPr="00F8126C">
        <w:t>, το οποίο περιλαμβάνει 35 έντονα ανισόρροπες κατηγορίες.</w:t>
      </w:r>
    </w:p>
    <w:p w14:paraId="4C4826FC" w14:textId="77777777" w:rsidR="00B22E21" w:rsidRPr="00F8126C" w:rsidRDefault="00B22E21" w:rsidP="00B22E21">
      <w:r w:rsidRPr="00F8126C">
        <w:t>Στις επόμενες ενότητες παρουσιάζονται αναλυτικά οι βασικές έννοιες της μηχανικής και της βαθιάς μάθησης, οι αρχιτεκτονικές των δικτύων, καθώς και οι τεχνικές που αξιοποιούνται στην πειραματική μελέτη.</w:t>
      </w:r>
    </w:p>
    <w:p w14:paraId="17A85928" w14:textId="3D5C54BB" w:rsidR="006C1214" w:rsidRDefault="006C1214" w:rsidP="003B4920">
      <w:pPr>
        <w:pStyle w:val="Heading2"/>
      </w:pPr>
      <w:r w:rsidRPr="006C1214">
        <w:t>2.2 Μηχανική και βαθιά μάθηση</w:t>
      </w:r>
    </w:p>
    <w:p w14:paraId="53CF204B" w14:textId="62BF8807" w:rsidR="006C1214" w:rsidRDefault="006C1214" w:rsidP="003B4920">
      <w:r>
        <w:t>Η μηχανική μάθηση αποτελέι κύρ</w:t>
      </w:r>
      <w:r w:rsidR="00AF15A5">
        <w:t>ιο</w:t>
      </w:r>
      <w:r>
        <w:t xml:space="preserve"> μηχανισμο στην ανάλυση μεγάλων συνόλων δεδομένων. Επιτρεπει στα υπολογιστικα μοντέλα να μαθαίνουν </w:t>
      </w:r>
      <w:r w:rsidR="00AF15A5">
        <w:t>απο δεδομένα και να βελτιώνονται μο</w:t>
      </w:r>
      <w:r w:rsidR="00974F4B">
        <w:t>ν</w:t>
      </w:r>
      <w:r w:rsidR="00AF15A5">
        <w:t>α τους, χωρις να έχουν προγραματιστει με σταθερους κανόνες. Υπάρχουν διαφορετικοι τυποι μηχανικής μάθησης οπως,  ε</w:t>
      </w:r>
      <w:r w:rsidR="00AF15A5" w:rsidRPr="00AF15A5">
        <w:t xml:space="preserve">πιτηρούμενη μάθηση (Supervised Learning) </w:t>
      </w:r>
      <w:r w:rsidR="00AF15A5">
        <w:t xml:space="preserve">οπου το μοντέλο εκπαιδευεται με ετοιμα, επισημασμένα παραδείγματα, </w:t>
      </w:r>
      <w:r w:rsidR="00AF15A5" w:rsidRPr="00AF15A5">
        <w:t>Μη επιτηρούμενη μάθηση (Unsupervised Learning)</w:t>
      </w:r>
      <w:r w:rsidR="00AF15A5">
        <w:t xml:space="preserve"> το σύστημα </w:t>
      </w:r>
      <w:r w:rsidR="00ED5D22">
        <w:t>χ</w:t>
      </w:r>
      <w:r w:rsidR="00ED5D22" w:rsidRPr="00ED5D22">
        <w:t>ρησιμοποιεί δεδομένα χωρίς προκαθορισμένες ετικέτες και αναζητά μόνο του δομές ή μοτίβα</w:t>
      </w:r>
      <w:r w:rsidR="00ED5D22">
        <w:t xml:space="preserve"> </w:t>
      </w:r>
      <w:r w:rsidR="00AF15A5">
        <w:t xml:space="preserve">και   </w:t>
      </w:r>
      <w:r w:rsidR="00AF15A5" w:rsidRPr="00AF15A5">
        <w:t>Μάθηση με ενίσχυση (Reinforcement Learning)</w:t>
      </w:r>
      <w:r w:rsidR="00AF15A5">
        <w:t xml:space="preserve"> οπου το μοντελο μαθαίνει μέσα απο δοκιμές και λάθη. Η συγκεκριμένη εργασία κατατασεται σε προβλημα ε</w:t>
      </w:r>
      <w:r w:rsidR="00AF15A5" w:rsidRPr="00AF15A5">
        <w:t>πιτηρούμενη</w:t>
      </w:r>
      <w:r w:rsidR="00AF15A5">
        <w:t>ς</w:t>
      </w:r>
      <w:r w:rsidR="00AF15A5" w:rsidRPr="00AF15A5">
        <w:t xml:space="preserve"> μάθηση</w:t>
      </w:r>
      <w:r w:rsidR="00AF15A5">
        <w:t>ς</w:t>
      </w:r>
      <w:r w:rsidR="00AF15A5" w:rsidRPr="00AF15A5">
        <w:t xml:space="preserve"> (Supervised Learning)</w:t>
      </w:r>
      <w:r w:rsidR="00AF15A5">
        <w:t xml:space="preserve">, αφού το δίκτυο εκπαιδευετε πανω σε ζευγη (εικόνας/εισόδου,ετικέτα/κλάσης). </w:t>
      </w:r>
    </w:p>
    <w:p w14:paraId="0F4F72F1" w14:textId="77777777" w:rsidR="0032735E" w:rsidRDefault="00AF15A5" w:rsidP="003B4920">
      <w:pPr>
        <w:pStyle w:val="Heading3"/>
        <w:rPr>
          <w:lang w:val="en-US"/>
        </w:rPr>
      </w:pPr>
      <w:r>
        <w:t>2.2.1 Νευρωνικά δικτυα</w:t>
      </w:r>
    </w:p>
    <w:p w14:paraId="2E91460C" w14:textId="2D7B8307" w:rsidR="0032735E" w:rsidRPr="0032735E" w:rsidRDefault="0032735E" w:rsidP="0032735E">
      <w:pPr>
        <w:rPr>
          <w:b/>
          <w:bCs/>
          <w:lang w:val="en-US"/>
        </w:rPr>
      </w:pPr>
      <w:r>
        <w:t xml:space="preserve">Υποσύνολο της μηχανικής μάθησης αποτελούν τα τεχνητά νευρωνικά δίκτυα (Artificial Neural Networks </w:t>
      </w:r>
      <w:r w:rsidRPr="0032735E">
        <w:t>-</w:t>
      </w:r>
      <w:r>
        <w:t xml:space="preserve"> ANNs), τα οποία είναι εμπνευσμένα από τη δομή του ανθρώπινου εγκεφάλου. Αποτελούνται από υπολογιστικά στοιχεία που ονομάζονται τεχνητοί νευρώνες (ή κόμβοι), τα οποία ανταλλάσσουν δεδομένα μεταξύ τους. Κάθε νευρώνας δέχεται μία ή περισσότερες εισόδους, τις πολλαπλασιάζει με αντίστοιχα βάρη (weights), τις αθροίζει και περνά το αποτέλεσμα από μια συνάρτηση ενεργοποίησης, παράγοντας την έξοδό του.</w:t>
      </w:r>
    </w:p>
    <w:p w14:paraId="23AC15AA" w14:textId="7D7440AD" w:rsidR="0032735E" w:rsidRDefault="0032735E" w:rsidP="0032735E">
      <w:r>
        <w:t>Οι νευρώνες είναι οργανωμένοι σε επίπεδα (layers). Το επίπεδο που δέχεται τα δεδομένα είναι το επίπεδο εισόδου (input layer), το οποίο ακολουθείται από ένα ή περισσότερα κρυφά επίπεδα (hidden layers) που επεξεργάζονται την πληροφορία, και τέλος ένα επίπεδο εξόδου (output layer) που παράγει το τελικό αποτέλεσμα</w:t>
      </w:r>
      <w:r>
        <w:t xml:space="preserve"> όπως φαίνεται στο Σχήμα 1</w:t>
      </w:r>
      <w:r>
        <w:t>. Στην παρούσα εργασία, η είσοδος είναι τα pixels μιας εικόνας και η έξοδος είναι η κατανομή πιθανότητας στις 35 κλάσεις. Τα βάρη του δικτύου είναι οι παράμετροι που προσαρμόζονται κατά την εκπαίδευση, ώστε το δίκτυο να παράγει όσο το δυνατόν καλύτερες προβλέψεις.</w:t>
      </w:r>
    </w:p>
    <w:p w14:paraId="6798E937" w14:textId="77777777" w:rsidR="0032735E" w:rsidRDefault="0032735E" w:rsidP="0032735E">
      <w:pPr>
        <w:keepNext/>
        <w:jc w:val="center"/>
      </w:pPr>
      <w:r>
        <w:rPr>
          <w:noProof/>
        </w:rPr>
        <w:lastRenderedPageBreak/>
        <w:drawing>
          <wp:inline distT="0" distB="0" distL="0" distR="0" wp14:anchorId="64283F81" wp14:editId="280CBA83">
            <wp:extent cx="3838575" cy="3033505"/>
            <wp:effectExtent l="0" t="0" r="0" b="0"/>
            <wp:docPr id="120346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7891" cy="3040867"/>
                    </a:xfrm>
                    <a:prstGeom prst="rect">
                      <a:avLst/>
                    </a:prstGeom>
                    <a:noFill/>
                    <a:ln>
                      <a:noFill/>
                    </a:ln>
                  </pic:spPr>
                </pic:pic>
              </a:graphicData>
            </a:graphic>
          </wp:inline>
        </w:drawing>
      </w:r>
    </w:p>
    <w:p w14:paraId="615A2356" w14:textId="157270F0" w:rsidR="008B044D" w:rsidRPr="00D9768E" w:rsidRDefault="0032735E" w:rsidP="00D9768E">
      <w:pPr>
        <w:pStyle w:val="Caption"/>
        <w:jc w:val="center"/>
      </w:pPr>
      <w:r>
        <w:t xml:space="preserve">Σχήμα </w:t>
      </w:r>
      <w:r>
        <w:fldChar w:fldCharType="begin"/>
      </w:r>
      <w:r>
        <w:instrText xml:space="preserve"> SEQ Figure \* ARABIC </w:instrText>
      </w:r>
      <w:r>
        <w:fldChar w:fldCharType="separate"/>
      </w:r>
      <w:r w:rsidR="00452218">
        <w:rPr>
          <w:noProof/>
        </w:rPr>
        <w:t>1</w:t>
      </w:r>
      <w:r>
        <w:fldChar w:fldCharType="end"/>
      </w:r>
      <w:r w:rsidR="00452218" w:rsidRPr="00452218">
        <w:t>:</w:t>
      </w:r>
      <w:r>
        <w:t xml:space="preserve"> </w:t>
      </w:r>
      <w:r w:rsidRPr="00C453C9">
        <w:t xml:space="preserve"> Δομή ενός πλήρως συνδεδεμένου νευρωνικού δικτύου με ένα κρυφό επίπεδο.</w:t>
      </w:r>
    </w:p>
    <w:p w14:paraId="210E6083" w14:textId="6FF9E885" w:rsidR="0032735E" w:rsidRPr="0032735E" w:rsidRDefault="0032735E" w:rsidP="000D2BBC">
      <w:pPr>
        <w:pStyle w:val="Heading3"/>
      </w:pPr>
      <w:r w:rsidRPr="0032735E">
        <w:t>2.2.2 Πώς εκπαιδεύεται ένα νευρωνικό δίκτυο</w:t>
      </w:r>
    </w:p>
    <w:p w14:paraId="02C81422" w14:textId="6ACF4C6D" w:rsidR="0032735E" w:rsidRDefault="0032735E" w:rsidP="0032735E">
      <w:r w:rsidRPr="0032735E">
        <w:t>Το δίκτυο παίρνει ως είσοδο τα pixels της εικόνας, τα οποία αναπαριστώνται ως αριθμοί από 0 έως 255. Αρχικά, η είσοδος περνά μέσα από όλο το δίκτυο, το οποίο παράγει μια πρόβλεψη (forward pass). Στη συνέχεια, η συνάρτηση απώλειας (loss function) μετράει πόσο απέχει η πρόβλεψη από τη σωστή ετικέτα. Αφού υπολογιστεί η loss, το σφάλμα διαδίδεται προς τα πίσω</w:t>
      </w:r>
      <w:r w:rsidR="001E3912">
        <w:t xml:space="preserve"> (</w:t>
      </w:r>
      <w:r w:rsidR="001E3912">
        <w:rPr>
          <w:lang w:val="en-US"/>
        </w:rPr>
        <w:t>backward</w:t>
      </w:r>
      <w:r w:rsidR="001E3912" w:rsidRPr="001E3912">
        <w:t xml:space="preserve"> </w:t>
      </w:r>
      <w:r w:rsidR="001E3912">
        <w:rPr>
          <w:lang w:val="en-US"/>
        </w:rPr>
        <w:t>pass</w:t>
      </w:r>
      <w:r w:rsidR="001E3912" w:rsidRPr="001E3912">
        <w:t xml:space="preserve">) </w:t>
      </w:r>
      <w:r w:rsidRPr="0032735E">
        <w:t>, ώστε να βρεθεί πόσο συνέβαλε κάθε βάρος στο τελικό λάθος και προς ποια κατεύθυνση πρέπει να αλλάξει για να μειωθεί η τιμή της συνάρτησης απώλειας. Αυτό είναι το backpropagation, και η κατεύθυνση ή αλλιώς κλίση</w:t>
      </w:r>
      <w:r w:rsidR="001E3912">
        <w:t xml:space="preserve"> </w:t>
      </w:r>
      <w:r w:rsidRPr="0032735E">
        <w:t>λέγεται gradient. Αφού υπολογιστούν τα gradients, ενημερώνονται τα βάρη προς την κατεύθυνση που μειώνει τη loss:</w:t>
      </w:r>
    </w:p>
    <w:p w14:paraId="37AB5E36" w14:textId="17F31DDC" w:rsidR="0032735E" w:rsidRPr="0032735E" w:rsidRDefault="009E291F" w:rsidP="0032735E">
      <m:oMathPara>
        <m:oMath>
          <m:sSub>
            <m:sSubPr>
              <m:ctrlPr>
                <w:rPr>
                  <w:rFonts w:ascii="Cambria Math" w:hAnsi="Cambria Math"/>
                </w:rPr>
              </m:ctrlPr>
            </m:sSubPr>
            <m:e>
              <m:r>
                <w:rPr>
                  <w:rFonts w:ascii="Cambria Math" w:hAnsi="Cambria Math"/>
                </w:rPr>
                <m:t>w</m:t>
              </m:r>
            </m:e>
            <m:sub>
              <m:r>
                <m:rPr>
                  <m:nor/>
                </m:rP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m:rPr>
                  <m:nor/>
                </m:rPr>
                <w:rPr>
                  <w:rFonts w:ascii="Cambria Math" w:hAnsi="Cambria Math"/>
                </w:rPr>
                <m:t>old</m:t>
              </m:r>
            </m:sub>
          </m:sSub>
          <m:r>
            <w:rPr>
              <w:rFonts w:ascii="Cambria Math" w:hAnsi="Cambria Math"/>
            </w:rPr>
            <m:t>-η</m:t>
          </m:r>
          <m:r>
            <m:rPr>
              <m:sty m:val="p"/>
            </m:rPr>
            <w:rPr>
              <w:rFonts w:ascii="Cambria Math" w:hAnsi="Cambria Math"/>
            </w:rPr>
            <m:t>∇</m:t>
          </m:r>
          <m:r>
            <w:rPr>
              <w:rFonts w:ascii="Cambria Math" w:hAnsi="Cambria Math"/>
            </w:rPr>
            <m:t>L</m:t>
          </m:r>
        </m:oMath>
      </m:oMathPara>
    </w:p>
    <w:p w14:paraId="68AF54F9" w14:textId="11C30A3D" w:rsidR="0032735E" w:rsidRDefault="0032735E" w:rsidP="0032735E">
      <w:r w:rsidRPr="00363D06">
        <w:t xml:space="preserve">όπου </w:t>
      </w:r>
      <m:oMath>
        <m:r>
          <w:rPr>
            <w:rFonts w:ascii="Cambria Math" w:hAnsi="Cambria Math"/>
          </w:rPr>
          <m:t>η</m:t>
        </m:r>
        <m:r>
          <w:rPr>
            <w:rFonts w:ascii="Cambria Math" w:hAnsi="Cambria Math"/>
          </w:rPr>
          <m:t xml:space="preserve"> </m:t>
        </m:r>
      </m:oMath>
      <w:r w:rsidRPr="00363D06">
        <w:t xml:space="preserve">είναι </w:t>
      </w:r>
      <w:r>
        <w:t>ο ρυθμος μάθησης (</w:t>
      </w:r>
      <w:r w:rsidRPr="0032735E">
        <w:t>learning rate</w:t>
      </w:r>
      <w:r>
        <w:t>)</w:t>
      </w:r>
      <w:r w:rsidRPr="0032735E">
        <w:t>.</w:t>
      </w:r>
      <w:r>
        <w:t xml:space="preserve"> </w:t>
      </w:r>
      <w:r w:rsidRPr="0032735E">
        <w:t>Ο ρόλος του learning rate</w:t>
      </w:r>
      <w:r w:rsidRPr="0032735E">
        <w:t xml:space="preserve"> </w:t>
      </w:r>
      <w:r>
        <w:t>είναι με τι ρυθμό αλλάζουν τα βάρη. Πολύ μεγάλο μπορει να υπάρξει ασταθής εκπαίδευση (</w:t>
      </w:r>
      <w:r>
        <w:rPr>
          <w:lang w:val="en-US"/>
        </w:rPr>
        <w:t>overshooting</w:t>
      </w:r>
      <w:r w:rsidRPr="0032735E">
        <w:t xml:space="preserve">) </w:t>
      </w:r>
      <w:r>
        <w:t xml:space="preserve">ενώ πολύ μικρό ( υποερβολικά αργή μάθηση). </w:t>
      </w:r>
    </w:p>
    <w:p w14:paraId="264F3DFD" w14:textId="0719ACF8" w:rsidR="0032735E" w:rsidRDefault="0032735E" w:rsidP="0032735E">
      <w:r w:rsidRPr="0032735E">
        <w:t>Στόχος της εκπαίδευσης είναι να μάθει το δίκτυο να γενικεύει σε νέα δεδομένα και όχι να απομνημονεύει μόνο αυτά με τα οποία εκπαιδεύτηκε. Στην παρούσα εργασία, όπως αναφέρθηκε στην ενότητα 2.1, χρησιμοποιήθηκαν συνελικτικά νευρωνικά δίκτυα (CNNs). Τα CNNs αποτελούνται από πολλά κρυφά επίπεδα, ώστε το δίκτυο να μαθαίνει από τα απλά μέχρι τα πιο σύνθετα χαρακτηριστικά της εικόνας (ακμές</w:t>
      </w:r>
      <w:r>
        <w:t xml:space="preserve">, </w:t>
      </w:r>
      <w:r w:rsidRPr="0032735E">
        <w:t xml:space="preserve"> σχήματα </w:t>
      </w:r>
      <w:r>
        <w:t>,</w:t>
      </w:r>
      <w:r w:rsidRPr="0032735E">
        <w:t xml:space="preserve">μέρη οργανισμών). </w:t>
      </w:r>
      <w:r w:rsidRPr="0032735E">
        <w:lastRenderedPageBreak/>
        <w:t>Έτσι, το δίκτυο καταφέρνει να κατατάσσει σωστά τις εικόνες, μαθαίνοντας μόνο του τα κατάλληλα χαρακτηριστικά μέσω της προσαρμογής των βαρών του.</w:t>
      </w:r>
      <w:r w:rsidRPr="0032735E">
        <w:t xml:space="preserve"> </w:t>
      </w:r>
    </w:p>
    <w:p w14:paraId="50B5ED5F" w14:textId="0BEA6EDA" w:rsidR="00ED5D22" w:rsidRPr="00ED5D22" w:rsidRDefault="00ED5D22" w:rsidP="003B4920">
      <w:pPr>
        <w:pStyle w:val="Heading2"/>
      </w:pPr>
      <w:r w:rsidRPr="00ED5D22">
        <w:t>2.3 Συνελικτικά Νευρωνικά Δίκτυα</w:t>
      </w:r>
    </w:p>
    <w:p w14:paraId="63DD0DCE" w14:textId="19111011" w:rsidR="00A15FB4" w:rsidRDefault="00A15FB4" w:rsidP="000D2BBC">
      <w:pPr>
        <w:pStyle w:val="Heading3"/>
        <w:rPr>
          <w:lang w:val="en-US"/>
        </w:rPr>
      </w:pPr>
      <w:r>
        <w:t xml:space="preserve">2.3.1 </w:t>
      </w:r>
      <w:r w:rsidRPr="00A15FB4">
        <w:t>Σ</w:t>
      </w:r>
      <w:r w:rsidRPr="00A15FB4">
        <w:t>υνελικτικ</w:t>
      </w:r>
      <w:r w:rsidRPr="00A15FB4">
        <w:t>ό</w:t>
      </w:r>
      <w:r w:rsidRPr="00A15FB4">
        <w:t xml:space="preserve"> νευρωνικ</w:t>
      </w:r>
      <w:r w:rsidRPr="00A15FB4">
        <w:t>ό</w:t>
      </w:r>
      <w:r w:rsidRPr="00A15FB4">
        <w:t xml:space="preserve"> δίκτυ</w:t>
      </w:r>
      <w:r w:rsidRPr="00A15FB4">
        <w:t>ο</w:t>
      </w:r>
      <w:r>
        <w:t xml:space="preserve"> </w:t>
      </w:r>
      <w:r w:rsidRPr="00A15FB4">
        <w:t>(CNN</w:t>
      </w:r>
      <w:r w:rsidRPr="00A15FB4">
        <w:t>)</w:t>
      </w:r>
    </w:p>
    <w:p w14:paraId="1B94B00E" w14:textId="21E996A1" w:rsidR="00A15FB4" w:rsidRDefault="00A15FB4" w:rsidP="00A15FB4">
      <w:r>
        <w:t>Στην εργασια αυτη μια εικόνα αποτελείται απο 128</w:t>
      </w:r>
      <w:r>
        <w:rPr>
          <w:lang w:val="en-US"/>
        </w:rPr>
        <w:t>x</w:t>
      </w:r>
      <w:r w:rsidRPr="00A15FB4">
        <w:t>128</w:t>
      </w:r>
      <w:r>
        <w:t xml:space="preserve"> </w:t>
      </w:r>
      <w:r>
        <w:rPr>
          <w:lang w:val="en-US"/>
        </w:rPr>
        <w:t>pixels</w:t>
      </w:r>
      <w:r>
        <w:t xml:space="preserve"> και ειναι εγχρωμη. Αυτο σημαίνει οτι στην είσοδο ενός δικτυου μια τετοια εικόνα μεταφράζεται σε </w:t>
      </w:r>
      <w:r w:rsidRPr="00A15FB4">
        <w:t xml:space="preserve">128×128×3 </w:t>
      </w:r>
      <w:r>
        <w:t xml:space="preserve">αρα σε </w:t>
      </w:r>
      <w:r w:rsidRPr="00A15FB4">
        <w:t xml:space="preserve"> ~49.000 τιμές.</w:t>
      </w:r>
      <w:r>
        <w:t xml:space="preserve"> Σε ένα πληρως συνδεδεμένο νευρωνικό δικτυο σαν αυτο για παράδειγμα του σχήματος 1 κάθε νευρώνας συνδεετε με όλους τους κόμβους του επιπέδου ειςόδου. Αυτο σημάινει πως αν για παράδειγμα το πρώτο κρυφό επίπεδο είχε 100 νευρώνες, θα είχαμε </w:t>
      </w:r>
      <w:r w:rsidRPr="00A15FB4">
        <w:t>~5 εκατομμύρια βάρη μόνο στο πρώτο επίπεδο</w:t>
      </w:r>
      <w:r w:rsidRPr="00A15FB4">
        <w:t xml:space="preserve">. </w:t>
      </w:r>
      <w:r w:rsidRPr="00A15FB4">
        <w:t xml:space="preserve">Ένας τόσο μεγάλος αριθμός παραμέτρων καθιστά την εκπαίδευση εξαιρετικά χρονοβόρα, αυξάνει δραματικά τις υπολογιστικές απαιτήσεις και οδηγεί σχεδόν αναπόφευκτα σε υπερπροσαρμογή (overfitting), αγνοώντας παράλληλα τη χωρική διάταξη των γειτονικών pixels. </w:t>
      </w:r>
    </w:p>
    <w:p w14:paraId="7EB119C3" w14:textId="1D8A8B06" w:rsidR="00A15FB4" w:rsidRPr="00A15FB4" w:rsidRDefault="00A15FB4" w:rsidP="00A15FB4">
      <w:r w:rsidRPr="00A15FB4">
        <w:t>Τα συνελικτικά νευρωνικά δίκτυα αντιμετωπίζουν αυτά τα προβλήματα αντικαθιστώντας την πλήρη σύνδεση με την πράξη της συνέλιξης. Αντί κάθε νευρώνας να συνδέεται με όλα τα pixels της εισόδου, χρησιμοποιείται ένα φίλτρο (filter ή kernel), δηλαδή ένας πίνακας με βάρη (π.χ. 3×3), ο οποίος ολισθαίνει πάνω σε όλη την εικόνα και σε κάθε θέση υπολογίζει το σταθμισμένο άθροισμα των pixels που καλύπτει. Το σύνολο των τιμών που παράγει σε κάθε θέση αποτελεί έναν χάρτη χαρακτηριστικών (feature map). Αποτέλεσμα αυτού είναι κάθε τιμή του feature map να εξαρτάται μόνο από μια τοπική περιοχή της εικόνας και όχι από ολόκληρη (τοπική συνδεσιμότητα). Επιπλέον, το ίδιο φίλτρο εφαρμόζεται σε όλες τις θέσεις (</w:t>
      </w:r>
      <w:r>
        <w:rPr>
          <w:lang w:val="en-US"/>
        </w:rPr>
        <w:t>parameter</w:t>
      </w:r>
      <w:r w:rsidRPr="00A15FB4">
        <w:t xml:space="preserve"> </w:t>
      </w:r>
      <w:r>
        <w:rPr>
          <w:lang w:val="en-US"/>
        </w:rPr>
        <w:t>sharing</w:t>
      </w:r>
      <w:r w:rsidRPr="00A15FB4">
        <w:t>), γεγονός που μειώνει δραστικά τον αριθμό των παραμέτρων και επιτρέπει την ανίχνευση του ίδιου μοτίβου (π.χ. μιας ακμής) οπουδήποτε κι αν βρίσκεται στην εικόνα. Κάθε φίλτρο μαθαίνει να ανιχνεύει ένα συγκεκριμένο μοτίβο</w:t>
      </w:r>
      <w:r w:rsidRPr="00A15FB4">
        <w:t xml:space="preserve"> </w:t>
      </w:r>
      <w:r>
        <w:t>και</w:t>
      </w:r>
      <w:r w:rsidRPr="00A15FB4">
        <w:t xml:space="preserve"> χρησιμοποιώντας πολλά φίλτρα σε κάθε επίπεδο, το δίκτυο παράγει πολλούς feature maps, καθένας από τους οποίους ανιχνεύει διαφορετικό χαρακτηριστικό (π.χ. ακμές, γωνίες, υφές).</w:t>
      </w:r>
    </w:p>
    <w:p w14:paraId="6386634C" w14:textId="1230CAD8" w:rsidR="00A15FB4" w:rsidRDefault="00A15FB4" w:rsidP="003B4920">
      <w:pPr>
        <w:pStyle w:val="Heading3"/>
        <w:rPr>
          <w:lang w:val="en-US"/>
        </w:rPr>
      </w:pPr>
      <w:r w:rsidRPr="00A15FB4">
        <w:t>2.3.2 Συναρτήσεις ενεργοποίησης</w:t>
      </w:r>
    </w:p>
    <w:p w14:paraId="33DF1BFB" w14:textId="13E472A6" w:rsidR="00A15FB4" w:rsidRDefault="00A15FB4" w:rsidP="0032735E">
      <w:r w:rsidRPr="00A15FB4">
        <w:t>Η πράξη της συνέλιξης (σταθμισμένο άθροισμα) είναι γραμμική. Για τον λόγο αυτό, στα περισσότερα CNNs, μετά από κάθε συνελικτικό επίπεδο ακολουθεί ένα μη γραμμικό επίπεδο ενεργοποίησης (activation layer). Οι feature maps που παράγονται από το συνελικτικό επίπεδο περνούν ως είσοδος στο επίπεδο ενεργοποίησης, το οποίο εισάγει μη γραμμικότητα στο δίκτυο. Αυτό είναι απαραίτητο, διότι η διαδοχική εφαρμογή γραμμικών πράξεων ισοδυναμεί με μία ενιαία γραμμική πράξη</w:t>
      </w:r>
      <w:r>
        <w:t xml:space="preserve"> και το δίκτυο </w:t>
      </w:r>
      <w:r w:rsidRPr="00A15FB4">
        <w:t>θα ισοδυναμούσε με δίκτυο ενός μόνο επιπέδου, ανεξαρτήτως του πλήθους των επιπέδων του</w:t>
      </w:r>
      <w:r>
        <w:t>.</w:t>
      </w:r>
      <w:r w:rsidRPr="00A15FB4">
        <w:t xml:space="preserve"> Η μη </w:t>
      </w:r>
      <w:r w:rsidRPr="00A15FB4">
        <w:lastRenderedPageBreak/>
        <w:t>γραμμικότητα καθιστά το δίκτυο ικανό να μαθαίνει πιο σύνθετες αναπαραστάσεις και μοτίβα.</w:t>
      </w:r>
    </w:p>
    <w:p w14:paraId="5A212924" w14:textId="71A5C03B" w:rsidR="00A15FB4" w:rsidRPr="00A15FB4" w:rsidRDefault="00A15FB4" w:rsidP="0032735E">
      <w:r>
        <w:t xml:space="preserve">Μια απο τις πιο διαδεδομένες και αρκετά δημοφιλής συναρτηση ενεργοποιησης ειναι η </w:t>
      </w:r>
      <w:r>
        <w:rPr>
          <w:lang w:val="en-US"/>
        </w:rPr>
        <w:t>RELU</w:t>
      </w:r>
      <w:r w:rsidRPr="00A15FB4">
        <w:t>(</w:t>
      </w:r>
      <w:r w:rsidRPr="00A15FB4">
        <w:rPr>
          <w:lang w:val="en-US"/>
        </w:rPr>
        <w:t>Rectified</w:t>
      </w:r>
      <w:r w:rsidRPr="00A15FB4">
        <w:t xml:space="preserve"> </w:t>
      </w:r>
      <w:r w:rsidRPr="00A15FB4">
        <w:rPr>
          <w:lang w:val="en-US"/>
        </w:rPr>
        <w:t>Linear</w:t>
      </w:r>
      <w:r w:rsidRPr="00A15FB4">
        <w:t xml:space="preserve"> </w:t>
      </w:r>
      <w:r w:rsidRPr="00A15FB4">
        <w:rPr>
          <w:lang w:val="en-US"/>
        </w:rPr>
        <w:t>Unit</w:t>
      </w:r>
      <w:r w:rsidRPr="00A15FB4">
        <w:t>)</w:t>
      </w:r>
      <w:r w:rsidRPr="00A15FB4">
        <w:t xml:space="preserve"> : </w:t>
      </w:r>
      <w:r>
        <w:br/>
      </w: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oMath>
      </m:oMathPara>
    </w:p>
    <w:p w14:paraId="27009C30" w14:textId="1980275B" w:rsidR="00A15FB4" w:rsidRPr="00A15FB4" w:rsidRDefault="00A15FB4" w:rsidP="00A15FB4">
      <w:r w:rsidRPr="00A15FB4">
        <w:t>Είναι απλή στην υλοποίηση, αφού αποτελείται μόνο από μια συνάρτηση max</w:t>
      </w:r>
      <w:r>
        <w:t xml:space="preserve"> η οποία</w:t>
      </w:r>
      <w:r w:rsidRPr="00A15FB4">
        <w:t xml:space="preserve"> μηδενίζει τις αρνητικές τιμές και κρατά τις θετικές. Οι μηδενικές τιμές ενεργοποίησης οδηγούν σε μια αραιή αναπαράσταση (sparse representation), η οποία μπορεί να επιταχύνει τη μάθηση και να απλοποιήσει το μοντέλο. Στην παρούσα εργασία χρησιμοποιήθηκε στο Custom CNN και στα μοντέλα EfficientNet και MobileNet.</w:t>
      </w:r>
    </w:p>
    <w:p w14:paraId="3F622A18" w14:textId="1194BDA6" w:rsidR="00A15FB4" w:rsidRPr="00A15FB4" w:rsidRDefault="00A15FB4" w:rsidP="0032735E">
      <w:r>
        <w:rPr>
          <w:lang w:val="en-US"/>
        </w:rPr>
        <w:t>H</w:t>
      </w:r>
      <w:r w:rsidRPr="00A15FB4">
        <w:t xml:space="preserve"> </w:t>
      </w:r>
      <w:r w:rsidRPr="00A15FB4">
        <w:rPr>
          <w:lang w:val="en-US"/>
        </w:rPr>
        <w:t>GELU</w:t>
      </w:r>
      <w:r w:rsidRPr="00A15FB4">
        <w:t xml:space="preserve"> (</w:t>
      </w:r>
      <w:r w:rsidRPr="00A15FB4">
        <w:rPr>
          <w:lang w:val="en-US"/>
        </w:rPr>
        <w:t>Gaussian</w:t>
      </w:r>
      <w:r w:rsidRPr="00A15FB4">
        <w:t xml:space="preserve"> </w:t>
      </w:r>
      <w:r w:rsidRPr="00A15FB4">
        <w:rPr>
          <w:lang w:val="en-US"/>
        </w:rPr>
        <w:t>Error</w:t>
      </w:r>
      <w:r w:rsidRPr="00A15FB4">
        <w:t xml:space="preserve"> </w:t>
      </w:r>
      <w:r w:rsidRPr="00A15FB4">
        <w:rPr>
          <w:lang w:val="en-US"/>
        </w:rPr>
        <w:t>Linear</w:t>
      </w:r>
      <w:r w:rsidRPr="00A15FB4">
        <w:t xml:space="preserve"> </w:t>
      </w:r>
      <w:r w:rsidRPr="00A15FB4">
        <w:rPr>
          <w:lang w:val="en-US"/>
        </w:rPr>
        <w:t>Unit</w:t>
      </w:r>
      <w:r w:rsidRPr="00A15FB4">
        <w:t>)</w:t>
      </w:r>
      <w:r>
        <w:t xml:space="preserve"> απο την άλλη ειναι </w:t>
      </w:r>
      <w:r w:rsidRPr="00A15FB4">
        <w:t>ομαλότερη</w:t>
      </w:r>
      <w:r>
        <w:t xml:space="preserve"> στον υπολογισμό και </w:t>
      </w:r>
      <w:r w:rsidRPr="00A15FB4">
        <w:t xml:space="preserve">αντί για απότομο μηδενισμό στο 0, κάνει λεία μετάβαση και αφήνει μικρές αρνητικές τιμές να περνούν ελαφρώς. </w:t>
      </w:r>
      <w:r>
        <w:t>Χρησιμοποιήθηκε στο μοντέλο</w:t>
      </w:r>
      <w:r w:rsidRPr="00A15FB4">
        <w:t xml:space="preserve"> </w:t>
      </w:r>
      <w:r w:rsidRPr="00A15FB4">
        <w:rPr>
          <w:lang w:val="en-US"/>
        </w:rPr>
        <w:t>ConvNeXt</w:t>
      </w:r>
      <w:r>
        <w:t xml:space="preserve"> που αποτελέι την  τυπική συναρτηση </w:t>
      </w:r>
      <w:r w:rsidRPr="00A15FB4">
        <w:t xml:space="preserve"> ενεργοποίηση</w:t>
      </w:r>
      <w:r>
        <w:t>ς</w:t>
      </w:r>
      <w:r w:rsidRPr="00A15FB4">
        <w:t xml:space="preserve"> του.</w:t>
      </w:r>
    </w:p>
    <w:p w14:paraId="22E88C39" w14:textId="25054C0A" w:rsidR="00A15FB4" w:rsidRDefault="00A15FB4" w:rsidP="003B4920">
      <w:pPr>
        <w:pStyle w:val="Heading3"/>
      </w:pPr>
      <w:r w:rsidRPr="00A15FB4">
        <w:t>2.3.3 Υποδειγματοληψία (pooling)</w:t>
      </w:r>
    </w:p>
    <w:p w14:paraId="2DF71F2E" w14:textId="6E8798B6" w:rsidR="00A15FB4" w:rsidRDefault="00A15FB4" w:rsidP="0032735E">
      <w:r>
        <w:t>Συχνα, μετά</w:t>
      </w:r>
      <w:r w:rsidRPr="00A15FB4">
        <w:t xml:space="preserve"> </w:t>
      </w:r>
      <w:r>
        <w:t>απο</w:t>
      </w:r>
      <w:r w:rsidRPr="00A15FB4">
        <w:t xml:space="preserve"> </w:t>
      </w:r>
      <w:r>
        <w:t>τα</w:t>
      </w:r>
      <w:r w:rsidRPr="00A15FB4">
        <w:t xml:space="preserve"> </w:t>
      </w:r>
      <w:r>
        <w:rPr>
          <w:lang w:val="en-US"/>
        </w:rPr>
        <w:t>convolutional</w:t>
      </w:r>
      <w:r w:rsidRPr="00A15FB4">
        <w:t xml:space="preserve"> </w:t>
      </w:r>
      <w:r>
        <w:t>και</w:t>
      </w:r>
      <w:r w:rsidRPr="00A15FB4">
        <w:t xml:space="preserve"> </w:t>
      </w:r>
      <w:r>
        <w:rPr>
          <w:lang w:val="en-US"/>
        </w:rPr>
        <w:t>activation</w:t>
      </w:r>
      <w:r w:rsidRPr="00A15FB4">
        <w:t xml:space="preserve"> </w:t>
      </w:r>
      <w:r>
        <w:rPr>
          <w:lang w:val="en-US"/>
        </w:rPr>
        <w:t>layers</w:t>
      </w:r>
      <w:r w:rsidRPr="00A15FB4">
        <w:t xml:space="preserve"> </w:t>
      </w:r>
      <w:r>
        <w:t>ακολουθεί</w:t>
      </w:r>
      <w:r w:rsidRPr="00A15FB4">
        <w:t xml:space="preserve"> </w:t>
      </w:r>
      <w:r>
        <w:t>ένα επίπεδο</w:t>
      </w:r>
      <w:r w:rsidR="00C6733B" w:rsidRPr="00C6733B">
        <w:t xml:space="preserve"> </w:t>
      </w:r>
      <w:r w:rsidR="00C6733B">
        <w:t>υ</w:t>
      </w:r>
      <w:r w:rsidR="00C6733B" w:rsidRPr="00C6733B">
        <w:t>ποδειγματοληψία</w:t>
      </w:r>
      <w:r w:rsidR="00C6733B">
        <w:t>ς</w:t>
      </w:r>
      <w:r w:rsidR="00C6733B" w:rsidRPr="00A15FB4">
        <w:rPr>
          <w:b/>
          <w:bCs/>
        </w:rPr>
        <w:t xml:space="preserve"> </w:t>
      </w:r>
      <w:r w:rsidR="00C6733B" w:rsidRPr="00C6733B">
        <w:t>(</w:t>
      </w:r>
      <w:r w:rsidR="00C6733B">
        <w:rPr>
          <w:lang w:val="en-US"/>
        </w:rPr>
        <w:t>pooling</w:t>
      </w:r>
      <w:r w:rsidR="00C6733B" w:rsidRPr="00C6733B">
        <w:t xml:space="preserve"> </w:t>
      </w:r>
      <w:r w:rsidR="00C6733B">
        <w:rPr>
          <w:lang w:val="en-US"/>
        </w:rPr>
        <w:t>layer</w:t>
      </w:r>
      <w:r w:rsidR="00C6733B" w:rsidRPr="00C6733B">
        <w:t>)</w:t>
      </w:r>
      <w:r w:rsidR="00C6733B">
        <w:t xml:space="preserve">. Το </w:t>
      </w:r>
      <w:r w:rsidR="00C6733B">
        <w:rPr>
          <w:lang w:val="en-US"/>
        </w:rPr>
        <w:t>MaxPooling</w:t>
      </w:r>
      <w:r w:rsidR="00C6733B" w:rsidRPr="00C6733B">
        <w:t xml:space="preserve"> </w:t>
      </w:r>
      <w:r w:rsidR="00C6733B">
        <w:t xml:space="preserve">που χρησιμοποιηθηκε στην εργασια χωρίζει τα παραγώμενα </w:t>
      </w:r>
      <w:r w:rsidR="00C6733B">
        <w:rPr>
          <w:lang w:val="en-US"/>
        </w:rPr>
        <w:t>feature</w:t>
      </w:r>
      <w:r w:rsidR="00C6733B" w:rsidRPr="00C6733B">
        <w:t xml:space="preserve"> </w:t>
      </w:r>
      <w:r w:rsidR="00C6733B">
        <w:rPr>
          <w:lang w:val="en-US"/>
        </w:rPr>
        <w:t>maps</w:t>
      </w:r>
      <w:r w:rsidR="00C6733B" w:rsidRPr="00C6733B">
        <w:t xml:space="preserve"> </w:t>
      </w:r>
      <w:r w:rsidR="00C6733B">
        <w:t xml:space="preserve">σε μικρές περιοχές και κρατά μονο τη μεγιστη τιμη καθε περιοχης. Ετσι </w:t>
      </w:r>
      <w:r>
        <w:t xml:space="preserve"> </w:t>
      </w:r>
      <w:r w:rsidR="00C6733B">
        <w:t>μ</w:t>
      </w:r>
      <w:r w:rsidR="00C6733B" w:rsidRPr="00C6733B">
        <w:t>ειώνει το μέγεθος των δεδομένων κρατώντας μόνο τις πιο σημαντικές πληροφορίες</w:t>
      </w:r>
      <w:r w:rsidR="00C6733B">
        <w:t>.</w:t>
      </w:r>
    </w:p>
    <w:p w14:paraId="1C30F18D" w14:textId="77777777" w:rsidR="00C6733B" w:rsidRDefault="00C6733B" w:rsidP="0032735E">
      <w:pPr>
        <w:rPr>
          <w:lang w:val="en-US"/>
        </w:rPr>
      </w:pPr>
      <w:r w:rsidRPr="00C6733B">
        <w:t>Πριν την τελική ταξινόμηση χρησιμοποιείται το GlobalAveragePooling. Παίρνει τον μέσο όρο ολόκληρου κάθε feature map και παράγει μία τιμή ανά χάρτη. Με τον τρόπο αυτό μειώνει δραστικά τις διαστάσεις, μετατρέποντας τους δισδιάστατους feature maps σε ένα διάνυσμα, το οποίο τροφοδοτεί το πλήρως διασυνδεδεμένο επίπεδο (dense layer) στο τέλος του δικτύου.</w:t>
      </w:r>
    </w:p>
    <w:p w14:paraId="3F40D9C8" w14:textId="476F843D" w:rsidR="00C6733B" w:rsidRPr="00C6733B" w:rsidRDefault="00C6733B" w:rsidP="0032735E">
      <w:r>
        <w:br/>
      </w:r>
      <w:r w:rsidRPr="00C6733B">
        <w:t>Συνοπτικά, το MaxPooling είναι ένα ενδιάμεσο επίπεδο που μειώνει σταδιακά τις διαστάσεις μέσα στο δίκτυο, ενώ το GlobalAveragePooling γεφυρώνει το συνελικτικό μέρος με το τελικό μέρος του δικτύου, όπου γίνεται η ταξινόμηση.</w:t>
      </w:r>
    </w:p>
    <w:p w14:paraId="11B999A0" w14:textId="18766824" w:rsidR="00452218" w:rsidRPr="00452218" w:rsidRDefault="00A15FB4" w:rsidP="003B4920">
      <w:pPr>
        <w:pStyle w:val="Heading3"/>
        <w:rPr>
          <w:lang w:val="en-US"/>
        </w:rPr>
      </w:pPr>
      <w:r w:rsidRPr="00A15FB4">
        <w:t>2.3.4 Δομή ενός πλήρους CNN</w:t>
      </w:r>
    </w:p>
    <w:p w14:paraId="4977AC89" w14:textId="47CA7946" w:rsidR="00452218" w:rsidRPr="00452218" w:rsidRDefault="00452218" w:rsidP="00452218">
      <w:pPr>
        <w:rPr>
          <w:lang w:val="en-US"/>
        </w:rPr>
      </w:pPr>
      <w:r>
        <w:t xml:space="preserve">Ένα συνελικτικό νευρωνικό δίκτυο αποτελείται από επαναλαμβανόμενους συνδυασμούς συνελικτικών επιπέδων (convolution), ακολουθούμενων από επίπεδο ενεργοποίησης (activation) και υποδειγματοληψίας (pooling). Όσο προχωρά σε βάθος, οι διαστάσεις των feature maps μικραίνουν (λόγω pooling), ενώ ο αριθμός τους συνήθως αυξάνεται. Έτσι το </w:t>
      </w:r>
      <w:r>
        <w:lastRenderedPageBreak/>
        <w:t>δίκτυο μαθαίνει ιεραρχικά: τα πρώτα επίπεδα ανιχνεύουν απλά, τοπικά χαρακτηριστικά (π.χ. ακμές), ενώ τα βαθύτερα συνδυάζουν αυτά σε πιο σύνθετα και αφηρημένα μοτίβα (σχήματα, μέρη οργανισμών).</w:t>
      </w:r>
    </w:p>
    <w:p w14:paraId="3621B536" w14:textId="77777777" w:rsidR="00452218" w:rsidRDefault="00452218" w:rsidP="00452218">
      <w:pPr>
        <w:keepNext/>
      </w:pPr>
      <w:r>
        <w:t>Στο τέλος του συνελικτικού μέρους, οι feature maps μετατρέπονται σε ένα διάνυσμα μέσω του GlobalAveragePooling, ώστε να τροφοδοτηθεί το τελικό τμήμα του δικτύου που πραγματοποιεί την ταξινόμηση (classification head). Το τμήμα αυτό αποτελείται από ένα ή περισσότερα πλήρως συνδεδεμένα επίπεδα (dense layers)</w:t>
      </w:r>
      <w:r w:rsidRPr="00452218">
        <w:t xml:space="preserve">, </w:t>
      </w:r>
      <w:r>
        <w:t xml:space="preserve"> επίπεδα στα οποία κάθε νευρώνας συνδέεται με όλες τις εξόδους του προηγούμενου επιπέδο</w:t>
      </w:r>
      <w:r w:rsidRPr="00452218">
        <w:t>,</w:t>
      </w:r>
      <w:r>
        <w:t xml:space="preserve"> και καταλήγει σε ένα τελικό επίπεδο με συνάρτηση softmax. Η softmax μετατρέπει τις εξόδους σε πιθανότητες που είναι θετικές και αθροίζουν στο 1, παράγοντας έτσι την κατανομή πιθανότητας στις κλάσεις.</w:t>
      </w:r>
      <w:r>
        <w:rPr>
          <w:noProof/>
        </w:rPr>
        <w:drawing>
          <wp:inline distT="0" distB="0" distL="0" distR="0" wp14:anchorId="0205636A" wp14:editId="54FAA649">
            <wp:extent cx="6219825" cy="1076508"/>
            <wp:effectExtent l="0" t="0" r="0" b="9525"/>
            <wp:docPr id="155318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7436" cy="1077825"/>
                    </a:xfrm>
                    <a:prstGeom prst="rect">
                      <a:avLst/>
                    </a:prstGeom>
                    <a:noFill/>
                    <a:ln>
                      <a:noFill/>
                    </a:ln>
                  </pic:spPr>
                </pic:pic>
              </a:graphicData>
            </a:graphic>
          </wp:inline>
        </w:drawing>
      </w:r>
    </w:p>
    <w:p w14:paraId="51927E69" w14:textId="2479C7CB" w:rsidR="006C1214" w:rsidRDefault="00452218" w:rsidP="00452218">
      <w:pPr>
        <w:pStyle w:val="Caption"/>
      </w:pPr>
      <w:r>
        <w:t xml:space="preserve">Σχήμα </w:t>
      </w:r>
      <w:r>
        <w:fldChar w:fldCharType="begin"/>
      </w:r>
      <w:r>
        <w:instrText xml:space="preserve"> SEQ Figure \* ARABIC </w:instrText>
      </w:r>
      <w:r>
        <w:fldChar w:fldCharType="separate"/>
      </w:r>
      <w:r>
        <w:rPr>
          <w:noProof/>
        </w:rPr>
        <w:t>2</w:t>
      </w:r>
      <w:r>
        <w:fldChar w:fldCharType="end"/>
      </w:r>
      <w:r>
        <w:t xml:space="preserve"> </w:t>
      </w:r>
      <w:r w:rsidRPr="00452218">
        <w:t>: Τυπική δομή ενός συνελικτικού νευρωνικού δικτύου.</w:t>
      </w:r>
    </w:p>
    <w:p w14:paraId="50995634" w14:textId="79949DCA" w:rsidR="007E4FEE" w:rsidRDefault="00165890" w:rsidP="003B4920">
      <w:pPr>
        <w:pStyle w:val="Heading2"/>
      </w:pPr>
      <w:r w:rsidRPr="00165890">
        <w:t>2.4 Κανονικοποίηση σε βαθιά δίκτυα</w:t>
      </w:r>
    </w:p>
    <w:p w14:paraId="70A43401" w14:textId="54672282" w:rsidR="00165890" w:rsidRDefault="00165890" w:rsidP="003B4920">
      <w:pPr>
        <w:pStyle w:val="Heading3"/>
      </w:pPr>
      <w:r w:rsidRPr="00165890">
        <w:t>2.4.1 Batch Normalization</w:t>
      </w:r>
    </w:p>
    <w:p w14:paraId="6AA1BBA7" w14:textId="2F9BF4AC" w:rsidR="00165890" w:rsidRDefault="00165890" w:rsidP="00165890">
      <w:r>
        <w:t>Κατά την εκπαίδευση, οι τιμές που περνούν από επίπεδο σε επίπεδο αλλάζουν συνεχώς κατανομή, καθώς τα βάρη ενημερώνονται. Το Batch Normalization (κανονικοποίηση παρτίδας) είναι μια τεχνική που σταθεροποιεί την εκπαίδευση, προσαρμόζοντας και εξισορροπώντας τις τιμές μεταξύ των επιπέδων ενός νευρωνικού δικτύου</w:t>
      </w:r>
      <w:r w:rsidR="00463824">
        <w:t xml:space="preserve"> </w:t>
      </w:r>
      <w:r w:rsidR="00463824" w:rsidRPr="00463824">
        <w:t>[3]</w:t>
      </w:r>
      <w:r>
        <w:t>.</w:t>
      </w:r>
    </w:p>
    <w:p w14:paraId="18ACD5A4" w14:textId="30501D62" w:rsidR="00165890" w:rsidRDefault="00165890" w:rsidP="00165890">
      <w:r>
        <w:t>Για κάθε παρτίδα (batch), υπολογίζει τη μέση τιμή και τη διακύμανση. Στη συνέχεια κανονικοποιεί τις τιμές, αφαιρώντας τη μέση τιμή και διαιρώντας με την τυπική απόκλιση. Μαθαίνει επίσης δύο παραμέτρους, την κλίμακα (γ) και τη μετατόπιση (β), που επιτρέπουν στο δίκτυο να προσαρμόσει το κανονικοποιημένο αποτέλεσμα.</w:t>
      </w:r>
    </w:p>
    <w:p w14:paraId="680EA51B" w14:textId="10FC0B74" w:rsidR="00165890" w:rsidRDefault="00165890" w:rsidP="00165890">
      <w:pPr>
        <w:rPr>
          <w:lang w:val="en-US"/>
        </w:rPr>
      </w:pPr>
      <w:r>
        <w:t>Πέρα από τα στατιστικά της κάθε παρτίδας, το Batch Normalization διατηρεί και κινούμενα στατιστικά (running statistics): έναν τρεχούμενο μέσο όρο της μέσης τιμής και της διακύμανσης όλων των παρτίδων που έχει δει κατά την εκπαίδευση. Αυτά χρησιμοποιούνται κατά τον συμπερασμό (inference), όταν το δίκτυο επεξεργάζεται μεμονωμένες εικόνες και δεν υπάρχει παρτίδα από την οποία να υπολογιστούν στατιστικά.</w:t>
      </w:r>
    </w:p>
    <w:p w14:paraId="6D6F3DE3" w14:textId="7C4B08B6" w:rsidR="00ED5D22" w:rsidRPr="00243233" w:rsidRDefault="00ED5D22" w:rsidP="00ED5D22">
      <w:r w:rsidRPr="00ED5D22">
        <w:t xml:space="preserve">Το </w:t>
      </w:r>
      <w:r w:rsidRPr="00ED5D22">
        <w:rPr>
          <w:lang w:val="en-US"/>
        </w:rPr>
        <w:t>Batch</w:t>
      </w:r>
      <w:r w:rsidRPr="00ED5D22">
        <w:t xml:space="preserve"> </w:t>
      </w:r>
      <w:r w:rsidRPr="00ED5D22">
        <w:rPr>
          <w:lang w:val="en-US"/>
        </w:rPr>
        <w:t>Normalization</w:t>
      </w:r>
      <w:r w:rsidRPr="00ED5D22">
        <w:t xml:space="preserve"> λειτουργεί με δύο διαφορετικούς τρόπους (</w:t>
      </w:r>
      <w:r w:rsidRPr="00ED5D22">
        <w:rPr>
          <w:lang w:val="en-US"/>
        </w:rPr>
        <w:t>modes</w:t>
      </w:r>
      <w:r w:rsidRPr="00ED5D22">
        <w:t>). Στην κατάσταση εκπαίδευσης (</w:t>
      </w:r>
      <w:r w:rsidRPr="00ED5D22">
        <w:rPr>
          <w:lang w:val="en-US"/>
        </w:rPr>
        <w:t>training</w:t>
      </w:r>
      <w:r w:rsidRPr="00ED5D22">
        <w:t xml:space="preserve"> </w:t>
      </w:r>
      <w:r w:rsidRPr="00ED5D22">
        <w:rPr>
          <w:lang w:val="en-US"/>
        </w:rPr>
        <w:t>mode</w:t>
      </w:r>
      <w:r w:rsidRPr="00ED5D22">
        <w:t xml:space="preserve">), κανονικοποιεί χρησιμοποιώντας τα στατιστικά της </w:t>
      </w:r>
      <w:r w:rsidRPr="00ED5D22">
        <w:lastRenderedPageBreak/>
        <w:t>τρέχουσας παρτίδας και ταυτόχρονα ενημερώνει τα κινούμενα στατιστικά του. Στην κατάσταση συμπερασμού (</w:t>
      </w:r>
      <w:r w:rsidRPr="00ED5D22">
        <w:rPr>
          <w:lang w:val="en-US"/>
        </w:rPr>
        <w:t>inference</w:t>
      </w:r>
      <w:r w:rsidRPr="00ED5D22">
        <w:t xml:space="preserve"> </w:t>
      </w:r>
      <w:r w:rsidRPr="00ED5D22">
        <w:rPr>
          <w:lang w:val="en-US"/>
        </w:rPr>
        <w:t>mode</w:t>
      </w:r>
      <w:r w:rsidRPr="00ED5D22">
        <w:t>), δεν υπολογίζει νέα στατιστικά, αλλά χρησιμοποιεί τα αποθηκευμένα κινούμενα στατιστικά, τα οποία παραμένουν παγωμένα</w:t>
      </w:r>
      <w:r w:rsidR="00243233">
        <w:t xml:space="preserve"> [4]</w:t>
      </w:r>
      <w:r w:rsidRPr="00ED5D22">
        <w:t>.</w:t>
      </w:r>
    </w:p>
    <w:p w14:paraId="4C84B648" w14:textId="5818C8A0" w:rsidR="00ED5D22" w:rsidRPr="00ED5D22" w:rsidRDefault="00ED5D22" w:rsidP="00ED5D22">
      <w:r w:rsidRPr="00ED5D22">
        <w:t xml:space="preserve">Το ποια από τις δύο καταστάσεις είναι ενεργή δεν εξαρτάται μόνο από το αν το δίκτυο εκπαιδεύεται, αλλά καθορίζεται από το αν το συγκεκριμένο </w:t>
      </w:r>
      <w:r w:rsidRPr="00ED5D22">
        <w:rPr>
          <w:lang w:val="en-US"/>
        </w:rPr>
        <w:t>layer</w:t>
      </w:r>
      <w:r w:rsidRPr="00ED5D22">
        <w:t xml:space="preserve"> είναι εκπαιδεύσιμο (</w:t>
      </w:r>
      <w:r w:rsidRPr="00ED5D22">
        <w:rPr>
          <w:lang w:val="en-US"/>
        </w:rPr>
        <w:t>trainable</w:t>
      </w:r>
      <w:r w:rsidRPr="00ED5D22">
        <w:t xml:space="preserve">). Όταν ένα </w:t>
      </w:r>
      <w:r w:rsidRPr="00ED5D22">
        <w:rPr>
          <w:lang w:val="en-US"/>
        </w:rPr>
        <w:t>Batch</w:t>
      </w:r>
      <w:r w:rsidRPr="00ED5D22">
        <w:t xml:space="preserve"> </w:t>
      </w:r>
      <w:r w:rsidRPr="00ED5D22">
        <w:rPr>
          <w:lang w:val="en-US"/>
        </w:rPr>
        <w:t>Normalization</w:t>
      </w:r>
      <w:r w:rsidRPr="00ED5D22">
        <w:t xml:space="preserve"> </w:t>
      </w:r>
      <w:r w:rsidRPr="00ED5D22">
        <w:rPr>
          <w:lang w:val="en-US"/>
        </w:rPr>
        <w:t>layer</w:t>
      </w:r>
      <w:r w:rsidRPr="00ED5D22">
        <w:t xml:space="preserve"> είναι </w:t>
      </w:r>
      <w:r w:rsidRPr="00ED5D22">
        <w:rPr>
          <w:lang w:val="en-US"/>
        </w:rPr>
        <w:t>trainable</w:t>
      </w:r>
      <w:r w:rsidRPr="00ED5D22">
        <w:t xml:space="preserve">, λειτουργεί σε </w:t>
      </w:r>
      <w:r w:rsidRPr="00ED5D22">
        <w:rPr>
          <w:lang w:val="en-US"/>
        </w:rPr>
        <w:t>training</w:t>
      </w:r>
      <w:r w:rsidRPr="00ED5D22">
        <w:t xml:space="preserve"> </w:t>
      </w:r>
      <w:r w:rsidRPr="00ED5D22">
        <w:rPr>
          <w:lang w:val="en-US"/>
        </w:rPr>
        <w:t>mode</w:t>
      </w:r>
      <w:r w:rsidRPr="00ED5D22">
        <w:t xml:space="preserve"> και ενημερώνει τα κινούμενα στατιστικά του</w:t>
      </w:r>
      <w:r w:rsidRPr="00ED5D22">
        <w:t xml:space="preserve">. </w:t>
      </w:r>
      <w:r>
        <w:t>Ό</w:t>
      </w:r>
      <w:r w:rsidRPr="00ED5D22">
        <w:t xml:space="preserve">ταν είναι παγωμένο, λειτουργεί σε </w:t>
      </w:r>
      <w:r w:rsidRPr="00ED5D22">
        <w:rPr>
          <w:lang w:val="en-US"/>
        </w:rPr>
        <w:t>inference</w:t>
      </w:r>
      <w:r w:rsidRPr="00ED5D22">
        <w:t xml:space="preserve"> </w:t>
      </w:r>
      <w:r w:rsidRPr="00ED5D22">
        <w:rPr>
          <w:lang w:val="en-US"/>
        </w:rPr>
        <w:t>mode</w:t>
      </w:r>
      <w:r w:rsidRPr="00ED5D22">
        <w:t xml:space="preserve"> και τα διατηρεί σταθερά. Η διάκριση αυτή είναι καθοριστική κατά το </w:t>
      </w:r>
      <w:r w:rsidRPr="00ED5D22">
        <w:rPr>
          <w:lang w:val="en-US"/>
        </w:rPr>
        <w:t>fine</w:t>
      </w:r>
      <w:r w:rsidRPr="00ED5D22">
        <w:t>-</w:t>
      </w:r>
      <w:r w:rsidRPr="00ED5D22">
        <w:rPr>
          <w:lang w:val="en-US"/>
        </w:rPr>
        <w:t>tuning</w:t>
      </w:r>
      <w:r w:rsidRPr="00ED5D22">
        <w:t xml:space="preserve"> και αναλύεται στην ενότητα 3.6.</w:t>
      </w:r>
    </w:p>
    <w:p w14:paraId="793440D7" w14:textId="14E0D946" w:rsidR="00165890" w:rsidRDefault="00165890" w:rsidP="00165890">
      <w:r>
        <w:t>Συνολικά, το Batch Normalization σταθεροποιεί και επιταχύνει την εκπαίδευση και επιτρέπει τη χρήση μεγαλύτερων ρυθμών μάθησης.</w:t>
      </w:r>
    </w:p>
    <w:p w14:paraId="652B394C" w14:textId="7E9C05BF" w:rsidR="00291D4C" w:rsidRDefault="00291D4C" w:rsidP="003B4920">
      <w:pPr>
        <w:pStyle w:val="Heading3"/>
      </w:pPr>
      <w:r w:rsidRPr="00165890">
        <w:t>2.4.</w:t>
      </w:r>
      <w:r>
        <w:t>2</w:t>
      </w:r>
      <w:r w:rsidRPr="00165890">
        <w:t xml:space="preserve"> </w:t>
      </w:r>
      <w:r>
        <w:rPr>
          <w:lang w:val="en-US"/>
        </w:rPr>
        <w:t>Layer</w:t>
      </w:r>
      <w:r w:rsidRPr="00165890">
        <w:t xml:space="preserve"> Normalization</w:t>
      </w:r>
    </w:p>
    <w:p w14:paraId="3E8E5B5A" w14:textId="6B43F240" w:rsidR="00291D4C" w:rsidRDefault="00291D4C" w:rsidP="00291D4C">
      <w:pPr>
        <w:rPr>
          <w:lang w:val="en-US"/>
        </w:rPr>
      </w:pPr>
      <w:r w:rsidRPr="00291D4C">
        <w:t>Το Layer Normalization κανονικοποιεί τις τιμές με διαφορετικό τρόπο από το Batch Normalization</w:t>
      </w:r>
      <w:r w:rsidRPr="00291D4C">
        <w:t>.</w:t>
      </w:r>
      <w:r w:rsidRPr="00291D4C">
        <w:t xml:space="preserve"> </w:t>
      </w:r>
      <w:r w:rsidR="007959AB">
        <w:t>Α</w:t>
      </w:r>
      <w:r w:rsidRPr="00291D4C">
        <w:t xml:space="preserve">ντί να υπολογίζει στατιστικά </w:t>
      </w:r>
      <w:r>
        <w:t>για όλη την παρτίδα</w:t>
      </w:r>
      <w:r w:rsidRPr="00291D4C">
        <w:t>(</w:t>
      </w:r>
      <w:r>
        <w:rPr>
          <w:lang w:val="en-US"/>
        </w:rPr>
        <w:t>batch</w:t>
      </w:r>
      <w:r w:rsidRPr="00291D4C">
        <w:t>), κανονικοποιεί κάθε δείγμα χωριστά, με βάση μόνο τα δικά του χαρακτηριστικά. Επειδή δεν βασίζεται στ</w:t>
      </w:r>
      <w:r>
        <w:t>ην</w:t>
      </w:r>
      <w:r w:rsidRPr="00291D4C">
        <w:t xml:space="preserve"> </w:t>
      </w:r>
      <w:r>
        <w:t>παρτίδα</w:t>
      </w:r>
      <w:r w:rsidRPr="00291D4C">
        <w:t xml:space="preserve"> (</w:t>
      </w:r>
      <w:r>
        <w:rPr>
          <w:lang w:val="en-US"/>
        </w:rPr>
        <w:t>batch</w:t>
      </w:r>
      <w:r w:rsidRPr="00291D4C">
        <w:t>)</w:t>
      </w:r>
      <w:r w:rsidRPr="00291D4C">
        <w:t>, δεν εξαρτάται από το μέγεθός τ</w:t>
      </w:r>
      <w:r>
        <w:t>ης</w:t>
      </w:r>
      <w:r w:rsidRPr="00291D4C">
        <w:t xml:space="preserve"> και, κυρίως, δεν διατηρεί κινούμενα στατιστικά (running statistics)</w:t>
      </w:r>
      <w:r w:rsidR="00243233">
        <w:t xml:space="preserve"> [5]</w:t>
      </w:r>
      <w:r w:rsidRPr="00291D4C">
        <w:t>. Η ιδιότητα αυτή είναι που καθιστά το ConvNeXt, το οποίο χρησιμοποιεί Layer Normalization, κατάλληλο ως ομάδα ελέγχου στην παρούσα εργασία (ενότητα 3.6).</w:t>
      </w:r>
    </w:p>
    <w:p w14:paraId="507CABE5" w14:textId="77777777" w:rsidR="00EF7263" w:rsidRDefault="00ED5D22" w:rsidP="003B4920">
      <w:pPr>
        <w:pStyle w:val="Heading2"/>
      </w:pPr>
      <w:r w:rsidRPr="00ED5D22">
        <w:t xml:space="preserve">2.5. </w:t>
      </w:r>
      <w:r w:rsidR="00EF7263" w:rsidRPr="00EF7263">
        <w:t>Εκπαίδευση και βελτιστοποίηση μοντέλων</w:t>
      </w:r>
    </w:p>
    <w:p w14:paraId="11B1A490" w14:textId="5FDD8679" w:rsidR="00ED5D22" w:rsidRDefault="00ED5D22" w:rsidP="003B4920">
      <w:pPr>
        <w:pStyle w:val="Heading3"/>
      </w:pPr>
      <w:r>
        <w:rPr>
          <w:lang w:val="en-US"/>
        </w:rPr>
        <w:t xml:space="preserve">2.5.1. </w:t>
      </w:r>
      <w:r w:rsidRPr="00ED5D22">
        <w:t>Συνάρτηση</w:t>
      </w:r>
      <w:r w:rsidRPr="00ED5D22">
        <w:rPr>
          <w:lang w:val="en-US"/>
        </w:rPr>
        <w:t xml:space="preserve"> </w:t>
      </w:r>
      <w:r w:rsidRPr="00ED5D22">
        <w:t>απώλειας</w:t>
      </w:r>
      <w:r w:rsidRPr="00ED5D22">
        <w:rPr>
          <w:lang w:val="en-US"/>
        </w:rPr>
        <w:t xml:space="preserve"> (Categorical Cross-Entropy)</w:t>
      </w:r>
    </w:p>
    <w:p w14:paraId="39413417" w14:textId="2C0EA3D2" w:rsidR="00EF7263" w:rsidRPr="00EF7263" w:rsidRDefault="00EF7263" w:rsidP="00EF7263">
      <w:r w:rsidRPr="00EF7263">
        <w:t>Για την εκπαίδευση ενός νευρωνικού δικτύου απαιτείται μια συνάρτηση απώλειας, η οποία εκφράζει αριθμητικά τη διαφορά μεταξύ των προβλέψεων του μοντέλου και των πραγματικών ετικετών. Υπολογίζει μια τιμή για το πόσο λανθασμένη ήταν η πρόβλεψη και, μέσω τ</w:t>
      </w:r>
      <w:r w:rsidR="00A86B29">
        <w:t>ης</w:t>
      </w:r>
      <w:r w:rsidRPr="00EF7263">
        <w:t xml:space="preserve"> </w:t>
      </w:r>
      <w:r w:rsidR="00A86B29" w:rsidRPr="00A86B29">
        <w:t>οπισθοδιάδοσης σφάλματος</w:t>
      </w:r>
      <w:r w:rsidR="00A86B29">
        <w:t xml:space="preserve"> (</w:t>
      </w:r>
      <w:r w:rsidRPr="00EF7263">
        <w:rPr>
          <w:lang w:val="en-US"/>
        </w:rPr>
        <w:t>backpropagation</w:t>
      </w:r>
      <w:r w:rsidR="00A86B29">
        <w:t>)</w:t>
      </w:r>
      <w:r w:rsidRPr="00EF7263">
        <w:t>, ενημερώνονται τα βάρη ώστε η τιμή αυτή να μειωθεί. Κατά την εκπαίδευση, το μοντέλο προσπαθεί να ελαχιστοποιήσει αυτή την τιμή, ώστε να συγκλίνει σε καλές προβλέψεις.</w:t>
      </w:r>
    </w:p>
    <w:p w14:paraId="15781D9D" w14:textId="77777777" w:rsidR="00EF7263" w:rsidRPr="00EF7263" w:rsidRDefault="00EF7263" w:rsidP="00EF7263">
      <w:r w:rsidRPr="00EF7263">
        <w:t>Για προβλήματα πολυκλασικής ταξινόμησης (</w:t>
      </w:r>
      <w:r w:rsidRPr="00EF7263">
        <w:rPr>
          <w:lang w:val="en-US"/>
        </w:rPr>
        <w:t>multiclass</w:t>
      </w:r>
      <w:r w:rsidRPr="00EF7263">
        <w:t xml:space="preserve"> </w:t>
      </w:r>
      <w:r w:rsidRPr="00EF7263">
        <w:rPr>
          <w:lang w:val="en-US"/>
        </w:rPr>
        <w:t>classification</w:t>
      </w:r>
      <w:r w:rsidRPr="00EF7263">
        <w:t xml:space="preserve">), όπως αυτό της παρούσας εργασίας, χρησιμοποιείται η </w:t>
      </w:r>
      <w:r w:rsidRPr="00EF7263">
        <w:rPr>
          <w:lang w:val="en-US"/>
        </w:rPr>
        <w:t>Categorical</w:t>
      </w:r>
      <w:r w:rsidRPr="00EF7263">
        <w:t xml:space="preserve"> </w:t>
      </w:r>
      <w:r w:rsidRPr="00EF7263">
        <w:rPr>
          <w:lang w:val="en-US"/>
        </w:rPr>
        <w:t>Cross</w:t>
      </w:r>
      <w:r w:rsidRPr="00EF7263">
        <w:t>-</w:t>
      </w:r>
      <w:r w:rsidRPr="00EF7263">
        <w:rPr>
          <w:lang w:val="en-US"/>
        </w:rPr>
        <w:t>Entropy</w:t>
      </w:r>
      <w:r w:rsidRPr="00EF7263">
        <w:t xml:space="preserve">. Στο σύνολο δεδομένων </w:t>
      </w:r>
      <w:r w:rsidRPr="00EF7263">
        <w:rPr>
          <w:lang w:val="en-US"/>
        </w:rPr>
        <w:t>ZooLake</w:t>
      </w:r>
      <w:r w:rsidRPr="00EF7263">
        <w:t xml:space="preserve">, κάθε εικόνα ανήκει σε μία από τις 35 κλάσεις. Το τελικό επίπεδο, όπως αναφέραμε στην ενότητα 2.3.4, αποτελείται από ένα πλήρως συνδεδεμένο </w:t>
      </w:r>
      <w:r w:rsidRPr="00EF7263">
        <w:rPr>
          <w:lang w:val="en-US"/>
        </w:rPr>
        <w:t>layer</w:t>
      </w:r>
      <w:r w:rsidRPr="00EF7263">
        <w:t xml:space="preserve"> με </w:t>
      </w:r>
      <w:r w:rsidRPr="00EF7263">
        <w:rPr>
          <w:lang w:val="en-US"/>
        </w:rPr>
        <w:t>softmax</w:t>
      </w:r>
      <w:r w:rsidRPr="00EF7263">
        <w:t>, το οποίο επιστρέφει, με βάση την εικόνα εισόδου, μία πιθανότητα για καθεμία από τις κλάσεις.</w:t>
      </w:r>
    </w:p>
    <w:p w14:paraId="18A5B748" w14:textId="51163682" w:rsidR="00EF7263" w:rsidRPr="007873DD" w:rsidRDefault="00EF7263" w:rsidP="00291D4C">
      <w:r w:rsidRPr="00EF7263">
        <w:lastRenderedPageBreak/>
        <w:t xml:space="preserve">Η </w:t>
      </w:r>
      <w:r w:rsidRPr="00EF7263">
        <w:rPr>
          <w:lang w:val="en-US"/>
        </w:rPr>
        <w:t>Categorical</w:t>
      </w:r>
      <w:r w:rsidRPr="00EF7263">
        <w:t xml:space="preserve"> </w:t>
      </w:r>
      <w:r w:rsidRPr="00EF7263">
        <w:rPr>
          <w:lang w:val="en-US"/>
        </w:rPr>
        <w:t>Cross</w:t>
      </w:r>
      <w:r w:rsidRPr="00EF7263">
        <w:t>-</w:t>
      </w:r>
      <w:r w:rsidRPr="00EF7263">
        <w:rPr>
          <w:lang w:val="en-US"/>
        </w:rPr>
        <w:t>Entropy</w:t>
      </w:r>
      <w:r w:rsidRPr="00EF7263">
        <w:t xml:space="preserve"> συγκρίνει την κατανομή πιθανότητας που παράγει η </w:t>
      </w:r>
      <w:r w:rsidRPr="00EF7263">
        <w:rPr>
          <w:lang w:val="en-US"/>
        </w:rPr>
        <w:t>softmax</w:t>
      </w:r>
      <w:r w:rsidRPr="00EF7263">
        <w:t xml:space="preserve"> (μία πιθανότητα ανά κλάση) με την πραγματική ετικέτα σε μορφή </w:t>
      </w:r>
      <w:r w:rsidRPr="00EF7263">
        <w:rPr>
          <w:lang w:val="en-US"/>
        </w:rPr>
        <w:t>one</w:t>
      </w:r>
      <w:r w:rsidRPr="00EF7263">
        <w:t>-</w:t>
      </w:r>
      <w:r w:rsidRPr="00EF7263">
        <w:rPr>
          <w:lang w:val="en-US"/>
        </w:rPr>
        <w:t>hot</w:t>
      </w:r>
      <w:r w:rsidRPr="00EF7263">
        <w:t xml:space="preserve">. Όσο μικρότερη πιθανότητα αποδίδει το μοντέλο στη σωστή κλάση, τόσο μεγαλύτερη είναι η τιμή της απώλειας. </w:t>
      </w:r>
      <w:r w:rsidRPr="00EF7263">
        <w:rPr>
          <w:lang w:val="en-US"/>
        </w:rPr>
        <w:t>Ορίζεται ως:</w:t>
      </w:r>
    </w:p>
    <w:p w14:paraId="5589E6B9" w14:textId="05B07A17" w:rsidR="00EF7263" w:rsidRPr="00EF7263" w:rsidRDefault="00EF7263" w:rsidP="00291D4C">
      <w:pPr>
        <w:rPr>
          <w:rFonts w:eastAsiaTheme="minorEastAsia"/>
          <w:lang w:val="en-US"/>
        </w:rPr>
      </w:pPr>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CCE</m:t>
                  </m:r>
                </m:e>
              </m:d>
            </m:sub>
          </m:sSub>
          <m:r>
            <w:rPr>
              <w:rFonts w:ascii="Cambria Math" w:hAnsi="Cambria Math"/>
            </w:rPr>
            <m:t>=-1/N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C</m:t>
                  </m:r>
                </m:sup>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i,c</m:t>
                          </m:r>
                        </m:e>
                      </m:d>
                    </m:sub>
                  </m:sSub>
                </m:e>
              </m:nary>
            </m:e>
          </m:nary>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i,c</m:t>
                      </m:r>
                    </m:e>
                  </m:d>
                </m:sub>
              </m:sSub>
            </m:e>
          </m:d>
        </m:oMath>
      </m:oMathPara>
    </w:p>
    <w:p w14:paraId="3F43E323" w14:textId="19FAF86B" w:rsidR="00EF7263" w:rsidRDefault="00EF7263" w:rsidP="00EF7263">
      <w:pPr>
        <w:rPr>
          <w:rFonts w:eastAsiaTheme="minorEastAsia"/>
        </w:rPr>
      </w:pPr>
      <w:r w:rsidRPr="00EF7263">
        <w:rPr>
          <w:rFonts w:eastAsiaTheme="minorEastAsia"/>
        </w:rPr>
        <w:t>Στον παραπάνω τύπο, (</w:t>
      </w:r>
      <w:r w:rsidRPr="00EF7263">
        <w:rPr>
          <w:rFonts w:eastAsiaTheme="minorEastAsia"/>
          <w:lang w:val="en-US"/>
        </w:rPr>
        <w:t>N</w:t>
      </w:r>
      <w:r w:rsidRPr="00EF7263">
        <w:rPr>
          <w:rFonts w:eastAsiaTheme="minorEastAsia"/>
        </w:rPr>
        <w:t>) είναι ο αριθμός των εικόνων της παρτίδας εκπαίδευσης και (</w:t>
      </w:r>
      <w:r w:rsidRPr="00EF7263">
        <w:rPr>
          <w:rFonts w:eastAsiaTheme="minorEastAsia"/>
          <w:lang w:val="en-US"/>
        </w:rPr>
        <w:t>C</w:t>
      </w:r>
      <w:r w:rsidRPr="00EF7263">
        <w:rPr>
          <w:rFonts w:eastAsiaTheme="minorEastAsia"/>
        </w:rPr>
        <w:t>) ο συνολικός αριθμός των κλάσεων</w:t>
      </w:r>
      <w:r>
        <w:rPr>
          <w:rFonts w:eastAsiaTheme="minorEastAsia"/>
        </w:rPr>
        <w:t xml:space="preserve"> δηλαδη 3</w:t>
      </w:r>
      <w:r w:rsidR="00DB7303">
        <w:rPr>
          <w:rFonts w:eastAsiaTheme="minorEastAsia"/>
        </w:rPr>
        <w:t>5</w:t>
      </w:r>
      <w:r w:rsidRPr="00EF7263">
        <w:rPr>
          <w:rFonts w:eastAsiaTheme="minorEastAsia"/>
        </w:rPr>
        <w:t xml:space="preserve">, ο οποίος στην περίπτωση του </w:t>
      </w:r>
      <w:r w:rsidRPr="00EF7263">
        <w:rPr>
          <w:rFonts w:eastAsiaTheme="minorEastAsia"/>
          <w:lang w:val="en-US"/>
        </w:rPr>
        <w:t>ZooLake</w:t>
      </w:r>
      <w:r w:rsidRPr="00EF7263">
        <w:rPr>
          <w:rFonts w:eastAsiaTheme="minorEastAsia"/>
        </w:rPr>
        <w:t xml:space="preserve"> είναι 35. Η μεταβλητή (</w:t>
      </w:r>
      <w:r w:rsidRPr="00EF7263">
        <w:rPr>
          <w:rFonts w:eastAsiaTheme="minorEastAsia"/>
          <w:lang w:val="en-US"/>
        </w:rPr>
        <w:t>y</w:t>
      </w:r>
      <w:r w:rsidRPr="00EF7263">
        <w:rPr>
          <w:rFonts w:eastAsiaTheme="minorEastAsia"/>
        </w:rPr>
        <w:t>_{</w:t>
      </w:r>
      <w:r w:rsidRPr="00EF7263">
        <w:rPr>
          <w:rFonts w:eastAsiaTheme="minorEastAsia"/>
          <w:lang w:val="en-US"/>
        </w:rPr>
        <w:t>i</w:t>
      </w:r>
      <w:r w:rsidRPr="00EF7263">
        <w:rPr>
          <w:rFonts w:eastAsiaTheme="minorEastAsia"/>
        </w:rPr>
        <w:t>,</w:t>
      </w:r>
      <w:r w:rsidRPr="00EF7263">
        <w:rPr>
          <w:rFonts w:eastAsiaTheme="minorEastAsia"/>
          <w:lang w:val="en-US"/>
        </w:rPr>
        <w:t>c</w:t>
      </w:r>
      <w:r w:rsidRPr="00EF7263">
        <w:rPr>
          <w:rFonts w:eastAsiaTheme="minorEastAsia"/>
        </w:rPr>
        <w:t>}) εκφράζει την πραγματική ετικέτα της εικόνας (</w:t>
      </w:r>
      <w:r w:rsidRPr="00EF7263">
        <w:rPr>
          <w:rFonts w:eastAsiaTheme="minorEastAsia"/>
          <w:lang w:val="en-US"/>
        </w:rPr>
        <w:t>i</w:t>
      </w:r>
      <w:r w:rsidRPr="00EF7263">
        <w:rPr>
          <w:rFonts w:eastAsiaTheme="minorEastAsia"/>
        </w:rPr>
        <w:t>) για την κλάση (</w:t>
      </w:r>
      <w:r w:rsidRPr="00EF7263">
        <w:rPr>
          <w:rFonts w:eastAsiaTheme="minorEastAsia"/>
          <w:lang w:val="en-US"/>
        </w:rPr>
        <w:t>c</w:t>
      </w:r>
      <w:r w:rsidRPr="00EF7263">
        <w:rPr>
          <w:rFonts w:eastAsiaTheme="minorEastAsia"/>
        </w:rPr>
        <w:t>), ενώ η (</w:t>
      </w:r>
      <w:r w:rsidRPr="00EF7263">
        <w:rPr>
          <w:rFonts w:eastAsiaTheme="minorEastAsia"/>
          <w:lang w:val="en-US"/>
        </w:rPr>
        <w:t>p</w:t>
      </w:r>
      <w:r w:rsidRPr="00EF7263">
        <w:rPr>
          <w:rFonts w:eastAsiaTheme="minorEastAsia"/>
        </w:rPr>
        <w:t>_{</w:t>
      </w:r>
      <w:r w:rsidRPr="00EF7263">
        <w:rPr>
          <w:rFonts w:eastAsiaTheme="minorEastAsia"/>
          <w:lang w:val="en-US"/>
        </w:rPr>
        <w:t>i</w:t>
      </w:r>
      <w:r w:rsidRPr="00EF7263">
        <w:rPr>
          <w:rFonts w:eastAsiaTheme="minorEastAsia"/>
        </w:rPr>
        <w:t>,</w:t>
      </w:r>
      <w:r w:rsidRPr="00EF7263">
        <w:rPr>
          <w:rFonts w:eastAsiaTheme="minorEastAsia"/>
          <w:lang w:val="en-US"/>
        </w:rPr>
        <w:t>c</w:t>
      </w:r>
      <w:r w:rsidRPr="00EF7263">
        <w:rPr>
          <w:rFonts w:eastAsiaTheme="minorEastAsia"/>
        </w:rPr>
        <w:t>}) είναι η πιθανότητα που προβλέπει το μοντέλο ότι η εικόνα (</w:t>
      </w:r>
      <w:r w:rsidRPr="00EF7263">
        <w:rPr>
          <w:rFonts w:eastAsiaTheme="minorEastAsia"/>
          <w:lang w:val="en-US"/>
        </w:rPr>
        <w:t>i</w:t>
      </w:r>
      <w:r w:rsidRPr="00EF7263">
        <w:rPr>
          <w:rFonts w:eastAsiaTheme="minorEastAsia"/>
        </w:rPr>
        <w:t>) ανήκει στην κλάση (</w:t>
      </w:r>
      <w:r w:rsidRPr="00EF7263">
        <w:rPr>
          <w:rFonts w:eastAsiaTheme="minorEastAsia"/>
          <w:lang w:val="en-US"/>
        </w:rPr>
        <w:t>c</w:t>
      </w:r>
      <w:r w:rsidRPr="00EF7263">
        <w:rPr>
          <w:rFonts w:eastAsiaTheme="minorEastAsia"/>
        </w:rPr>
        <w:t xml:space="preserve">). Επειδή οι πραγματικές ετικέτες αναπαρίστανται με </w:t>
      </w:r>
      <w:r w:rsidRPr="00EF7263">
        <w:rPr>
          <w:rFonts w:eastAsiaTheme="minorEastAsia"/>
          <w:lang w:val="en-US"/>
        </w:rPr>
        <w:t>one</w:t>
      </w:r>
      <w:r w:rsidRPr="00EF7263">
        <w:rPr>
          <w:rFonts w:eastAsiaTheme="minorEastAsia"/>
        </w:rPr>
        <w:t>-</w:t>
      </w:r>
      <w:r w:rsidRPr="00EF7263">
        <w:rPr>
          <w:rFonts w:eastAsiaTheme="minorEastAsia"/>
          <w:lang w:val="en-US"/>
        </w:rPr>
        <w:t>hot</w:t>
      </w:r>
      <w:r w:rsidRPr="00EF7263">
        <w:rPr>
          <w:rFonts w:eastAsiaTheme="minorEastAsia"/>
        </w:rPr>
        <w:t xml:space="preserve"> </w:t>
      </w:r>
      <w:r w:rsidRPr="00EF7263">
        <w:rPr>
          <w:rFonts w:eastAsiaTheme="minorEastAsia"/>
          <w:lang w:val="en-US"/>
        </w:rPr>
        <w:t>encoding</w:t>
      </w:r>
      <w:r w:rsidRPr="00EF7263">
        <w:rPr>
          <w:rFonts w:eastAsiaTheme="minorEastAsia"/>
        </w:rPr>
        <w:t>, η τιμή (</w:t>
      </w:r>
      <w:r w:rsidRPr="00EF7263">
        <w:rPr>
          <w:rFonts w:eastAsiaTheme="minorEastAsia"/>
          <w:lang w:val="en-US"/>
        </w:rPr>
        <w:t>y</w:t>
      </w:r>
      <w:r w:rsidRPr="00EF7263">
        <w:rPr>
          <w:rFonts w:eastAsiaTheme="minorEastAsia"/>
        </w:rPr>
        <w:t>_{</w:t>
      </w:r>
      <w:r w:rsidRPr="00EF7263">
        <w:rPr>
          <w:rFonts w:eastAsiaTheme="minorEastAsia"/>
          <w:lang w:val="en-US"/>
        </w:rPr>
        <w:t>i</w:t>
      </w:r>
      <w:r w:rsidRPr="00EF7263">
        <w:rPr>
          <w:rFonts w:eastAsiaTheme="minorEastAsia"/>
        </w:rPr>
        <w:t>,</w:t>
      </w:r>
      <w:r w:rsidRPr="00EF7263">
        <w:rPr>
          <w:rFonts w:eastAsiaTheme="minorEastAsia"/>
          <w:lang w:val="en-US"/>
        </w:rPr>
        <w:t>c</w:t>
      </w:r>
      <w:r w:rsidRPr="00EF7263">
        <w:rPr>
          <w:rFonts w:eastAsiaTheme="minorEastAsia"/>
        </w:rPr>
        <w:t>}) είναι 1 μόνο για τη σωστή κλάση και 0 για όλες τις υπόλοιπες. Επομένως, στο άθροισμα παραμένει ουσιαστικά μόνο ο όρος που αντιστοιχεί στην πραγματική κλάση της κάθε εικόνας.</w:t>
      </w:r>
    </w:p>
    <w:p w14:paraId="6CC40AA1" w14:textId="460DD2A9" w:rsidR="007873DD" w:rsidRPr="003A47C3" w:rsidRDefault="007873DD" w:rsidP="003A47C3">
      <w:pPr>
        <w:pStyle w:val="Heading3"/>
        <w:rPr>
          <w:rFonts w:eastAsiaTheme="minorEastAsia"/>
        </w:rPr>
      </w:pPr>
      <w:r w:rsidRPr="00A86B29">
        <w:rPr>
          <w:rFonts w:eastAsiaTheme="minorEastAsia"/>
          <w:lang w:val="en-US"/>
        </w:rPr>
        <w:t>2.5.</w:t>
      </w:r>
      <w:r>
        <w:rPr>
          <w:rFonts w:eastAsiaTheme="minorEastAsia"/>
        </w:rPr>
        <w:t>2</w:t>
      </w:r>
      <w:r w:rsidRPr="00A86B29">
        <w:rPr>
          <w:rFonts w:eastAsiaTheme="minorEastAsia"/>
          <w:lang w:val="en-US"/>
        </w:rPr>
        <w:t xml:space="preserve"> </w:t>
      </w:r>
      <w:r w:rsidRPr="00D65340">
        <w:rPr>
          <w:rFonts w:eastAsiaTheme="minorEastAsia"/>
        </w:rPr>
        <w:t>Βελτιστοποιητής</w:t>
      </w:r>
      <w:r w:rsidRPr="00A86B29">
        <w:rPr>
          <w:rFonts w:eastAsiaTheme="minorEastAsia"/>
          <w:lang w:val="en-US"/>
        </w:rPr>
        <w:t xml:space="preserve"> Adam</w:t>
      </w:r>
    </w:p>
    <w:p w14:paraId="37D8B19C" w14:textId="77777777" w:rsidR="007873DD" w:rsidRPr="00A86B29" w:rsidRDefault="007873DD" w:rsidP="007873DD">
      <w:pPr>
        <w:rPr>
          <w:rFonts w:eastAsiaTheme="minorEastAsia"/>
        </w:rPr>
      </w:pPr>
      <w:r w:rsidRPr="00A86B29">
        <w:rPr>
          <w:rFonts w:eastAsiaTheme="minorEastAsia"/>
        </w:rPr>
        <w:t>Αφού υπολογιστεί η τιμή της συνάρτησης απώλειας, πρέπει να ενημερωθούν τα βάρη του νευρωνικού δικτύου με στόχο τη μείωσή της. Η διαδικασία αυτή πραγματοποιείται από έναν αλγόριθμο βελτιστοποίησης (</w:t>
      </w:r>
      <w:r w:rsidRPr="00A86B29">
        <w:rPr>
          <w:rFonts w:eastAsiaTheme="minorEastAsia"/>
          <w:lang w:val="en-US"/>
        </w:rPr>
        <w:t>optimizer</w:t>
      </w:r>
      <w:r w:rsidRPr="00A86B29">
        <w:rPr>
          <w:rFonts w:eastAsiaTheme="minorEastAsia"/>
        </w:rPr>
        <w:t xml:space="preserve">). Ο </w:t>
      </w:r>
      <w:r w:rsidRPr="00A86B29">
        <w:rPr>
          <w:rFonts w:eastAsiaTheme="minorEastAsia"/>
          <w:lang w:val="en-US"/>
        </w:rPr>
        <w:t>optimizer</w:t>
      </w:r>
      <w:r w:rsidRPr="00A86B29">
        <w:rPr>
          <w:rFonts w:eastAsiaTheme="minorEastAsia"/>
        </w:rPr>
        <w:t xml:space="preserve"> χρησιμοποιεί τα </w:t>
      </w:r>
      <w:r w:rsidRPr="00A86B29">
        <w:rPr>
          <w:rFonts w:eastAsiaTheme="minorEastAsia"/>
          <w:lang w:val="en-US"/>
        </w:rPr>
        <w:t>gradients</w:t>
      </w:r>
      <w:r w:rsidRPr="00A86B29">
        <w:rPr>
          <w:rFonts w:eastAsiaTheme="minorEastAsia"/>
        </w:rPr>
        <w:t xml:space="preserve"> που υπολογίστηκαν μέσω του </w:t>
      </w:r>
      <w:r w:rsidRPr="00A86B29">
        <w:rPr>
          <w:rFonts w:eastAsiaTheme="minorEastAsia"/>
          <w:lang w:val="en-US"/>
        </w:rPr>
        <w:t>backpropagation</w:t>
      </w:r>
      <w:r w:rsidRPr="00A86B29">
        <w:rPr>
          <w:rFonts w:eastAsiaTheme="minorEastAsia"/>
        </w:rPr>
        <w:t xml:space="preserve"> και ενημερώνει ανάλογα τα βάρη του δικτύου.</w:t>
      </w:r>
    </w:p>
    <w:p w14:paraId="0F226F8A" w14:textId="280168EF" w:rsidR="007873DD" w:rsidRPr="00A86B29" w:rsidRDefault="007873DD" w:rsidP="007873DD">
      <w:pPr>
        <w:rPr>
          <w:rFonts w:eastAsiaTheme="minorEastAsia"/>
        </w:rPr>
      </w:pPr>
      <w:r w:rsidRPr="00A86B29">
        <w:rPr>
          <w:rFonts w:eastAsiaTheme="minorEastAsia"/>
        </w:rPr>
        <w:t xml:space="preserve">Ο </w:t>
      </w:r>
      <w:r w:rsidRPr="00A86B29">
        <w:rPr>
          <w:rFonts w:eastAsiaTheme="minorEastAsia"/>
          <w:lang w:val="en-US"/>
        </w:rPr>
        <w:t>Adam</w:t>
      </w:r>
      <w:r w:rsidRPr="00A86B29">
        <w:rPr>
          <w:rFonts w:eastAsiaTheme="minorEastAsia"/>
        </w:rPr>
        <w:t xml:space="preserve"> (</w:t>
      </w:r>
      <w:r w:rsidRPr="00A86B29">
        <w:rPr>
          <w:rFonts w:eastAsiaTheme="minorEastAsia"/>
          <w:lang w:val="en-US"/>
        </w:rPr>
        <w:t>Adaptive</w:t>
      </w:r>
      <w:r w:rsidRPr="00A86B29">
        <w:rPr>
          <w:rFonts w:eastAsiaTheme="minorEastAsia"/>
        </w:rPr>
        <w:t xml:space="preserve"> </w:t>
      </w:r>
      <w:r w:rsidRPr="00A86B29">
        <w:rPr>
          <w:rFonts w:eastAsiaTheme="minorEastAsia"/>
          <w:lang w:val="en-US"/>
        </w:rPr>
        <w:t>Moment</w:t>
      </w:r>
      <w:r w:rsidRPr="00A86B29">
        <w:rPr>
          <w:rFonts w:eastAsiaTheme="minorEastAsia"/>
        </w:rPr>
        <w:t xml:space="preserve"> </w:t>
      </w:r>
      <w:r w:rsidRPr="00A86B29">
        <w:rPr>
          <w:rFonts w:eastAsiaTheme="minorEastAsia"/>
          <w:lang w:val="en-US"/>
        </w:rPr>
        <w:t>Estimation</w:t>
      </w:r>
      <w:r w:rsidRPr="00A86B29">
        <w:rPr>
          <w:rFonts w:eastAsiaTheme="minorEastAsia"/>
        </w:rPr>
        <w:t>) είναι ένας ευρέως χρησιμοποιούμενος αλγόριθμος βελτιστοποίησης για την εκπαίδευση νευρωνικών δικτύων</w:t>
      </w:r>
      <w:r w:rsidR="003A47C3">
        <w:rPr>
          <w:rFonts w:eastAsiaTheme="minorEastAsia"/>
        </w:rPr>
        <w:t xml:space="preserve"> </w:t>
      </w:r>
      <w:r w:rsidR="003A47C3">
        <w:t>[6]</w:t>
      </w:r>
      <w:r w:rsidRPr="00A86B29">
        <w:rPr>
          <w:rFonts w:eastAsiaTheme="minorEastAsia"/>
        </w:rPr>
        <w:t xml:space="preserve">. Για την ενημέρωση των βαρών χρησιμοποιεί πληροφορίες τόσο από τις προηγούμενες τιμές των </w:t>
      </w:r>
      <w:r w:rsidRPr="00A86B29">
        <w:rPr>
          <w:rFonts w:eastAsiaTheme="minorEastAsia"/>
          <w:lang w:val="en-US"/>
        </w:rPr>
        <w:t>gradients</w:t>
      </w:r>
      <w:r w:rsidRPr="00A86B29">
        <w:rPr>
          <w:rFonts w:eastAsiaTheme="minorEastAsia"/>
        </w:rPr>
        <w:t xml:space="preserve"> όσο και από τα τετράγωνά τους. Με αυτόν τον τρόπο, προσαρμόζει το μέγεθος της ενημέρωσης ξεχωριστά για κάθε παράμετρο του δικτύου.</w:t>
      </w:r>
    </w:p>
    <w:p w14:paraId="3E71F1FB" w14:textId="1A0DFB39" w:rsidR="007873DD" w:rsidRDefault="007873DD" w:rsidP="00EF7263">
      <w:pPr>
        <w:rPr>
          <w:rFonts w:eastAsiaTheme="minorEastAsia"/>
        </w:rPr>
      </w:pPr>
      <w:r w:rsidRPr="00A86B29">
        <w:rPr>
          <w:rFonts w:eastAsiaTheme="minorEastAsia"/>
        </w:rPr>
        <w:t xml:space="preserve">Η λειτουργία του </w:t>
      </w:r>
      <w:r w:rsidRPr="00A86B29">
        <w:rPr>
          <w:rFonts w:eastAsiaTheme="minorEastAsia"/>
          <w:lang w:val="en-US"/>
        </w:rPr>
        <w:t>Adam</w:t>
      </w:r>
      <w:r w:rsidRPr="00A86B29">
        <w:rPr>
          <w:rFonts w:eastAsiaTheme="minorEastAsia"/>
        </w:rPr>
        <w:t xml:space="preserve"> εξαρτάται σημαντικά από την τιμή του </w:t>
      </w:r>
      <w:r w:rsidRPr="00A86B29">
        <w:rPr>
          <w:rFonts w:eastAsiaTheme="minorEastAsia"/>
          <w:lang w:val="en-US"/>
        </w:rPr>
        <w:t>learning</w:t>
      </w:r>
      <w:r w:rsidRPr="00A86B29">
        <w:rPr>
          <w:rFonts w:eastAsiaTheme="minorEastAsia"/>
        </w:rPr>
        <w:t xml:space="preserve"> </w:t>
      </w:r>
      <w:r w:rsidRPr="00A86B29">
        <w:rPr>
          <w:rFonts w:eastAsiaTheme="minorEastAsia"/>
          <w:lang w:val="en-US"/>
        </w:rPr>
        <w:t>rate</w:t>
      </w:r>
      <w:r w:rsidRPr="00A86B29">
        <w:rPr>
          <w:rFonts w:eastAsiaTheme="minorEastAsia"/>
        </w:rPr>
        <w:t xml:space="preserve">. Στην αρχική εργασία, οι ερευνητές χρησιμοποίησαν το </w:t>
      </w:r>
      <w:r w:rsidRPr="00A86B29">
        <w:rPr>
          <w:rFonts w:eastAsiaTheme="minorEastAsia"/>
          <w:lang w:val="en-US"/>
        </w:rPr>
        <w:t>Keras</w:t>
      </w:r>
      <w:r w:rsidRPr="00A86B29">
        <w:rPr>
          <w:rFonts w:eastAsiaTheme="minorEastAsia"/>
        </w:rPr>
        <w:t xml:space="preserve"> </w:t>
      </w:r>
      <w:r w:rsidRPr="00A86B29">
        <w:rPr>
          <w:rFonts w:eastAsiaTheme="minorEastAsia"/>
          <w:lang w:val="en-US"/>
        </w:rPr>
        <w:t>Tuner</w:t>
      </w:r>
      <w:r w:rsidRPr="00A86B29">
        <w:rPr>
          <w:rFonts w:eastAsiaTheme="minorEastAsia"/>
        </w:rPr>
        <w:t xml:space="preserve"> με </w:t>
      </w:r>
      <w:r w:rsidRPr="00A86B29">
        <w:rPr>
          <w:rFonts w:eastAsiaTheme="minorEastAsia"/>
          <w:lang w:val="en-US"/>
        </w:rPr>
        <w:t>Bayesian</w:t>
      </w:r>
      <w:r w:rsidRPr="00A86B29">
        <w:rPr>
          <w:rFonts w:eastAsiaTheme="minorEastAsia"/>
        </w:rPr>
        <w:t xml:space="preserve"> </w:t>
      </w:r>
      <w:r w:rsidRPr="00A86B29">
        <w:rPr>
          <w:rFonts w:eastAsiaTheme="minorEastAsia"/>
          <w:lang w:val="en-US"/>
        </w:rPr>
        <w:t>optimization</w:t>
      </w:r>
      <w:r w:rsidRPr="00A86B29">
        <w:rPr>
          <w:rFonts w:eastAsiaTheme="minorEastAsia"/>
        </w:rPr>
        <w:t xml:space="preserve"> για τη βελτιστοποίηση των νέων επιπέδων του </w:t>
      </w:r>
      <w:r w:rsidRPr="00A86B29">
        <w:rPr>
          <w:rFonts w:eastAsiaTheme="minorEastAsia"/>
          <w:lang w:val="en-US"/>
        </w:rPr>
        <w:t>classification</w:t>
      </w:r>
      <w:r w:rsidRPr="00A86B29">
        <w:rPr>
          <w:rFonts w:eastAsiaTheme="minorEastAsia"/>
        </w:rPr>
        <w:t xml:space="preserve"> </w:t>
      </w:r>
      <w:r w:rsidRPr="00A86B29">
        <w:rPr>
          <w:rFonts w:eastAsiaTheme="minorEastAsia"/>
          <w:lang w:val="en-US"/>
        </w:rPr>
        <w:t>head</w:t>
      </w:r>
      <w:r w:rsidRPr="00A86B29">
        <w:rPr>
          <w:rFonts w:eastAsiaTheme="minorEastAsia"/>
        </w:rPr>
        <w:t xml:space="preserve"> και του </w:t>
      </w:r>
      <w:r w:rsidRPr="00A86B29">
        <w:rPr>
          <w:rFonts w:eastAsiaTheme="minorEastAsia"/>
          <w:lang w:val="en-US"/>
        </w:rPr>
        <w:t>learning</w:t>
      </w:r>
      <w:r w:rsidRPr="00A86B29">
        <w:rPr>
          <w:rFonts w:eastAsiaTheme="minorEastAsia"/>
        </w:rPr>
        <w:t xml:space="preserve"> </w:t>
      </w:r>
      <w:r w:rsidRPr="00A86B29">
        <w:rPr>
          <w:rFonts w:eastAsiaTheme="minorEastAsia"/>
          <w:lang w:val="en-US"/>
        </w:rPr>
        <w:t>rate</w:t>
      </w:r>
      <w:r w:rsidRPr="00A86B29">
        <w:rPr>
          <w:rFonts w:eastAsiaTheme="minorEastAsia"/>
        </w:rPr>
        <w:t xml:space="preserve">. Στην παρούσα εργασία χρησιμοποιήθηκε επίσης ο </w:t>
      </w:r>
      <w:r w:rsidRPr="00A86B29">
        <w:rPr>
          <w:rFonts w:eastAsiaTheme="minorEastAsia"/>
          <w:lang w:val="en-US"/>
        </w:rPr>
        <w:t>Adam</w:t>
      </w:r>
      <w:r w:rsidRPr="00A86B29">
        <w:rPr>
          <w:rFonts w:eastAsiaTheme="minorEastAsia"/>
        </w:rPr>
        <w:t xml:space="preserve">, ακολουθώντας την επιλογή των ερευνητών, ενώ εφαρμόστηκαν διαφορετικές τιμές </w:t>
      </w:r>
      <w:r w:rsidRPr="00A86B29">
        <w:rPr>
          <w:rFonts w:eastAsiaTheme="minorEastAsia"/>
          <w:lang w:val="en-US"/>
        </w:rPr>
        <w:t>learning</w:t>
      </w:r>
      <w:r w:rsidRPr="00A86B29">
        <w:rPr>
          <w:rFonts w:eastAsiaTheme="minorEastAsia"/>
        </w:rPr>
        <w:t xml:space="preserve"> </w:t>
      </w:r>
      <w:r w:rsidRPr="00A86B29">
        <w:rPr>
          <w:rFonts w:eastAsiaTheme="minorEastAsia"/>
          <w:lang w:val="en-US"/>
        </w:rPr>
        <w:t>rate</w:t>
      </w:r>
      <w:r w:rsidRPr="00A86B29">
        <w:rPr>
          <w:rFonts w:eastAsiaTheme="minorEastAsia"/>
        </w:rPr>
        <w:t xml:space="preserve"> στο </w:t>
      </w:r>
      <w:r w:rsidRPr="00A86B29">
        <w:rPr>
          <w:rFonts w:eastAsiaTheme="minorEastAsia"/>
          <w:lang w:val="en-US"/>
        </w:rPr>
        <w:t>frozen</w:t>
      </w:r>
      <w:r w:rsidRPr="00A86B29">
        <w:rPr>
          <w:rFonts w:eastAsiaTheme="minorEastAsia"/>
        </w:rPr>
        <w:t xml:space="preserve"> στάδιο και στο </w:t>
      </w:r>
      <w:r w:rsidRPr="00A86B29">
        <w:rPr>
          <w:rFonts w:eastAsiaTheme="minorEastAsia"/>
          <w:lang w:val="en-US"/>
        </w:rPr>
        <w:t>fine</w:t>
      </w:r>
      <w:r w:rsidRPr="00A86B29">
        <w:rPr>
          <w:rFonts w:eastAsiaTheme="minorEastAsia"/>
        </w:rPr>
        <w:t>-</w:t>
      </w:r>
      <w:r w:rsidRPr="00A86B29">
        <w:rPr>
          <w:rFonts w:eastAsiaTheme="minorEastAsia"/>
          <w:lang w:val="en-US"/>
        </w:rPr>
        <w:t>tuning</w:t>
      </w:r>
      <w:r w:rsidRPr="00A86B29">
        <w:rPr>
          <w:rFonts w:eastAsiaTheme="minorEastAsia"/>
        </w:rPr>
        <w:t>. Οι ακριβείς τιμές και οι υπόλοιπες ρυθμίσεις παρουσιάζονται στο Κεφάλαιο 3.</w:t>
      </w:r>
    </w:p>
    <w:p w14:paraId="2F3F4F4C" w14:textId="62FB1D8A" w:rsidR="00A86B29" w:rsidRPr="00A86B29" w:rsidRDefault="00A86B29" w:rsidP="003B4920">
      <w:pPr>
        <w:pStyle w:val="Heading3"/>
        <w:rPr>
          <w:rFonts w:eastAsiaTheme="minorEastAsia"/>
        </w:rPr>
      </w:pPr>
      <w:r w:rsidRPr="00D65340">
        <w:rPr>
          <w:rFonts w:eastAsiaTheme="minorEastAsia"/>
        </w:rPr>
        <w:t>2.5.</w:t>
      </w:r>
      <w:r>
        <w:rPr>
          <w:rFonts w:eastAsiaTheme="minorEastAsia"/>
        </w:rPr>
        <w:t>3</w:t>
      </w:r>
      <w:r w:rsidRPr="00A86B29">
        <w:rPr>
          <w:rFonts w:eastAsiaTheme="minorEastAsia"/>
        </w:rPr>
        <w:t xml:space="preserve"> </w:t>
      </w:r>
      <w:r>
        <w:rPr>
          <w:rFonts w:eastAsiaTheme="minorEastAsia"/>
        </w:rPr>
        <w:t>Μ</w:t>
      </w:r>
      <w:r w:rsidRPr="00A86B29">
        <w:rPr>
          <w:rFonts w:eastAsiaTheme="minorEastAsia"/>
        </w:rPr>
        <w:t>έθοδος οπισθοδιάδοσης σφάλματος</w:t>
      </w:r>
      <w:r>
        <w:rPr>
          <w:rFonts w:eastAsiaTheme="minorEastAsia"/>
        </w:rPr>
        <w:t xml:space="preserve"> (</w:t>
      </w:r>
      <w:r>
        <w:rPr>
          <w:rFonts w:eastAsiaTheme="minorEastAsia"/>
          <w:lang w:val="en-US"/>
        </w:rPr>
        <w:t>Backpropagation</w:t>
      </w:r>
      <w:r w:rsidRPr="00A86B29">
        <w:rPr>
          <w:rFonts w:eastAsiaTheme="minorEastAsia"/>
        </w:rPr>
        <w:t>)</w:t>
      </w:r>
    </w:p>
    <w:p w14:paraId="0FC780E3" w14:textId="256B829D" w:rsidR="00A86B29" w:rsidRDefault="00A86B29" w:rsidP="00EF7263">
      <w:pPr>
        <w:rPr>
          <w:rFonts w:eastAsiaTheme="minorEastAsia"/>
        </w:rPr>
      </w:pPr>
      <w:r w:rsidRPr="00A86B29">
        <w:rPr>
          <w:rFonts w:eastAsiaTheme="minorEastAsia"/>
        </w:rPr>
        <w:t>Η μέθοδος οπισθοδιάδοσης σφάλματος</w:t>
      </w:r>
      <w:r w:rsidRPr="00A86B29">
        <w:rPr>
          <w:rFonts w:eastAsiaTheme="minorEastAsia"/>
        </w:rPr>
        <w:t xml:space="preserve"> </w:t>
      </w:r>
      <w:r>
        <w:rPr>
          <w:rFonts w:eastAsiaTheme="minorEastAsia"/>
        </w:rPr>
        <w:t>σ</w:t>
      </w:r>
      <w:r w:rsidRPr="00A86B29">
        <w:rPr>
          <w:rFonts w:eastAsiaTheme="minorEastAsia"/>
        </w:rPr>
        <w:t>τηρίζεται στη χρήση του κανόνα της</w:t>
      </w:r>
      <w:r>
        <w:rPr>
          <w:rFonts w:eastAsiaTheme="minorEastAsia"/>
        </w:rPr>
        <w:t xml:space="preserve"> </w:t>
      </w:r>
      <w:r w:rsidRPr="00A86B29">
        <w:rPr>
          <w:rFonts w:eastAsiaTheme="minorEastAsia"/>
        </w:rPr>
        <w:t>αλυσίδας παραγώγων,</w:t>
      </w:r>
      <w:r>
        <w:rPr>
          <w:rFonts w:eastAsiaTheme="minorEastAsia"/>
        </w:rPr>
        <w:t xml:space="preserve"> και είναι ο τρόπος</w:t>
      </w:r>
      <w:r w:rsidRPr="00A86B29">
        <w:rPr>
          <w:rFonts w:eastAsiaTheme="minorEastAsia"/>
        </w:rPr>
        <w:t xml:space="preserve"> </w:t>
      </w:r>
      <w:r>
        <w:rPr>
          <w:rFonts w:eastAsiaTheme="minorEastAsia"/>
        </w:rPr>
        <w:t>με τον οποίο υπολογίζονται</w:t>
      </w:r>
      <w:r w:rsidRPr="00A86B29">
        <w:rPr>
          <w:rFonts w:eastAsiaTheme="minorEastAsia"/>
        </w:rPr>
        <w:t xml:space="preserve"> τα σφάλματα </w:t>
      </w:r>
      <w:r>
        <w:rPr>
          <w:rFonts w:eastAsiaTheme="minorEastAsia"/>
        </w:rPr>
        <w:t>(</w:t>
      </w:r>
      <w:r w:rsidRPr="00A86B29">
        <w:rPr>
          <w:rFonts w:eastAsiaTheme="minorEastAsia"/>
        </w:rPr>
        <w:t>gradients</w:t>
      </w:r>
      <w:r>
        <w:rPr>
          <w:rFonts w:eastAsiaTheme="minorEastAsia"/>
        </w:rPr>
        <w:t xml:space="preserve">) τα οποια χρησιμοποιούνται για να ενημερωθουν τα βάρη και να μειωθεί η </w:t>
      </w:r>
      <w:r>
        <w:rPr>
          <w:rFonts w:eastAsiaTheme="minorEastAsia"/>
          <w:lang w:val="en-US"/>
        </w:rPr>
        <w:t>loss</w:t>
      </w:r>
      <w:r w:rsidRPr="00A86B29">
        <w:rPr>
          <w:rFonts w:eastAsiaTheme="minorEastAsia"/>
        </w:rPr>
        <w:t xml:space="preserve">. </w:t>
      </w:r>
      <w:r>
        <w:rPr>
          <w:rFonts w:eastAsiaTheme="minorEastAsia"/>
        </w:rPr>
        <w:t xml:space="preserve">Η διαδικασία </w:t>
      </w:r>
      <w:r>
        <w:rPr>
          <w:rFonts w:eastAsiaTheme="minorEastAsia"/>
        </w:rPr>
        <w:lastRenderedPageBreak/>
        <w:t xml:space="preserve">γίνεται αρχικά μεσω του </w:t>
      </w:r>
      <w:r w:rsidRPr="00A86B29">
        <w:rPr>
          <w:rFonts w:eastAsiaTheme="minorEastAsia"/>
        </w:rPr>
        <w:t>Forward pass</w:t>
      </w:r>
      <w:r>
        <w:rPr>
          <w:rFonts w:eastAsiaTheme="minorEastAsia"/>
        </w:rPr>
        <w:t xml:space="preserve"> οπου </w:t>
      </w:r>
      <w:r w:rsidRPr="00A86B29">
        <w:rPr>
          <w:rFonts w:eastAsiaTheme="minorEastAsia"/>
        </w:rPr>
        <w:t xml:space="preserve"> τα δεδομένα εισόδου περνούν μέσα από το δίκτυο και παράγεται η έξοδος</w:t>
      </w:r>
      <w:r>
        <w:rPr>
          <w:rFonts w:eastAsiaTheme="minorEastAsia"/>
        </w:rPr>
        <w:t xml:space="preserve">. Έπειτα εφαρμόζεται το  </w:t>
      </w:r>
      <w:r w:rsidRPr="00A86B29">
        <w:rPr>
          <w:rFonts w:eastAsiaTheme="minorEastAsia"/>
        </w:rPr>
        <w:t>Backward pass</w:t>
      </w:r>
      <w:r>
        <w:rPr>
          <w:rFonts w:eastAsiaTheme="minorEastAsia"/>
        </w:rPr>
        <w:t xml:space="preserve"> στο οποίο </w:t>
      </w:r>
      <w:r w:rsidRPr="00A86B29">
        <w:rPr>
          <w:rFonts w:eastAsiaTheme="minorEastAsia"/>
        </w:rPr>
        <w:t xml:space="preserve">υπολογίζεται το σφάλμα (διαφορά πρόβλεψης και </w:t>
      </w:r>
      <w:r>
        <w:rPr>
          <w:rFonts w:eastAsiaTheme="minorEastAsia"/>
        </w:rPr>
        <w:t>πραγματικής ετικέτας</w:t>
      </w:r>
      <w:r w:rsidRPr="00A86B29">
        <w:rPr>
          <w:rFonts w:eastAsiaTheme="minorEastAsia"/>
        </w:rPr>
        <w:t>) και, μέσω παραγώγων, προκύπτουν οι μεταβολές που πρέπει να εφαρμοστούν στα βάρη</w:t>
      </w:r>
      <w:r>
        <w:rPr>
          <w:rFonts w:eastAsiaTheme="minorEastAsia"/>
        </w:rPr>
        <w:t xml:space="preserve"> </w:t>
      </w:r>
      <w:r w:rsidRPr="00A86B29">
        <w:rPr>
          <w:rFonts w:eastAsiaTheme="minorEastAsia"/>
        </w:rPr>
        <w:t>(</w:t>
      </w:r>
      <w:r>
        <w:rPr>
          <w:rFonts w:eastAsiaTheme="minorEastAsia"/>
          <w:lang w:val="en-US"/>
        </w:rPr>
        <w:t>gradients</w:t>
      </w:r>
      <w:r>
        <w:rPr>
          <w:rFonts w:eastAsiaTheme="minorEastAsia"/>
        </w:rPr>
        <w:t>)</w:t>
      </w:r>
      <w:r w:rsidRPr="00A86B29">
        <w:rPr>
          <w:rFonts w:eastAsiaTheme="minorEastAsia"/>
        </w:rPr>
        <w:t>.</w:t>
      </w:r>
    </w:p>
    <w:p w14:paraId="1EF8C33B" w14:textId="10C8CCFB" w:rsidR="00EF7263" w:rsidRPr="007873DD" w:rsidRDefault="00A86B29" w:rsidP="003B4920">
      <w:pPr>
        <w:pStyle w:val="Heading2"/>
        <w:rPr>
          <w:rFonts w:eastAsiaTheme="minorEastAsia"/>
          <w:lang w:val="en-US"/>
        </w:rPr>
      </w:pPr>
      <w:r w:rsidRPr="007873DD">
        <w:rPr>
          <w:rFonts w:eastAsiaTheme="minorEastAsia"/>
          <w:lang w:val="en-US"/>
        </w:rPr>
        <w:t xml:space="preserve">2.6 Transfer Learning </w:t>
      </w:r>
      <w:r w:rsidRPr="00A86B29">
        <w:rPr>
          <w:rFonts w:eastAsiaTheme="minorEastAsia"/>
        </w:rPr>
        <w:t>και</w:t>
      </w:r>
      <w:r w:rsidRPr="007873DD">
        <w:rPr>
          <w:rFonts w:eastAsiaTheme="minorEastAsia"/>
          <w:lang w:val="en-US"/>
        </w:rPr>
        <w:t xml:space="preserve"> Fine-tuning</w:t>
      </w:r>
    </w:p>
    <w:p w14:paraId="69EA1649" w14:textId="2CA59603" w:rsidR="00A86B29" w:rsidRPr="007873DD" w:rsidRDefault="00A86B29" w:rsidP="003B4920">
      <w:pPr>
        <w:pStyle w:val="Heading3"/>
        <w:rPr>
          <w:rFonts w:eastAsiaTheme="minorEastAsia"/>
          <w:lang w:val="en-US"/>
        </w:rPr>
      </w:pPr>
      <w:r w:rsidRPr="007873DD">
        <w:rPr>
          <w:rFonts w:eastAsiaTheme="minorEastAsia"/>
          <w:lang w:val="en-US"/>
        </w:rPr>
        <w:t xml:space="preserve">2.6.1 </w:t>
      </w:r>
      <w:r w:rsidRPr="00A86B29">
        <w:rPr>
          <w:rFonts w:eastAsiaTheme="minorEastAsia"/>
        </w:rPr>
        <w:t>Προεκπαιδευμένα</w:t>
      </w:r>
      <w:r w:rsidRPr="007873DD">
        <w:rPr>
          <w:rFonts w:eastAsiaTheme="minorEastAsia"/>
          <w:lang w:val="en-US"/>
        </w:rPr>
        <w:t xml:space="preserve"> </w:t>
      </w:r>
      <w:r w:rsidRPr="00A86B29">
        <w:rPr>
          <w:rFonts w:eastAsiaTheme="minorEastAsia"/>
        </w:rPr>
        <w:t>μοντέλα</w:t>
      </w:r>
      <w:r w:rsidRPr="007873DD">
        <w:rPr>
          <w:rFonts w:eastAsiaTheme="minorEastAsia"/>
          <w:lang w:val="en-US"/>
        </w:rPr>
        <w:t xml:space="preserve"> </w:t>
      </w:r>
      <w:r w:rsidRPr="00A86B29">
        <w:rPr>
          <w:rFonts w:eastAsiaTheme="minorEastAsia"/>
        </w:rPr>
        <w:t>και</w:t>
      </w:r>
      <w:r w:rsidRPr="007873DD">
        <w:rPr>
          <w:rFonts w:eastAsiaTheme="minorEastAsia"/>
          <w:lang w:val="en-US"/>
        </w:rPr>
        <w:t xml:space="preserve"> ImageNet</w:t>
      </w:r>
    </w:p>
    <w:p w14:paraId="5C02DBC4" w14:textId="77777777" w:rsidR="008F15D1" w:rsidRPr="008F15D1" w:rsidRDefault="008F15D1" w:rsidP="008F15D1">
      <w:pPr>
        <w:rPr>
          <w:rFonts w:eastAsiaTheme="minorEastAsia"/>
        </w:rPr>
      </w:pPr>
      <w:r w:rsidRPr="008F15D1">
        <w:rPr>
          <w:rFonts w:eastAsiaTheme="minorEastAsia"/>
        </w:rPr>
        <w:t>Τα βαθιά νευρωνικά δίκτυα έχουν μεγάλο αριθμό παραμέτρων. Η εκπαίδευσή τους από τυχαία αρχικοποιημένα βάρη σε μικρά και ανισόρροπα σύνολα δεδομένων αυξάνει τον κίνδυνο υπερεκπαίδευσης (</w:t>
      </w:r>
      <w:r w:rsidRPr="008F15D1">
        <w:rPr>
          <w:rFonts w:eastAsiaTheme="minorEastAsia"/>
          <w:lang w:val="en-US"/>
        </w:rPr>
        <w:t>overfitting</w:t>
      </w:r>
      <w:r w:rsidRPr="008F15D1">
        <w:rPr>
          <w:rFonts w:eastAsiaTheme="minorEastAsia"/>
        </w:rPr>
        <w:t xml:space="preserve">). Όπως θα παρουσιαστεί στο Κεφάλαιο 3, οι δύο αρχιτεκτονικές, </w:t>
      </w:r>
      <w:r w:rsidRPr="008F15D1">
        <w:rPr>
          <w:rFonts w:eastAsiaTheme="minorEastAsia"/>
          <w:lang w:val="en-US"/>
        </w:rPr>
        <w:t>EfficientNetB</w:t>
      </w:r>
      <w:r w:rsidRPr="008F15D1">
        <w:rPr>
          <w:rFonts w:eastAsiaTheme="minorEastAsia"/>
        </w:rPr>
        <w:t xml:space="preserve">2 και </w:t>
      </w:r>
      <w:r w:rsidRPr="008F15D1">
        <w:rPr>
          <w:rFonts w:eastAsiaTheme="minorEastAsia"/>
          <w:lang w:val="en-US"/>
        </w:rPr>
        <w:t>MobileNetV</w:t>
      </w:r>
      <w:r w:rsidRPr="008F15D1">
        <w:rPr>
          <w:rFonts w:eastAsiaTheme="minorEastAsia"/>
        </w:rPr>
        <w:t>1, εκπαιδεύτηκαν επίσης από την αρχή (</w:t>
      </w:r>
      <w:r w:rsidRPr="008F15D1">
        <w:rPr>
          <w:rFonts w:eastAsiaTheme="minorEastAsia"/>
          <w:lang w:val="en-US"/>
        </w:rPr>
        <w:t>from</w:t>
      </w:r>
      <w:r w:rsidRPr="008F15D1">
        <w:rPr>
          <w:rFonts w:eastAsiaTheme="minorEastAsia"/>
        </w:rPr>
        <w:t xml:space="preserve"> </w:t>
      </w:r>
      <w:r w:rsidRPr="008F15D1">
        <w:rPr>
          <w:rFonts w:eastAsiaTheme="minorEastAsia"/>
          <w:lang w:val="en-US"/>
        </w:rPr>
        <w:t>scratch</w:t>
      </w:r>
      <w:r w:rsidRPr="008F15D1">
        <w:rPr>
          <w:rFonts w:eastAsiaTheme="minorEastAsia"/>
        </w:rPr>
        <w:t xml:space="preserve">), ώστε τα αποτελέσματά τους να χρησιμοποιηθούν ως σημείο σύγκρισης για την αξιολόγηση της προσέγγισης του </w:t>
      </w:r>
      <w:r w:rsidRPr="008F15D1">
        <w:rPr>
          <w:rFonts w:eastAsiaTheme="minorEastAsia"/>
          <w:lang w:val="en-US"/>
        </w:rPr>
        <w:t>transfer</w:t>
      </w:r>
      <w:r w:rsidRPr="008F15D1">
        <w:rPr>
          <w:rFonts w:eastAsiaTheme="minorEastAsia"/>
        </w:rPr>
        <w:t xml:space="preserve"> </w:t>
      </w:r>
      <w:r w:rsidRPr="008F15D1">
        <w:rPr>
          <w:rFonts w:eastAsiaTheme="minorEastAsia"/>
          <w:lang w:val="en-US"/>
        </w:rPr>
        <w:t>learning</w:t>
      </w:r>
      <w:r w:rsidRPr="008F15D1">
        <w:rPr>
          <w:rFonts w:eastAsiaTheme="minorEastAsia"/>
        </w:rPr>
        <w:t>.</w:t>
      </w:r>
    </w:p>
    <w:p w14:paraId="74B5C352" w14:textId="482FEBFA" w:rsidR="008F15D1" w:rsidRPr="008F15D1" w:rsidRDefault="008F15D1" w:rsidP="008F15D1">
      <w:pPr>
        <w:rPr>
          <w:rFonts w:eastAsiaTheme="minorEastAsia"/>
        </w:rPr>
      </w:pPr>
      <w:r w:rsidRPr="008F15D1">
        <w:rPr>
          <w:rFonts w:eastAsiaTheme="minorEastAsia"/>
        </w:rPr>
        <w:t xml:space="preserve">Το </w:t>
      </w:r>
      <w:r w:rsidRPr="008F15D1">
        <w:rPr>
          <w:rFonts w:eastAsiaTheme="minorEastAsia"/>
          <w:lang w:val="en-US"/>
        </w:rPr>
        <w:t>transfer</w:t>
      </w:r>
      <w:r w:rsidRPr="008F15D1">
        <w:rPr>
          <w:rFonts w:eastAsiaTheme="minorEastAsia"/>
        </w:rPr>
        <w:t xml:space="preserve"> </w:t>
      </w:r>
      <w:r w:rsidRPr="008F15D1">
        <w:rPr>
          <w:rFonts w:eastAsiaTheme="minorEastAsia"/>
          <w:lang w:val="en-US"/>
        </w:rPr>
        <w:t>learning</w:t>
      </w:r>
      <w:r w:rsidRPr="008F15D1">
        <w:rPr>
          <w:rFonts w:eastAsiaTheme="minorEastAsia"/>
        </w:rPr>
        <w:t xml:space="preserve"> είναι μια τεχνική κατά την οποία ένα </w:t>
      </w:r>
      <w:r>
        <w:rPr>
          <w:rFonts w:eastAsiaTheme="minorEastAsia"/>
        </w:rPr>
        <w:t>μοντέλο</w:t>
      </w:r>
      <w:r w:rsidRPr="008F15D1">
        <w:rPr>
          <w:rFonts w:eastAsiaTheme="minorEastAsia"/>
        </w:rPr>
        <w:t xml:space="preserve"> έχει ήδη προεκπαιδευτεί σε ένα μεγάλο σύνολο δεδομένων και χρησιμοποιείται ως βάση για την επίλυση ενός νέου προβλήματος. Στην ταξινόμηση εικόνων χρησιμοποιούνται συχνά μοντέλα προεκπαιδευμένα στο </w:t>
      </w:r>
      <w:r w:rsidRPr="008F15D1">
        <w:rPr>
          <w:rFonts w:eastAsiaTheme="minorEastAsia"/>
          <w:lang w:val="en-US"/>
        </w:rPr>
        <w:t>ImageNet</w:t>
      </w:r>
      <w:r w:rsidR="003A47C3">
        <w:rPr>
          <w:rFonts w:eastAsiaTheme="minorEastAsia"/>
        </w:rPr>
        <w:t xml:space="preserve"> [7]</w:t>
      </w:r>
      <w:r w:rsidRPr="008F15D1">
        <w:rPr>
          <w:rFonts w:eastAsiaTheme="minorEastAsia"/>
        </w:rPr>
        <w:t>. Η βασική ιδέα είναι ότι το προεκπαιδευμένο μοντέλο έχει ήδη μάθει να αναγνωρίζει γενικά οπτικά χαρακτηριστικά, όπως ακμές, γραμμές, υφές και απλά σχήματα. Τα χαρακτηριστικά αυτά μπορούν να είναι χρήσιμα και για την επίλυση ενός νέου προβλήματος ταξινόμησης εικόνων.</w:t>
      </w:r>
    </w:p>
    <w:p w14:paraId="7C1307D0" w14:textId="77777777" w:rsidR="008F15D1" w:rsidRPr="008F15D1" w:rsidRDefault="008F15D1" w:rsidP="008F15D1">
      <w:pPr>
        <w:rPr>
          <w:rFonts w:eastAsiaTheme="minorEastAsia"/>
        </w:rPr>
      </w:pPr>
      <w:r w:rsidRPr="008F15D1">
        <w:rPr>
          <w:rFonts w:eastAsiaTheme="minorEastAsia"/>
        </w:rPr>
        <w:t xml:space="preserve">Για την εφαρμογή του </w:t>
      </w:r>
      <w:r w:rsidRPr="008F15D1">
        <w:rPr>
          <w:rFonts w:eastAsiaTheme="minorEastAsia"/>
          <w:lang w:val="en-US"/>
        </w:rPr>
        <w:t>transfer</w:t>
      </w:r>
      <w:r w:rsidRPr="008F15D1">
        <w:rPr>
          <w:rFonts w:eastAsiaTheme="minorEastAsia"/>
        </w:rPr>
        <w:t xml:space="preserve"> </w:t>
      </w:r>
      <w:r w:rsidRPr="008F15D1">
        <w:rPr>
          <w:rFonts w:eastAsiaTheme="minorEastAsia"/>
          <w:lang w:val="en-US"/>
        </w:rPr>
        <w:t>learning</w:t>
      </w:r>
      <w:r w:rsidRPr="008F15D1">
        <w:rPr>
          <w:rFonts w:eastAsiaTheme="minorEastAsia"/>
        </w:rPr>
        <w:t xml:space="preserve"> διατηρείται το προεκπαιδευμένο συνελικτικό τμήμα του μοντέλου, το οποίο αναφέρεται ως </w:t>
      </w:r>
      <w:r w:rsidRPr="008F15D1">
        <w:rPr>
          <w:rFonts w:eastAsiaTheme="minorEastAsia"/>
          <w:lang w:val="en-US"/>
        </w:rPr>
        <w:t>backbone</w:t>
      </w:r>
      <w:r w:rsidRPr="008F15D1">
        <w:rPr>
          <w:rFonts w:eastAsiaTheme="minorEastAsia"/>
        </w:rPr>
        <w:t xml:space="preserve">, ενώ το αρχικό επίπεδο ταξινόμησης αντικαθίσταται από ένα νέο </w:t>
      </w:r>
      <w:r w:rsidRPr="008F15D1">
        <w:rPr>
          <w:rFonts w:eastAsiaTheme="minorEastAsia"/>
          <w:lang w:val="en-US"/>
        </w:rPr>
        <w:t>classification</w:t>
      </w:r>
      <w:r w:rsidRPr="008F15D1">
        <w:rPr>
          <w:rFonts w:eastAsiaTheme="minorEastAsia"/>
        </w:rPr>
        <w:t xml:space="preserve"> </w:t>
      </w:r>
      <w:r w:rsidRPr="008F15D1">
        <w:rPr>
          <w:rFonts w:eastAsiaTheme="minorEastAsia"/>
          <w:lang w:val="en-US"/>
        </w:rPr>
        <w:t>head</w:t>
      </w:r>
      <w:r w:rsidRPr="008F15D1">
        <w:rPr>
          <w:rFonts w:eastAsiaTheme="minorEastAsia"/>
        </w:rPr>
        <w:t xml:space="preserve">. Το νέο </w:t>
      </w:r>
      <w:r w:rsidRPr="008F15D1">
        <w:rPr>
          <w:rFonts w:eastAsiaTheme="minorEastAsia"/>
          <w:lang w:val="en-US"/>
        </w:rPr>
        <w:t>classification</w:t>
      </w:r>
      <w:r w:rsidRPr="008F15D1">
        <w:rPr>
          <w:rFonts w:eastAsiaTheme="minorEastAsia"/>
        </w:rPr>
        <w:t xml:space="preserve"> </w:t>
      </w:r>
      <w:r w:rsidRPr="008F15D1">
        <w:rPr>
          <w:rFonts w:eastAsiaTheme="minorEastAsia"/>
          <w:lang w:val="en-US"/>
        </w:rPr>
        <w:t>head</w:t>
      </w:r>
      <w:r w:rsidRPr="008F15D1">
        <w:rPr>
          <w:rFonts w:eastAsiaTheme="minorEastAsia"/>
        </w:rPr>
        <w:t xml:space="preserve"> διαμορφώνεται ανάλογα με το εκάστοτε πρόβλημα και, στην περίπτωση της παρούσας εργασίας, είναι κατάλληλο για την ταξινόμηση των εικόνων του </w:t>
      </w:r>
      <w:r w:rsidRPr="008F15D1">
        <w:rPr>
          <w:rFonts w:eastAsiaTheme="minorEastAsia"/>
          <w:lang w:val="en-US"/>
        </w:rPr>
        <w:t>ZooLake</w:t>
      </w:r>
      <w:r w:rsidRPr="008F15D1">
        <w:rPr>
          <w:rFonts w:eastAsiaTheme="minorEastAsia"/>
        </w:rPr>
        <w:t xml:space="preserve"> σε 35 κλάσεις. Αρχικά μπορεί να εκπαιδευτεί μόνο το </w:t>
      </w:r>
      <w:r w:rsidRPr="008F15D1">
        <w:rPr>
          <w:rFonts w:eastAsiaTheme="minorEastAsia"/>
          <w:lang w:val="en-US"/>
        </w:rPr>
        <w:t>classification</w:t>
      </w:r>
      <w:r w:rsidRPr="008F15D1">
        <w:rPr>
          <w:rFonts w:eastAsiaTheme="minorEastAsia"/>
        </w:rPr>
        <w:t xml:space="preserve"> </w:t>
      </w:r>
      <w:r w:rsidRPr="008F15D1">
        <w:rPr>
          <w:rFonts w:eastAsiaTheme="minorEastAsia"/>
          <w:lang w:val="en-US"/>
        </w:rPr>
        <w:t>head</w:t>
      </w:r>
      <w:r w:rsidRPr="008F15D1">
        <w:rPr>
          <w:rFonts w:eastAsiaTheme="minorEastAsia"/>
        </w:rPr>
        <w:t xml:space="preserve">, διατηρώντας παγωμένα τα βάρη του </w:t>
      </w:r>
      <w:r w:rsidRPr="008F15D1">
        <w:rPr>
          <w:rFonts w:eastAsiaTheme="minorEastAsia"/>
          <w:lang w:val="en-US"/>
        </w:rPr>
        <w:t>backbone</w:t>
      </w:r>
      <w:r w:rsidRPr="008F15D1">
        <w:rPr>
          <w:rFonts w:eastAsiaTheme="minorEastAsia"/>
        </w:rPr>
        <w:t xml:space="preserve">. Σε επόμενο στάδιο, μέρος ή το σύνολο του </w:t>
      </w:r>
      <w:r w:rsidRPr="008F15D1">
        <w:rPr>
          <w:rFonts w:eastAsiaTheme="minorEastAsia"/>
          <w:lang w:val="en-US"/>
        </w:rPr>
        <w:t>backbone</w:t>
      </w:r>
      <w:r w:rsidRPr="008F15D1">
        <w:rPr>
          <w:rFonts w:eastAsiaTheme="minorEastAsia"/>
        </w:rPr>
        <w:t xml:space="preserve"> μπορεί να αποδεσμευτεί, ώστε τα προεκπαιδευμένα βάρη να προσαρμοστούν στα νέα δεδομένα μέσω </w:t>
      </w:r>
      <w:r w:rsidRPr="008F15D1">
        <w:rPr>
          <w:rFonts w:eastAsiaTheme="minorEastAsia"/>
          <w:lang w:val="en-US"/>
        </w:rPr>
        <w:t>fine</w:t>
      </w:r>
      <w:r w:rsidRPr="008F15D1">
        <w:rPr>
          <w:rFonts w:eastAsiaTheme="minorEastAsia"/>
        </w:rPr>
        <w:t>-</w:t>
      </w:r>
      <w:r w:rsidRPr="008F15D1">
        <w:rPr>
          <w:rFonts w:eastAsiaTheme="minorEastAsia"/>
          <w:lang w:val="en-US"/>
        </w:rPr>
        <w:t>tuning</w:t>
      </w:r>
      <w:r w:rsidRPr="008F15D1">
        <w:rPr>
          <w:rFonts w:eastAsiaTheme="minorEastAsia"/>
        </w:rPr>
        <w:t>.</w:t>
      </w:r>
    </w:p>
    <w:p w14:paraId="10AE9D7B" w14:textId="15420D71" w:rsidR="008F15D1" w:rsidRDefault="008F15D1" w:rsidP="00291D4C">
      <w:pPr>
        <w:rPr>
          <w:rFonts w:eastAsiaTheme="minorEastAsia"/>
        </w:rPr>
      </w:pPr>
      <w:r w:rsidRPr="008F15D1">
        <w:rPr>
          <w:rFonts w:eastAsiaTheme="minorEastAsia"/>
        </w:rPr>
        <w:t xml:space="preserve">Το </w:t>
      </w:r>
      <w:r w:rsidRPr="008F15D1">
        <w:rPr>
          <w:rFonts w:eastAsiaTheme="minorEastAsia"/>
          <w:lang w:val="en-US"/>
        </w:rPr>
        <w:t>ImageNet</w:t>
      </w:r>
      <w:r w:rsidRPr="008F15D1">
        <w:rPr>
          <w:rFonts w:eastAsiaTheme="minorEastAsia"/>
        </w:rPr>
        <w:t xml:space="preserve"> περιλαμβάνει φυσικές εικόνες και όχι εικόνες πλαγκτού. Παρ’ όλα αυτά, τα γενικά οπτικά χαρακτηριστικά που έχουν εξαχθεί κατά την προεκπαίδευση μπορούν να χρησιμοποιηθούν ως αρχική αναπαράσταση και να συνεισφέρουν στην εκπαίδευση του μοντέλου. Ωστόσο, λόγω της διαφοράς μεταξύ των εικόνων του </w:t>
      </w:r>
      <w:r w:rsidRPr="008F15D1">
        <w:rPr>
          <w:rFonts w:eastAsiaTheme="minorEastAsia"/>
          <w:lang w:val="en-US"/>
        </w:rPr>
        <w:t>ImageNet</w:t>
      </w:r>
      <w:r w:rsidRPr="008F15D1">
        <w:rPr>
          <w:rFonts w:eastAsiaTheme="minorEastAsia"/>
        </w:rPr>
        <w:t xml:space="preserve"> και του </w:t>
      </w:r>
      <w:r w:rsidRPr="008F15D1">
        <w:rPr>
          <w:rFonts w:eastAsiaTheme="minorEastAsia"/>
          <w:lang w:val="en-US"/>
        </w:rPr>
        <w:t>ZooLake</w:t>
      </w:r>
      <w:r w:rsidRPr="008F15D1">
        <w:rPr>
          <w:rFonts w:eastAsiaTheme="minorEastAsia"/>
        </w:rPr>
        <w:t xml:space="preserve">, απαιτείται προσαρμογή των προεκπαιδευμένων χαρακτηριστικών στο νέο πεδίο εφαρμογής. Ο τρόπος με τον οποίο πραγματοποιείται αυτή η προσαρμογή είναι σημαντικός, καθώς μια πολύ εκτεταμένη ενημέρωση των βαρών μπορεί να αλλοιώσει χρήσιμα προεκπαιδευμένα χαρακτηριστικά, ενώ μια υπερβολικά περιορισμένη ενημέρωση μπορεί </w:t>
      </w:r>
      <w:r w:rsidRPr="008F15D1">
        <w:rPr>
          <w:rFonts w:eastAsiaTheme="minorEastAsia"/>
        </w:rPr>
        <w:lastRenderedPageBreak/>
        <w:t>να μην επιτρέψει στο μοντέλο να προσαρμοστεί επαρκώς στις εικόνες πλαγκτού</w:t>
      </w:r>
      <w:r w:rsidR="00243233">
        <w:rPr>
          <w:rFonts w:eastAsiaTheme="minorEastAsia"/>
        </w:rPr>
        <w:t>[4]</w:t>
      </w:r>
      <w:r w:rsidRPr="008F15D1">
        <w:rPr>
          <w:rFonts w:eastAsiaTheme="minorEastAsia"/>
        </w:rPr>
        <w:t xml:space="preserve">. Για τον λόγο αυτό, στην παρούσα εργασία εξετάζονται διαφορετικές στρατηγικές εκπαίδευσης και </w:t>
      </w:r>
      <w:r w:rsidRPr="008F15D1">
        <w:rPr>
          <w:rFonts w:eastAsiaTheme="minorEastAsia"/>
          <w:lang w:val="en-US"/>
        </w:rPr>
        <w:t>fine</w:t>
      </w:r>
      <w:r w:rsidRPr="008F15D1">
        <w:rPr>
          <w:rFonts w:eastAsiaTheme="minorEastAsia"/>
        </w:rPr>
        <w:t>-</w:t>
      </w:r>
      <w:r w:rsidRPr="008F15D1">
        <w:rPr>
          <w:rFonts w:eastAsiaTheme="minorEastAsia"/>
          <w:lang w:val="en-US"/>
        </w:rPr>
        <w:t>tuning</w:t>
      </w:r>
      <w:r w:rsidRPr="008F15D1">
        <w:rPr>
          <w:rFonts w:eastAsiaTheme="minorEastAsia"/>
        </w:rPr>
        <w:t>, οι οποίες παρουσιάζονται αναλυτικά στο Κεφάλαιο 3.</w:t>
      </w:r>
    </w:p>
    <w:p w14:paraId="145337AC" w14:textId="1427BA41" w:rsidR="006E00AB" w:rsidRDefault="006E00AB" w:rsidP="003B4920">
      <w:pPr>
        <w:pStyle w:val="Heading3"/>
        <w:rPr>
          <w:rFonts w:eastAsiaTheme="minorEastAsia"/>
        </w:rPr>
      </w:pPr>
      <w:r w:rsidRPr="006E00AB">
        <w:rPr>
          <w:rFonts w:eastAsiaTheme="minorEastAsia"/>
        </w:rPr>
        <w:t>2.6.2 Frozen backbone</w:t>
      </w:r>
    </w:p>
    <w:p w14:paraId="44F0D197" w14:textId="77777777" w:rsidR="00C63313" w:rsidRPr="00C63313" w:rsidRDefault="00C63313" w:rsidP="00C63313">
      <w:pPr>
        <w:rPr>
          <w:rFonts w:eastAsiaTheme="minorEastAsia"/>
        </w:rPr>
      </w:pPr>
      <w:r w:rsidRPr="00C63313">
        <w:rPr>
          <w:rFonts w:eastAsiaTheme="minorEastAsia"/>
        </w:rPr>
        <w:t xml:space="preserve">Στην πρώτη στρατηγική εφαρμογής του </w:t>
      </w:r>
      <w:r w:rsidRPr="00C63313">
        <w:rPr>
          <w:rFonts w:eastAsiaTheme="minorEastAsia"/>
          <w:lang w:val="en-US"/>
        </w:rPr>
        <w:t>transfer</w:t>
      </w:r>
      <w:r w:rsidRPr="00C63313">
        <w:rPr>
          <w:rFonts w:eastAsiaTheme="minorEastAsia"/>
        </w:rPr>
        <w:t xml:space="preserve"> </w:t>
      </w:r>
      <w:r w:rsidRPr="00C63313">
        <w:rPr>
          <w:rFonts w:eastAsiaTheme="minorEastAsia"/>
          <w:lang w:val="en-US"/>
        </w:rPr>
        <w:t>learning</w:t>
      </w:r>
      <w:r w:rsidRPr="00C63313">
        <w:rPr>
          <w:rFonts w:eastAsiaTheme="minorEastAsia"/>
        </w:rPr>
        <w:t xml:space="preserve">, τα βάρη του προεκπαιδευμένου </w:t>
      </w:r>
      <w:r w:rsidRPr="00C63313">
        <w:rPr>
          <w:rFonts w:eastAsiaTheme="minorEastAsia"/>
          <w:lang w:val="en-US"/>
        </w:rPr>
        <w:t>backbone</w:t>
      </w:r>
      <w:r w:rsidRPr="00C63313">
        <w:rPr>
          <w:rFonts w:eastAsiaTheme="minorEastAsia"/>
        </w:rPr>
        <w:t xml:space="preserve"> παραμένουν παγωμένα (</w:t>
      </w:r>
      <w:r w:rsidRPr="00C63313">
        <w:rPr>
          <w:rFonts w:eastAsiaTheme="minorEastAsia"/>
          <w:lang w:val="en-US"/>
        </w:rPr>
        <w:t>frozen</w:t>
      </w:r>
      <w:r w:rsidRPr="00C63313">
        <w:rPr>
          <w:rFonts w:eastAsiaTheme="minorEastAsia"/>
        </w:rPr>
        <w:t xml:space="preserve">) κατά τη διάρκεια της εκπαίδευσης. Όταν το </w:t>
      </w:r>
      <w:r w:rsidRPr="00C63313">
        <w:rPr>
          <w:rFonts w:eastAsiaTheme="minorEastAsia"/>
          <w:lang w:val="en-US"/>
        </w:rPr>
        <w:t>backbone</w:t>
      </w:r>
      <w:r w:rsidRPr="00C63313">
        <w:rPr>
          <w:rFonts w:eastAsiaTheme="minorEastAsia"/>
        </w:rPr>
        <w:t xml:space="preserve"> είναι </w:t>
      </w:r>
      <w:r w:rsidRPr="00C63313">
        <w:rPr>
          <w:rFonts w:eastAsiaTheme="minorEastAsia"/>
          <w:lang w:val="en-US"/>
        </w:rPr>
        <w:t>frozen</w:t>
      </w:r>
      <w:r w:rsidRPr="00C63313">
        <w:rPr>
          <w:rFonts w:eastAsiaTheme="minorEastAsia"/>
        </w:rPr>
        <w:t xml:space="preserve">, τα βάρη του δεν ενημερώνονται κατά το </w:t>
      </w:r>
      <w:r w:rsidRPr="00C63313">
        <w:rPr>
          <w:rFonts w:eastAsiaTheme="minorEastAsia"/>
          <w:lang w:val="en-US"/>
        </w:rPr>
        <w:t>backpropagation</w:t>
      </w:r>
      <w:r w:rsidRPr="00C63313">
        <w:rPr>
          <w:rFonts w:eastAsiaTheme="minorEastAsia"/>
        </w:rPr>
        <w:t xml:space="preserve">. Οι εικόνες εξακολουθούν να περνούν μέσα από το </w:t>
      </w:r>
      <w:r w:rsidRPr="00C63313">
        <w:rPr>
          <w:rFonts w:eastAsiaTheme="minorEastAsia"/>
          <w:lang w:val="en-US"/>
        </w:rPr>
        <w:t>backbone</w:t>
      </w:r>
      <w:r w:rsidRPr="00C63313">
        <w:rPr>
          <w:rFonts w:eastAsiaTheme="minorEastAsia"/>
        </w:rPr>
        <w:t xml:space="preserve"> και τα χαρακτηριστικά τους εξάγονται με βάση όσα έχει μάθει το δίκτυο από τα προεκπαιδευμένα βάρη. Έτσι, εκπαιδεύεται μόνο το </w:t>
      </w:r>
      <w:r w:rsidRPr="00C63313">
        <w:rPr>
          <w:rFonts w:eastAsiaTheme="minorEastAsia"/>
          <w:lang w:val="en-US"/>
        </w:rPr>
        <w:t>classification</w:t>
      </w:r>
      <w:r w:rsidRPr="00C63313">
        <w:rPr>
          <w:rFonts w:eastAsiaTheme="minorEastAsia"/>
        </w:rPr>
        <w:t xml:space="preserve"> </w:t>
      </w:r>
      <w:r w:rsidRPr="00C63313">
        <w:rPr>
          <w:rFonts w:eastAsiaTheme="minorEastAsia"/>
          <w:lang w:val="en-US"/>
        </w:rPr>
        <w:t>head</w:t>
      </w:r>
      <w:r w:rsidRPr="00C63313">
        <w:rPr>
          <w:rFonts w:eastAsiaTheme="minorEastAsia"/>
        </w:rPr>
        <w:t xml:space="preserve">, το οποίο έχει διαμορφωθεί για το συγκεκριμένο πρόβλημα ταξινόμησης του συνόλου δεδομένων </w:t>
      </w:r>
      <w:r w:rsidRPr="00C63313">
        <w:rPr>
          <w:rFonts w:eastAsiaTheme="minorEastAsia"/>
          <w:lang w:val="en-US"/>
        </w:rPr>
        <w:t>ZooLake</w:t>
      </w:r>
      <w:r w:rsidRPr="00C63313">
        <w:rPr>
          <w:rFonts w:eastAsiaTheme="minorEastAsia"/>
        </w:rPr>
        <w:t>.</w:t>
      </w:r>
    </w:p>
    <w:p w14:paraId="7725E01A" w14:textId="0E43290E" w:rsidR="00D106B6" w:rsidRPr="00605DAD" w:rsidRDefault="00C63313" w:rsidP="00165890">
      <w:pPr>
        <w:rPr>
          <w:rFonts w:eastAsiaTheme="minorEastAsia"/>
        </w:rPr>
      </w:pPr>
      <w:r w:rsidRPr="00C63313">
        <w:rPr>
          <w:rFonts w:eastAsiaTheme="minorEastAsia"/>
        </w:rPr>
        <w:t xml:space="preserve">Η στρατηγική αυτή μειώνει σημαντικά τον αριθμό των εκπαιδεύσιμων παραμέτρων, καθώς ενημερώνονται μόνο τα βάρη του </w:t>
      </w:r>
      <w:r w:rsidRPr="00C63313">
        <w:rPr>
          <w:rFonts w:eastAsiaTheme="minorEastAsia"/>
          <w:lang w:val="en-US"/>
        </w:rPr>
        <w:t>classification</w:t>
      </w:r>
      <w:r w:rsidRPr="00C63313">
        <w:rPr>
          <w:rFonts w:eastAsiaTheme="minorEastAsia"/>
        </w:rPr>
        <w:t xml:space="preserve"> </w:t>
      </w:r>
      <w:r w:rsidRPr="00C63313">
        <w:rPr>
          <w:rFonts w:eastAsiaTheme="minorEastAsia"/>
          <w:lang w:val="en-US"/>
        </w:rPr>
        <w:t>head</w:t>
      </w:r>
      <w:r w:rsidRPr="00C63313">
        <w:rPr>
          <w:rFonts w:eastAsiaTheme="minorEastAsia"/>
        </w:rPr>
        <w:t xml:space="preserve">. Με αυτόν τον τρόπο, μπορεί να μειωθεί ο κίνδυνος </w:t>
      </w:r>
      <w:r w:rsidRPr="00C63313">
        <w:rPr>
          <w:rFonts w:eastAsiaTheme="minorEastAsia"/>
          <w:lang w:val="en-US"/>
        </w:rPr>
        <w:t>overfitting</w:t>
      </w:r>
      <w:r w:rsidRPr="00C63313">
        <w:rPr>
          <w:rFonts w:eastAsiaTheme="minorEastAsia"/>
        </w:rPr>
        <w:t xml:space="preserve">, ιδιαίτερα σε περιορισμένα σύνολα δεδομένων, και η εκπαίδευση να ολοκληρωθεί ταχύτερα. Ωστόσο, τα χαρακτηριστικά του </w:t>
      </w:r>
      <w:r w:rsidRPr="00C63313">
        <w:rPr>
          <w:rFonts w:eastAsiaTheme="minorEastAsia"/>
          <w:lang w:val="en-US"/>
        </w:rPr>
        <w:t>backbone</w:t>
      </w:r>
      <w:r w:rsidRPr="00C63313">
        <w:rPr>
          <w:rFonts w:eastAsiaTheme="minorEastAsia"/>
        </w:rPr>
        <w:t xml:space="preserve"> παραμένουν σταθερά και δεν προσαρμόζονται στις ιδιαίτερες μορφές των εικόνων πλαγκτού, γεγονός που μπορεί να περιορίσει την τελική απόδοση του μοντέλου.</w:t>
      </w:r>
    </w:p>
    <w:p w14:paraId="0202B6B5" w14:textId="63E584D6" w:rsidR="00C63313" w:rsidRDefault="00745149" w:rsidP="003B4920">
      <w:pPr>
        <w:pStyle w:val="Heading3"/>
      </w:pPr>
      <w:r w:rsidRPr="00D106B6">
        <w:rPr>
          <w:lang w:val="en-US"/>
        </w:rPr>
        <w:t xml:space="preserve">2.6.3 Fine-tuning </w:t>
      </w:r>
    </w:p>
    <w:p w14:paraId="30A369AC" w14:textId="77777777" w:rsidR="00F80225" w:rsidRPr="00F80225" w:rsidRDefault="00F80225" w:rsidP="00F80225">
      <w:r w:rsidRPr="00F80225">
        <w:t xml:space="preserve">Κατά το </w:t>
      </w:r>
      <w:r w:rsidRPr="00F80225">
        <w:rPr>
          <w:lang w:val="en-US"/>
        </w:rPr>
        <w:t>fine</w:t>
      </w:r>
      <w:r w:rsidRPr="00F80225">
        <w:t>-</w:t>
      </w:r>
      <w:r w:rsidRPr="00F80225">
        <w:rPr>
          <w:lang w:val="en-US"/>
        </w:rPr>
        <w:t>tuning</w:t>
      </w:r>
      <w:r w:rsidRPr="00F80225">
        <w:t xml:space="preserve"> εκπαιδεύεται ένα μέρος ή ολόκληρο το προεκπαιδευμένο δίκτυο μαζί με το </w:t>
      </w:r>
      <w:r w:rsidRPr="00F80225">
        <w:rPr>
          <w:lang w:val="en-US"/>
        </w:rPr>
        <w:t>classification</w:t>
      </w:r>
      <w:r w:rsidRPr="00F80225">
        <w:t xml:space="preserve"> </w:t>
      </w:r>
      <w:r w:rsidRPr="00F80225">
        <w:rPr>
          <w:lang w:val="en-US"/>
        </w:rPr>
        <w:t>head</w:t>
      </w:r>
      <w:r w:rsidRPr="00F80225">
        <w:t xml:space="preserve">, με στόχο την προσαρμογή των χαρακτηριστικών στο νέο </w:t>
      </w:r>
      <w:r w:rsidRPr="00F80225">
        <w:rPr>
          <w:lang w:val="en-US"/>
        </w:rPr>
        <w:t>dataset</w:t>
      </w:r>
      <w:r w:rsidRPr="00F80225">
        <w:t>. Συνήθως χρησιμοποιείται ένας μικρός ρυθμός μάθησης, ώστε οι αλλαγές να είναι ελεγχόμενες και να μην πραγματοποιούνται απότομες μεταβολές στα βάρη.</w:t>
      </w:r>
    </w:p>
    <w:p w14:paraId="0819C8A0" w14:textId="77777777" w:rsidR="00F80225" w:rsidRDefault="00F80225" w:rsidP="00F80225">
      <w:pPr>
        <w:rPr>
          <w:lang w:val="en-US"/>
        </w:rPr>
      </w:pPr>
      <w:r w:rsidRPr="00F80225">
        <w:t xml:space="preserve">Ο τρόπος εφαρμογής του </w:t>
      </w:r>
      <w:r w:rsidRPr="00F80225">
        <w:rPr>
          <w:lang w:val="en-US"/>
        </w:rPr>
        <w:t>fine</w:t>
      </w:r>
      <w:r w:rsidRPr="00F80225">
        <w:t>-</w:t>
      </w:r>
      <w:r w:rsidRPr="00F80225">
        <w:rPr>
          <w:lang w:val="en-US"/>
        </w:rPr>
        <w:t>tuning</w:t>
      </w:r>
      <w:r w:rsidRPr="00F80225">
        <w:t xml:space="preserve"> εξαρτάται από το πρόβλημα και το μοντέλο. Σε μικρά και ανισόρροπα </w:t>
      </w:r>
      <w:r w:rsidRPr="00F80225">
        <w:rPr>
          <w:lang w:val="en-US"/>
        </w:rPr>
        <w:t>datasets</w:t>
      </w:r>
      <w:r w:rsidRPr="00F80225">
        <w:t xml:space="preserve">, όπως το </w:t>
      </w:r>
      <w:r w:rsidRPr="00F80225">
        <w:rPr>
          <w:lang w:val="en-US"/>
        </w:rPr>
        <w:t>ZooLake</w:t>
      </w:r>
      <w:r w:rsidRPr="00F80225">
        <w:t>, μπορεί να υπάρχει κίνδυνος υπερεκπαίδευσης ή αστάθειας. Επίσης, υπάρχει κίνδυνος αλλοίωσης των χρήσιμων προεκπαιδευμένων χαρακτηριστικών. Για τον λόγο αυτό, δοκιμάστηκαν διαφορετικές στρατηγικές, όπως θα παρουσιαστεί στο Κεφάλαιο 3.</w:t>
      </w:r>
    </w:p>
    <w:p w14:paraId="33B7AF49" w14:textId="7391C283" w:rsidR="009E291F" w:rsidRDefault="009E291F" w:rsidP="000D2BBC">
      <w:pPr>
        <w:pStyle w:val="Heading2"/>
      </w:pPr>
      <w:r w:rsidRPr="009E291F">
        <w:t>2.7 Ανισορροπία κλάσεων</w:t>
      </w:r>
    </w:p>
    <w:p w14:paraId="4703DC0E" w14:textId="5E833CE0" w:rsidR="00E7753F" w:rsidRPr="00AB756C" w:rsidRDefault="00AB756C" w:rsidP="00AB756C">
      <w:r w:rsidRPr="00AB756C">
        <w:t xml:space="preserve">Το </w:t>
      </w:r>
      <w:r w:rsidRPr="00AB756C">
        <w:rPr>
          <w:lang w:val="en-US"/>
        </w:rPr>
        <w:t>ZooLake</w:t>
      </w:r>
      <w:r w:rsidRPr="00AB756C">
        <w:t xml:space="preserve"> είναι ένα σύνολο δεδομένων στο οποίο υπάρχει μεγάλη ανισορροπία μεταξύ των κλάσεων. Ορισμένες κλάσεις περιλαμβάνουν μεγάλο αριθμό δειγμάτων, ενώ άλλες έχουν πολύ λιγότερα. Οι πολυπληθείς κλάσεις εμφανίζονται συχνότερα κατά την εκπαίδευση και μπορούν να επηρεάσουν περισσότερο την ενημέρωση των βαρών. Έτσι, το μοντέλο μπορεί να ευνοήσει τις συχνότερες κλάσεις και να εμφανίσει χαμηλότερη απόδοση στις σπάνιες</w:t>
      </w:r>
      <w:r w:rsidR="00E7753F">
        <w:t xml:space="preserve"> </w:t>
      </w:r>
      <w:r w:rsidR="00E7753F" w:rsidRPr="00E7753F">
        <w:t>[8]</w:t>
      </w:r>
      <w:r w:rsidRPr="00AB756C">
        <w:t>.</w:t>
      </w:r>
    </w:p>
    <w:p w14:paraId="593987AE" w14:textId="77777777" w:rsidR="00AB756C" w:rsidRPr="00AB756C" w:rsidRDefault="00AB756C" w:rsidP="00AB756C">
      <w:r w:rsidRPr="00AB756C">
        <w:lastRenderedPageBreak/>
        <w:t xml:space="preserve">Υπάρχουν διαφορετικές τεχνικές περιορισμού του προβλήματος, όπως το </w:t>
      </w:r>
      <w:r w:rsidRPr="00AB756C">
        <w:rPr>
          <w:lang w:val="en-US"/>
        </w:rPr>
        <w:t>oversampling</w:t>
      </w:r>
      <w:r w:rsidRPr="00AB756C">
        <w:t xml:space="preserve">, το οποίο αυξάνει τη συμμετοχή των σπάνιων κλάσεων στην εκπαίδευση. Ωστόσο, η επαναλαμβανόμενη χρήση των ίδιων εικόνων μπορεί να αυξήσει τον κίνδυνο υπερεκπαίδευσης. Η συγκεκριμένη εφαρμογή του </w:t>
      </w:r>
      <w:r w:rsidRPr="00AB756C">
        <w:rPr>
          <w:lang w:val="en-US"/>
        </w:rPr>
        <w:t>oversampling</w:t>
      </w:r>
      <w:r w:rsidRPr="00AB756C">
        <w:t xml:space="preserve"> στο </w:t>
      </w:r>
      <w:r w:rsidRPr="00AB756C">
        <w:rPr>
          <w:lang w:val="en-US"/>
        </w:rPr>
        <w:t>ZooLake</w:t>
      </w:r>
      <w:r w:rsidRPr="00AB756C">
        <w:t xml:space="preserve"> παρουσιάζεται στο Κεφάλαιο 3.</w:t>
      </w:r>
    </w:p>
    <w:p w14:paraId="4A1A2604" w14:textId="7177FF6F" w:rsidR="009E291F" w:rsidRDefault="00AB756C" w:rsidP="00F80225">
      <w:r w:rsidRPr="00AB756C">
        <w:t xml:space="preserve">Η ανισορροπία επηρεάζει και την αξιολόγηση των μοντέλων. Όταν μια κλάση περιλαμβάνει πολύ λίγες εικόνες στο σύνολο επικύρωσης ή ελέγχου, ακόμη και μία σωστή ή λανθασμένη πρόβλεψη μπορεί να μεταβάλει σημαντικά το </w:t>
      </w:r>
      <w:r w:rsidRPr="00AB756C">
        <w:rPr>
          <w:lang w:val="en-US"/>
        </w:rPr>
        <w:t>F</w:t>
      </w:r>
      <w:r w:rsidRPr="00AB756C">
        <w:t>1-</w:t>
      </w:r>
      <w:r w:rsidRPr="00AB756C">
        <w:rPr>
          <w:lang w:val="en-US"/>
        </w:rPr>
        <w:t>Score</w:t>
      </w:r>
      <w:r w:rsidRPr="00AB756C">
        <w:t xml:space="preserve"> της. Επειδή το </w:t>
      </w:r>
      <w:r w:rsidRPr="00AB756C">
        <w:rPr>
          <w:lang w:val="en-US"/>
        </w:rPr>
        <w:t>Macro</w:t>
      </w:r>
      <w:r w:rsidRPr="00AB756C">
        <w:t>-</w:t>
      </w:r>
      <w:r w:rsidRPr="00AB756C">
        <w:rPr>
          <w:lang w:val="en-US"/>
        </w:rPr>
        <w:t>F</w:t>
      </w:r>
      <w:r w:rsidRPr="00AB756C">
        <w:t xml:space="preserve">1 δίνει ίσο βάρος σε όλες τις κλάσεις, η επίδοση μιας σπάνιας κλάσης μπορεί να επηρεάσει αισθητά τη συνολική τιμή της μετρικής. Για τον λόγο αυτό, το </w:t>
      </w:r>
      <w:r w:rsidRPr="00AB756C">
        <w:rPr>
          <w:lang w:val="en-US"/>
        </w:rPr>
        <w:t>Macro</w:t>
      </w:r>
      <w:r w:rsidRPr="00AB756C">
        <w:t>-</w:t>
      </w:r>
      <w:r w:rsidRPr="00AB756C">
        <w:rPr>
          <w:lang w:val="en-US"/>
        </w:rPr>
        <w:t>F</w:t>
      </w:r>
      <w:r w:rsidRPr="00AB756C">
        <w:t>1 πρέπει να ερμηνεύεται σε συνδυασμό με τον αριθμό των διαθέσιμων δειγμάτων κάθε κλάσης.</w:t>
      </w:r>
    </w:p>
    <w:p w14:paraId="0E1C0CFF" w14:textId="180E91F9" w:rsidR="00291D4C" w:rsidRDefault="00ED5D22" w:rsidP="003B4920">
      <w:pPr>
        <w:pStyle w:val="Heading2"/>
      </w:pPr>
      <w:r w:rsidRPr="00ED5D22">
        <w:t>2.8 Μετρικές αξιολόγησης</w:t>
      </w:r>
      <w:r>
        <w:t xml:space="preserve"> και απόδοσης</w:t>
      </w:r>
    </w:p>
    <w:p w14:paraId="170B37B5" w14:textId="1F6E7C2A" w:rsidR="00ED5D22" w:rsidRPr="00ED5D22" w:rsidRDefault="00ED5D22" w:rsidP="00165890">
      <w:r>
        <w:t xml:space="preserve">Για να αξιολοηθεί η απόδοση των μοντέλων, χρησιμοποήθηκαν τα </w:t>
      </w:r>
      <w:r>
        <w:rPr>
          <w:lang w:val="en-US"/>
        </w:rPr>
        <w:t>Accuracy</w:t>
      </w:r>
      <w:r w:rsidRPr="00ED5D22">
        <w:t xml:space="preserve">, </w:t>
      </w:r>
      <w:r>
        <w:rPr>
          <w:lang w:val="en-US"/>
        </w:rPr>
        <w:t>Precision</w:t>
      </w:r>
      <w:r w:rsidRPr="00ED5D22">
        <w:t xml:space="preserve">, </w:t>
      </w:r>
      <w:r>
        <w:rPr>
          <w:lang w:val="en-US"/>
        </w:rPr>
        <w:t>Recall</w:t>
      </w:r>
      <w:r w:rsidRPr="00ED5D22">
        <w:t xml:space="preserve">, </w:t>
      </w:r>
      <w:r>
        <w:rPr>
          <w:lang w:val="en-US"/>
        </w:rPr>
        <w:t>F</w:t>
      </w:r>
      <w:r w:rsidRPr="00ED5D22">
        <w:t>1-</w:t>
      </w:r>
      <w:r>
        <w:rPr>
          <w:lang w:val="en-US"/>
        </w:rPr>
        <w:t>Score</w:t>
      </w:r>
      <w:r w:rsidRPr="00ED5D22">
        <w:t>.</w:t>
      </w:r>
    </w:p>
    <w:p w14:paraId="11F748AF" w14:textId="26AA45C9" w:rsidR="00ED5D22" w:rsidRDefault="00ED5D22" w:rsidP="003B4920">
      <w:pPr>
        <w:pStyle w:val="Heading3"/>
      </w:pPr>
      <w:r w:rsidRPr="00ED5D22">
        <w:t xml:space="preserve">2.8.1 </w:t>
      </w:r>
      <w:r w:rsidRPr="00ED5D22">
        <w:rPr>
          <w:lang w:val="en-US"/>
        </w:rPr>
        <w:t>Accuracy</w:t>
      </w:r>
      <w:r w:rsidRPr="00ED5D22">
        <w:t xml:space="preserve"> </w:t>
      </w:r>
    </w:p>
    <w:p w14:paraId="17F78157" w14:textId="73A7DE1E" w:rsidR="00ED5D22" w:rsidRPr="00ED5D22" w:rsidRDefault="00ED5D22" w:rsidP="00ED5D22">
      <w:r w:rsidRPr="00ED5D22">
        <w:t>Υποδεικνύει τον αριθμό των σωστών προβλέψεων επί του συνολικού αριθμού εικόνων. Η ακρίβεια (accuracy) υπολογίζεται σε όλο το σύνολο δεδομένων, το οποίο, όπως αναφέρθηκε, είναι αρκετά ανισοκατανεμημένο (imbalanced). Αυτό σημαίνει ότι το accuracy μπορεί να μην είναι αντιπροσωπευτικό</w:t>
      </w:r>
      <w:r>
        <w:t xml:space="preserve"> αφου μπορει να  επιρεαστεί </w:t>
      </w:r>
      <w:r w:rsidRPr="00ED5D22">
        <w:t>από τις πιο συχνές κλάσεις. Ορίζεται ως:</w:t>
      </w:r>
    </w:p>
    <w:p w14:paraId="2344113B" w14:textId="27111709" w:rsidR="00F32EDA" w:rsidRPr="00F32EDA" w:rsidRDefault="00F32EDA" w:rsidP="00E134C5">
      <w:pPr>
        <w:rPr>
          <w:rFonts w:eastAsiaTheme="minorEastAsia"/>
        </w:rPr>
      </w:pPr>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sty m:val="p"/>
                </m:rPr>
                <w:rPr>
                  <w:rFonts w:ascii="Cambria Math" w:hAnsi="Cambria Math"/>
                </w:rPr>
                <m:t>1</m:t>
              </m:r>
            </m:e>
          </m:nary>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7F9C9FCF" w14:textId="1B804782" w:rsidR="00E134C5" w:rsidRPr="008061A5" w:rsidRDefault="00E134C5" w:rsidP="003B4920">
      <w:pPr>
        <w:pStyle w:val="Heading3"/>
      </w:pPr>
      <w:r w:rsidRPr="008061A5">
        <w:t>2.8.</w:t>
      </w:r>
      <w:r w:rsidRPr="008061A5">
        <w:t>2</w:t>
      </w:r>
      <w:r w:rsidRPr="008061A5">
        <w:t xml:space="preserve"> </w:t>
      </w:r>
      <w:r>
        <w:rPr>
          <w:lang w:val="en-US"/>
        </w:rPr>
        <w:t>Top</w:t>
      </w:r>
      <w:r w:rsidR="008061A5">
        <w:t>-</w:t>
      </w:r>
      <w:r w:rsidRPr="008061A5">
        <w:t>2</w:t>
      </w:r>
      <w:r w:rsidR="008061A5">
        <w:t>-</w:t>
      </w:r>
      <w:r w:rsidRPr="00ED5D22">
        <w:rPr>
          <w:lang w:val="en-US"/>
        </w:rPr>
        <w:t>Accuracy</w:t>
      </w:r>
      <w:r w:rsidRPr="008061A5">
        <w:t xml:space="preserve"> </w:t>
      </w:r>
    </w:p>
    <w:p w14:paraId="4A2B3BF9" w14:textId="77777777" w:rsidR="008061A5" w:rsidRPr="008061A5" w:rsidRDefault="008061A5" w:rsidP="008061A5">
      <w:r w:rsidRPr="008061A5">
        <w:t xml:space="preserve">Το </w:t>
      </w:r>
      <w:r w:rsidRPr="008061A5">
        <w:rPr>
          <w:lang w:val="en-US"/>
        </w:rPr>
        <w:t>Top</w:t>
      </w:r>
      <w:r w:rsidRPr="008061A5">
        <w:t xml:space="preserve">-2 </w:t>
      </w:r>
      <w:r w:rsidRPr="008061A5">
        <w:rPr>
          <w:lang w:val="en-US"/>
        </w:rPr>
        <w:t>Accuracy</w:t>
      </w:r>
      <w:r w:rsidRPr="008061A5">
        <w:t xml:space="preserve"> χρησιμοποιήθηκε ως συμπληρωματική μετρική του </w:t>
      </w:r>
      <w:r w:rsidRPr="008061A5">
        <w:rPr>
          <w:lang w:val="en-US"/>
        </w:rPr>
        <w:t>Accuracy</w:t>
      </w:r>
      <w:r w:rsidRPr="008061A5">
        <w:t xml:space="preserve">. Σε ένα πρόβλημα πολυταξικής ταξινόμησης, το μοντέλο υπολογίζει για κάθε εικόνα μία πιθανότητα για καθεμία από τις διαθέσιμες κλάσεις. Στο </w:t>
      </w:r>
      <w:r w:rsidRPr="008061A5">
        <w:rPr>
          <w:lang w:val="en-US"/>
        </w:rPr>
        <w:t>Accuracy</w:t>
      </w:r>
      <w:r w:rsidRPr="008061A5">
        <w:t xml:space="preserve">, η πρόβλεψη θεωρείται σωστή μόνο όταν η πραγματική κλάση έχει τη μεγαλύτερη προβλεπόμενη πιθανότητα. Αντίθετα, στο </w:t>
      </w:r>
      <w:r w:rsidRPr="008061A5">
        <w:rPr>
          <w:lang w:val="en-US"/>
        </w:rPr>
        <w:t>Top</w:t>
      </w:r>
      <w:r w:rsidRPr="008061A5">
        <w:t xml:space="preserve">-2 </w:t>
      </w:r>
      <w:r w:rsidRPr="008061A5">
        <w:rPr>
          <w:lang w:val="en-US"/>
        </w:rPr>
        <w:t>Accuracy</w:t>
      </w:r>
      <w:r w:rsidRPr="008061A5">
        <w:t xml:space="preserve"> η πρόβλεψη θεωρείται επιτυχής όταν η πραγματική κλάση βρίσκεται ανάμεσα στις δύο κλάσεις με τις μεγαλύτερες προβλεπόμενες πιθανότητες.</w:t>
      </w:r>
    </w:p>
    <w:p w14:paraId="77A8A967" w14:textId="1118941E" w:rsidR="008061A5" w:rsidRPr="008061A5" w:rsidRDefault="008061A5" w:rsidP="008061A5">
      <w:pPr>
        <w:rPr>
          <w:lang w:val="en-US"/>
        </w:rPr>
      </w:pPr>
      <m:oMathPara>
        <m:oMath>
          <m:r>
            <m:rPr>
              <m:nor/>
            </m:rPr>
            <w:rPr>
              <w:lang w:val="en-US"/>
            </w:rPr>
            <m:t>Top-2 Accuracy</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cr m:val="double-struck"/>
                </m:rPr>
                <w:rPr>
                  <w:rFonts w:ascii="Cambria Math" w:hAnsi="Cambria Math"/>
                  <w:lang w:val="en-US"/>
                </w:rPr>
                <m:t>1</m:t>
              </m:r>
            </m:e>
          </m:nary>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Top</m:t>
              </m:r>
              <m:r>
                <w:rPr>
                  <w:rFonts w:ascii="Cambria Math" w:hAnsi="Cambria Math"/>
                  <w:lang w:val="en-US"/>
                </w:rPr>
                <m:t>2⁡</m:t>
              </m:r>
              <m:d>
                <m:dPr>
                  <m:ctrlPr>
                    <w:rPr>
                      <w:rFonts w:ascii="Cambria Math" w:hAnsi="Cambria Math"/>
                      <w:lang w:val="en-US"/>
                    </w:rPr>
                  </m:ctrlPr>
                </m:dPr>
                <m:e>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lang w:val="en-US"/>
                        </w:rPr>
                        <m:t>i</m:t>
                      </m:r>
                    </m:sub>
                  </m:sSub>
                </m:e>
              </m:d>
            </m:e>
          </m:d>
        </m:oMath>
      </m:oMathPara>
    </w:p>
    <w:p w14:paraId="1C77CE7B" w14:textId="78DF4233" w:rsidR="008061A5" w:rsidRPr="008061A5" w:rsidRDefault="008061A5" w:rsidP="008061A5">
      <w:r w:rsidRPr="008061A5">
        <w:lastRenderedPageBreak/>
        <w:t xml:space="preserve">όπου </w:t>
      </w:r>
      <m:oMath>
        <m:r>
          <w:rPr>
            <w:rFonts w:ascii="Cambria Math" w:hAnsi="Cambria Math"/>
            <w:lang w:val="en-US"/>
          </w:rPr>
          <m:t>N</m:t>
        </m:r>
      </m:oMath>
      <w:r w:rsidRPr="008061A5">
        <w:t xml:space="preserve">είναι ο συνολικός αριθμός εικόνων,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oMath>
      <w:r w:rsidRPr="008061A5">
        <w:t xml:space="preserve">είναι η πραγματική κλάση της εικόνας </w:t>
      </w:r>
      <m:oMath>
        <m:r>
          <w:rPr>
            <w:rFonts w:ascii="Cambria Math" w:hAnsi="Cambria Math"/>
            <w:lang w:val="en-US"/>
          </w:rPr>
          <m:t>i</m:t>
        </m:r>
      </m:oMath>
      <w:r w:rsidRPr="008061A5">
        <w:t xml:space="preserve">,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lang w:val="en-US"/>
              </w:rPr>
              <m:t>i</m:t>
            </m:r>
          </m:sub>
        </m:sSub>
      </m:oMath>
      <w:r w:rsidRPr="008061A5">
        <w:t xml:space="preserve">είναι το διάνυσμα των προβλεπόμενων πιθανοτήτων και </w:t>
      </w:r>
      <m:oMath>
        <m:r>
          <m:rPr>
            <m:sty m:val="p"/>
          </m:rPr>
          <w:rPr>
            <w:rFonts w:ascii="Cambria Math" w:hAnsi="Cambria Math"/>
            <w:lang w:val="en-US"/>
          </w:rPr>
          <m:t>Top</m:t>
        </m:r>
        <m:r>
          <w:rPr>
            <w:rFonts w:ascii="Cambria Math" w:hAnsi="Cambria Math"/>
          </w:rPr>
          <m:t>2⁡</m:t>
        </m:r>
        <m:d>
          <m:dPr>
            <m:ctrlPr>
              <w:rPr>
                <w:rFonts w:ascii="Cambria Math" w:hAnsi="Cambria Math"/>
                <w:lang w:val="en-US"/>
              </w:rPr>
            </m:ctrlPr>
          </m:dPr>
          <m:e>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lang w:val="en-US"/>
                  </w:rPr>
                  <m:t>i</m:t>
                </m:r>
              </m:sub>
            </m:sSub>
          </m:e>
        </m:d>
      </m:oMath>
      <w:r w:rsidRPr="008061A5">
        <w:t xml:space="preserve">είναι το σύνολο των δύο κλάσεων με τις μεγαλύτερες πιθανότητες. Η συνάρτηση </w:t>
      </w:r>
      <m:oMath>
        <m:r>
          <m:rPr>
            <m:scr m:val="double-struck"/>
          </m:rPr>
          <w:rPr>
            <w:rFonts w:ascii="Cambria Math" w:hAnsi="Cambria Math"/>
            <w:lang w:val="en-US"/>
          </w:rPr>
          <m:t>1</m:t>
        </m:r>
      </m:oMath>
      <w:r w:rsidR="00F32EDA" w:rsidRPr="00F32EDA">
        <w:rPr>
          <w:rFonts w:eastAsiaTheme="minorEastAsia"/>
        </w:rPr>
        <w:t xml:space="preserve"> </w:t>
      </w:r>
      <w:r w:rsidRPr="008061A5">
        <w:t>λαμβάνει την τιμή 1 όταν η πραγματική κλάση περιλαμβάνεται στις δύο πρώτες προβλέψεις και 0 σε διαφορετική περίπτωση.</w:t>
      </w:r>
    </w:p>
    <w:p w14:paraId="534CA00F" w14:textId="0D6F69A3" w:rsidR="00ED5D22" w:rsidRPr="0056395D" w:rsidRDefault="008061A5" w:rsidP="00ED5D22">
      <w:r w:rsidRPr="008061A5">
        <w:t xml:space="preserve">Η μετρική είναι χρήσιμη στο </w:t>
      </w:r>
      <w:r w:rsidRPr="008061A5">
        <w:rPr>
          <w:lang w:val="en-US"/>
        </w:rPr>
        <w:t>ZooLake</w:t>
      </w:r>
      <w:r w:rsidRPr="008061A5">
        <w:t xml:space="preserve">, επειδή ορισμένες κλάσεις εμφανίζουν παρόμοια μορφολογικά χαρακτηριστικά. Επομένως, δείχνει εάν το μοντέλο τοποθετεί την πραγματική κλάση μεταξύ των επικρατέστερων επιλογών του, ακόμη και όταν αυτή δεν αποτελεί την πρώτη πρόβλεψη. </w:t>
      </w:r>
    </w:p>
    <w:p w14:paraId="35CA180F" w14:textId="2621E28A" w:rsidR="00ED5D22" w:rsidRPr="004A1065" w:rsidRDefault="00ED5D22" w:rsidP="003B4920">
      <w:pPr>
        <w:pStyle w:val="Heading3"/>
      </w:pPr>
      <w:r w:rsidRPr="004A1065">
        <w:t>2.8.</w:t>
      </w:r>
      <w:r w:rsidR="002C4D6E" w:rsidRPr="004A1065">
        <w:t>3</w:t>
      </w:r>
      <w:r w:rsidRPr="004A1065">
        <w:t xml:space="preserve"> </w:t>
      </w:r>
      <w:r w:rsidRPr="00ED5D22">
        <w:rPr>
          <w:lang w:val="en-US"/>
        </w:rPr>
        <w:t>Precision</w:t>
      </w:r>
    </w:p>
    <w:p w14:paraId="16B9C40D" w14:textId="49FCBE0D" w:rsidR="00F32EDA" w:rsidRPr="00F32EDA" w:rsidRDefault="00ED5D22" w:rsidP="00ED5D22">
      <w:pPr>
        <w:rPr>
          <w:rFonts w:eastAsiaTheme="minorEastAsia"/>
        </w:rPr>
      </w:pPr>
      <w:r w:rsidRPr="00ED5D22">
        <w:t xml:space="preserve">Το precision δείχνει, από όσες εικόνες το μοντέλο προέβλεψε ως κλάση </w:t>
      </w:r>
      <m:oMath>
        <m:r>
          <w:rPr>
            <w:rFonts w:ascii="Cambria Math" w:hAnsi="Cambria Math"/>
          </w:rPr>
          <m:t>c</m:t>
        </m:r>
      </m:oMath>
      <w:r w:rsidRPr="00ED5D22">
        <w:t xml:space="preserve">, πόσες ήταν όντως κλάση </w:t>
      </w:r>
      <m:oMath>
        <m:r>
          <w:rPr>
            <w:rFonts w:ascii="Cambria Math" w:hAnsi="Cambria Math"/>
          </w:rPr>
          <m:t>c</m:t>
        </m:r>
      </m:oMath>
      <w:r w:rsidR="0056395D">
        <w:rPr>
          <w:rFonts w:eastAsiaTheme="minorEastAsia"/>
        </w:rPr>
        <w:t xml:space="preserve"> και υπολγίζεται ξεχωριστά για κάθε κλάση</w:t>
      </w:r>
      <w:r w:rsidRPr="00ED5D22">
        <w:t xml:space="preserve">. </w:t>
      </w:r>
      <w:r w:rsidR="0056395D">
        <w:t xml:space="preserve"> </w:t>
      </w:r>
      <w:r w:rsidRPr="0056395D">
        <w:br/>
      </w:r>
      <w:r w:rsidRPr="00ED5D22">
        <w:t>Ορίζεται ως:</w:t>
      </w:r>
    </w:p>
    <w:p w14:paraId="55806C45" w14:textId="0C2ABB2B" w:rsidR="0056395D" w:rsidRPr="00F32EDA" w:rsidRDefault="00F32EDA" w:rsidP="00F32EDA">
      <w:pPr>
        <w:ind w:firstLine="720"/>
        <w:jc w:val="center"/>
        <w:rPr>
          <w:rFonts w:eastAsiaTheme="minorEastAsia"/>
        </w:rPr>
      </w:pPr>
      <m:oMathPara>
        <m:oMath>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5FB314E9" w14:textId="5885C7FE" w:rsidR="0056395D" w:rsidRPr="00F32EDA" w:rsidRDefault="0056395D" w:rsidP="00ED5D22">
      <w:r w:rsidRPr="00ED5D22">
        <w:t>Όπου</w:t>
      </w:r>
      <w:r w:rsidRPr="00F32EDA">
        <w:t xml:space="preserve"> </w:t>
      </w:r>
      <w:r w:rsidRPr="00ED5D22">
        <w:rPr>
          <w:lang w:val="en-US"/>
        </w:rPr>
        <w:t>TP</w:t>
      </w:r>
      <w:r w:rsidRPr="00F32EDA">
        <w:t xml:space="preserve"> (</w:t>
      </w:r>
      <w:r w:rsidRPr="00ED5D22">
        <w:rPr>
          <w:lang w:val="en-US"/>
        </w:rPr>
        <w:t>true</w:t>
      </w:r>
      <w:r w:rsidRPr="00F32EDA">
        <w:t xml:space="preserve"> </w:t>
      </w:r>
      <w:r w:rsidRPr="00ED5D22">
        <w:rPr>
          <w:lang w:val="en-US"/>
        </w:rPr>
        <w:t>positives</w:t>
      </w:r>
      <w:r w:rsidRPr="00F32EDA">
        <w:t xml:space="preserve">) </w:t>
      </w:r>
      <w:r w:rsidRPr="00ED5D22">
        <w:t>οι</w:t>
      </w:r>
      <w:r w:rsidRPr="00F32EDA">
        <w:t xml:space="preserve"> </w:t>
      </w:r>
      <w:r w:rsidRPr="00ED5D22">
        <w:t>σωστά</w:t>
      </w:r>
      <w:r w:rsidRPr="00F32EDA">
        <w:t xml:space="preserve"> </w:t>
      </w:r>
      <w:r w:rsidRPr="00ED5D22">
        <w:t>ταξινομημένες</w:t>
      </w:r>
      <w:r w:rsidRPr="00F32EDA">
        <w:t xml:space="preserve"> </w:t>
      </w:r>
      <w:r w:rsidRPr="00ED5D22">
        <w:t>θετικές</w:t>
      </w:r>
      <w:r w:rsidRPr="00F32EDA">
        <w:t xml:space="preserve">, </w:t>
      </w:r>
      <w:r w:rsidRPr="00ED5D22">
        <w:rPr>
          <w:lang w:val="en-US"/>
        </w:rPr>
        <w:t>FP</w:t>
      </w:r>
      <w:r w:rsidRPr="00F32EDA">
        <w:t xml:space="preserve"> (</w:t>
      </w:r>
      <w:r w:rsidRPr="00ED5D22">
        <w:rPr>
          <w:lang w:val="en-US"/>
        </w:rPr>
        <w:t>false</w:t>
      </w:r>
      <w:r w:rsidRPr="00F32EDA">
        <w:t xml:space="preserve"> </w:t>
      </w:r>
      <w:r w:rsidRPr="00ED5D22">
        <w:rPr>
          <w:lang w:val="en-US"/>
        </w:rPr>
        <w:t>positives</w:t>
      </w:r>
      <w:r w:rsidRPr="00F32EDA">
        <w:t xml:space="preserve">) </w:t>
      </w:r>
      <w:r w:rsidRPr="00ED5D22">
        <w:t>οι</w:t>
      </w:r>
      <w:r w:rsidRPr="00F32EDA">
        <w:t xml:space="preserve"> </w:t>
      </w:r>
      <w:r w:rsidRPr="00ED5D22">
        <w:t>εσφαλμένα</w:t>
      </w:r>
      <w:r w:rsidRPr="00F32EDA">
        <w:t xml:space="preserve"> </w:t>
      </w:r>
      <w:r w:rsidRPr="00ED5D22">
        <w:t>ταξινομημένες</w:t>
      </w:r>
      <w:r w:rsidRPr="00F32EDA">
        <w:t xml:space="preserve"> </w:t>
      </w:r>
      <w:r w:rsidRPr="00ED5D22">
        <w:t>ως</w:t>
      </w:r>
      <w:r w:rsidRPr="00F32EDA">
        <w:t xml:space="preserve"> </w:t>
      </w:r>
      <w:r w:rsidRPr="00ED5D22">
        <w:t>θετικές</w:t>
      </w:r>
      <w:r w:rsidRPr="00F32EDA">
        <w:t xml:space="preserve">, </w:t>
      </w:r>
      <w:r w:rsidRPr="00ED5D22">
        <w:rPr>
          <w:lang w:val="en-US"/>
        </w:rPr>
        <w:t>FN</w:t>
      </w:r>
      <w:r w:rsidRPr="00F32EDA">
        <w:t xml:space="preserve"> (</w:t>
      </w:r>
      <w:r w:rsidRPr="00ED5D22">
        <w:rPr>
          <w:lang w:val="en-US"/>
        </w:rPr>
        <w:t>false</w:t>
      </w:r>
      <w:r w:rsidRPr="00F32EDA">
        <w:t xml:space="preserve"> </w:t>
      </w:r>
      <w:r w:rsidRPr="00ED5D22">
        <w:rPr>
          <w:lang w:val="en-US"/>
        </w:rPr>
        <w:t>negatives</w:t>
      </w:r>
      <w:r w:rsidRPr="00F32EDA">
        <w:t xml:space="preserve">) </w:t>
      </w:r>
      <w:r w:rsidRPr="00ED5D22">
        <w:t>οι</w:t>
      </w:r>
      <w:r w:rsidRPr="00F32EDA">
        <w:t xml:space="preserve"> </w:t>
      </w:r>
      <w:r w:rsidRPr="00ED5D22">
        <w:t>θετικές</w:t>
      </w:r>
      <w:r w:rsidRPr="00F32EDA">
        <w:t xml:space="preserve"> </w:t>
      </w:r>
      <w:r w:rsidRPr="00ED5D22">
        <w:t>που</w:t>
      </w:r>
      <w:r w:rsidRPr="00F32EDA">
        <w:t xml:space="preserve"> </w:t>
      </w:r>
      <w:r w:rsidRPr="00ED5D22">
        <w:t>δεν</w:t>
      </w:r>
      <w:r w:rsidRPr="00F32EDA">
        <w:t xml:space="preserve"> </w:t>
      </w:r>
      <w:r w:rsidRPr="00ED5D22">
        <w:t>εντοπίστηκαν</w:t>
      </w:r>
      <w:r w:rsidRPr="00F32EDA">
        <w:t xml:space="preserve">, </w:t>
      </w:r>
      <w:r w:rsidRPr="00ED5D22">
        <w:t>και</w:t>
      </w:r>
      <w:r w:rsidRPr="00F32EDA">
        <w:t xml:space="preserve"> </w:t>
      </w:r>
      <w:r w:rsidRPr="00ED5D22">
        <w:rPr>
          <w:lang w:val="en-US"/>
        </w:rPr>
        <w:t>TN</w:t>
      </w:r>
      <w:r w:rsidRPr="00F32EDA">
        <w:t xml:space="preserve"> (</w:t>
      </w:r>
      <w:r w:rsidRPr="00ED5D22">
        <w:rPr>
          <w:lang w:val="en-US"/>
        </w:rPr>
        <w:t>true</w:t>
      </w:r>
      <w:r w:rsidRPr="00F32EDA">
        <w:t xml:space="preserve"> </w:t>
      </w:r>
      <w:r w:rsidRPr="00ED5D22">
        <w:rPr>
          <w:lang w:val="en-US"/>
        </w:rPr>
        <w:t>negatives</w:t>
      </w:r>
      <w:r w:rsidRPr="00F32EDA">
        <w:t xml:space="preserve">) </w:t>
      </w:r>
      <w:r w:rsidRPr="00ED5D22">
        <w:t>οι</w:t>
      </w:r>
      <w:r w:rsidRPr="00F32EDA">
        <w:t xml:space="preserve"> </w:t>
      </w:r>
      <w:r w:rsidRPr="00ED5D22">
        <w:t>σωστά</w:t>
      </w:r>
      <w:r w:rsidRPr="00F32EDA">
        <w:t xml:space="preserve"> </w:t>
      </w:r>
      <w:r w:rsidRPr="00ED5D22">
        <w:t>ταξινομημένες</w:t>
      </w:r>
      <w:r w:rsidRPr="00F32EDA">
        <w:t xml:space="preserve"> </w:t>
      </w:r>
      <w:r w:rsidRPr="00ED5D22">
        <w:t>αρνητικές</w:t>
      </w:r>
      <w:r w:rsidRPr="00F32EDA">
        <w:t>.</w:t>
      </w:r>
    </w:p>
    <w:p w14:paraId="6233796B" w14:textId="4605D473" w:rsidR="00ED5D22" w:rsidRDefault="00ED5D22" w:rsidP="003B4920">
      <w:pPr>
        <w:pStyle w:val="Heading3"/>
      </w:pPr>
      <w:r w:rsidRPr="00ED5D22">
        <w:t>2.8.</w:t>
      </w:r>
      <w:r w:rsidR="002C4D6E">
        <w:t>4</w:t>
      </w:r>
      <w:r w:rsidRPr="00ED5D22">
        <w:t xml:space="preserve"> </w:t>
      </w:r>
      <w:r w:rsidRPr="00ED5D22">
        <w:rPr>
          <w:lang w:val="en-US"/>
        </w:rPr>
        <w:t>Recall</w:t>
      </w:r>
    </w:p>
    <w:p w14:paraId="74FB6F28" w14:textId="5E7E99B4" w:rsidR="00ED5D22" w:rsidRPr="00F32EDA" w:rsidRDefault="00ED5D22" w:rsidP="00ED5D22">
      <w:pPr>
        <w:rPr>
          <w:rFonts w:eastAsiaTheme="minorEastAsia"/>
        </w:rPr>
      </w:pPr>
      <w:r w:rsidRPr="00ED5D22">
        <w:t xml:space="preserve">Το recall δείχνει, από όσες εικόνες ανήκαν όντως στην κλάση </w:t>
      </w:r>
      <m:oMath>
        <m:r>
          <w:rPr>
            <w:rFonts w:ascii="Cambria Math" w:hAnsi="Cambria Math"/>
          </w:rPr>
          <m:t>c</m:t>
        </m:r>
      </m:oMath>
      <w:r w:rsidRPr="00ED5D22">
        <w:t xml:space="preserve">, πόσες κατάφερε να βρει το μοντέλο. </w:t>
      </w:r>
      <w:r w:rsidRPr="00F32EDA">
        <w:br/>
      </w:r>
      <w:r w:rsidRPr="00ED5D22">
        <w:t>Ορίζεται ως:</w:t>
      </w:r>
      <w:r w:rsidRPr="00ED5D22">
        <w:rPr>
          <w:b/>
          <w:bCs/>
        </w:rPr>
        <w:t xml:space="preserve"> </w:t>
      </w:r>
    </w:p>
    <w:p w14:paraId="0B498D98" w14:textId="1943487E" w:rsidR="00F32EDA" w:rsidRPr="00F32EDA" w:rsidRDefault="00F32EDA" w:rsidP="00ED5D22">
      <w:pPr>
        <w:rPr>
          <w:rFonts w:eastAsiaTheme="minorEastAsia"/>
          <w:lang w:val="en-US"/>
        </w:rPr>
      </w:pPr>
      <m:oMathPara>
        <m:oMath>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4DE05480" w14:textId="17880A1E" w:rsidR="00ED5D22" w:rsidRDefault="00ED5D22" w:rsidP="003B4920">
      <w:pPr>
        <w:pStyle w:val="Heading3"/>
      </w:pPr>
      <w:r w:rsidRPr="00ED5D22">
        <w:t>2.8.</w:t>
      </w:r>
      <w:r w:rsidR="002C4D6E">
        <w:t>5</w:t>
      </w:r>
      <w:r w:rsidRPr="00ED5D22">
        <w:t xml:space="preserve"> </w:t>
      </w:r>
      <w:r w:rsidRPr="00ED5D22">
        <w:rPr>
          <w:lang w:val="en-US"/>
        </w:rPr>
        <w:t>F1</w:t>
      </w:r>
      <w:r w:rsidRPr="00ED5D22">
        <w:rPr>
          <w:lang w:val="en-US"/>
        </w:rPr>
        <w:t>-</w:t>
      </w:r>
      <w:r>
        <w:rPr>
          <w:lang w:val="en-US"/>
        </w:rPr>
        <w:t>Score</w:t>
      </w:r>
      <w:r w:rsidRPr="00ED5D22">
        <w:rPr>
          <w:lang w:val="en-US"/>
        </w:rPr>
        <w:t xml:space="preserve"> </w:t>
      </w:r>
    </w:p>
    <w:p w14:paraId="008BB830" w14:textId="39DB71F9" w:rsidR="00ED5D22" w:rsidRDefault="00ED5D22" w:rsidP="00ED5D22">
      <w:pPr>
        <w:rPr>
          <w:b/>
          <w:bCs/>
          <w:lang w:val="en-US"/>
        </w:rPr>
      </w:pPr>
      <w:r w:rsidRPr="00ED5D22">
        <w:t xml:space="preserve">Το F1-Score συνδυάζει τα precision και recall σε έναν αριθμό, τον αρμονικό μέσο όρο των δύο. Εξαρτάται και από τις δύο μετρικές και επηρεάζεται αναλόγως. </w:t>
      </w:r>
      <w:r>
        <w:rPr>
          <w:lang w:val="en-US"/>
        </w:rPr>
        <w:br/>
      </w:r>
      <w:r w:rsidRPr="00ED5D22">
        <w:t>Ορίζεται ως:</w:t>
      </w:r>
      <w:r>
        <w:rPr>
          <w:lang w:val="en-US"/>
        </w:rPr>
        <w:t xml:space="preserve"> </w:t>
      </w:r>
    </w:p>
    <w:p w14:paraId="01668468" w14:textId="251ED2E8" w:rsidR="00F32EDA" w:rsidRPr="00F32EDA" w:rsidRDefault="00F32EDA" w:rsidP="00ED5D22">
      <w:pPr>
        <w:rPr>
          <w:rFonts w:eastAsiaTheme="minorEastAsia"/>
          <w:lang w:val="en-US"/>
        </w:rPr>
      </w:pPr>
      <m:oMathPara>
        <m:oMath>
          <m:sSub>
            <m:sSubPr>
              <m:ctrlPr>
                <w:rPr>
                  <w:rFonts w:ascii="Cambria Math" w:eastAsiaTheme="minorEastAsia" w:hAnsi="Cambria Math"/>
                </w:rPr>
              </m:ctrlPr>
            </m:sSubPr>
            <m:e>
              <m:r>
                <m:rPr>
                  <m:sty m:val="p"/>
                </m:rPr>
                <w:rPr>
                  <w:rFonts w:ascii="Cambria Math" w:eastAsiaTheme="minorEastAsia" w:hAnsi="Cambria Math"/>
                </w:rPr>
                <m:t>F1</m:t>
              </m:r>
            </m:e>
            <m:sub>
              <m:r>
                <w:rPr>
                  <w:rFonts w:ascii="Cambria Math" w:eastAsiaTheme="minorEastAsia" w:hAnsi="Cambria Math"/>
                </w:rPr>
                <m:t>c</m:t>
              </m:r>
            </m:sub>
          </m:sSub>
          <m:r>
            <w:rPr>
              <w:rFonts w:ascii="Cambria Math" w:eastAsiaTheme="minorEastAsia" w:hAnsi="Cambria Math"/>
            </w:rPr>
            <m:t>=2⋅</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Precision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Recall</m:t>
                  </m:r>
                </m:e>
                <m:sub>
                  <m:r>
                    <w:rPr>
                      <w:rFonts w:ascii="Cambria Math" w:eastAsiaTheme="minorEastAsia" w:hAnsi="Cambria Math"/>
                    </w:rPr>
                    <m:t>c</m:t>
                  </m:r>
                </m:sub>
              </m:sSub>
            </m:num>
            <m:den>
              <m:sSub>
                <m:sSubPr>
                  <m:ctrlPr>
                    <w:rPr>
                      <w:rFonts w:ascii="Cambria Math" w:eastAsiaTheme="minorEastAsia" w:hAnsi="Cambria Math"/>
                    </w:rPr>
                  </m:ctrlPr>
                </m:sSubPr>
                <m:e>
                  <m:r>
                    <m:rPr>
                      <m:sty m:val="p"/>
                    </m:rPr>
                    <w:rPr>
                      <w:rFonts w:ascii="Cambria Math" w:eastAsiaTheme="minorEastAsia" w:hAnsi="Cambria Math"/>
                    </w:rPr>
                    <m:t>Precision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Recall</m:t>
                  </m:r>
                </m:e>
                <m:sub>
                  <m:r>
                    <w:rPr>
                      <w:rFonts w:ascii="Cambria Math" w:eastAsiaTheme="minorEastAsia" w:hAnsi="Cambria Math"/>
                    </w:rPr>
                    <m:t>c</m:t>
                  </m:r>
                </m:sub>
              </m:sSub>
            </m:den>
          </m:f>
        </m:oMath>
      </m:oMathPara>
    </w:p>
    <w:p w14:paraId="20E680BF" w14:textId="77777777" w:rsidR="00F32EDA" w:rsidRPr="00F32EDA" w:rsidRDefault="00F32EDA" w:rsidP="00ED5D22">
      <w:pPr>
        <w:rPr>
          <w:rFonts w:eastAsiaTheme="minorEastAsia"/>
          <w:lang w:val="en-US"/>
        </w:rPr>
      </w:pPr>
    </w:p>
    <w:p w14:paraId="19827962" w14:textId="5FDAF74F" w:rsidR="00ED5D22" w:rsidRPr="00ED5D22" w:rsidRDefault="00ED5D22" w:rsidP="003B4920">
      <w:pPr>
        <w:pStyle w:val="Heading3"/>
      </w:pPr>
      <w:r w:rsidRPr="00ED5D22">
        <w:lastRenderedPageBreak/>
        <w:t>2.8.</w:t>
      </w:r>
      <w:r w:rsidR="002C4D6E">
        <w:t>6</w:t>
      </w:r>
      <w:r w:rsidRPr="00ED5D22">
        <w:t xml:space="preserve"> </w:t>
      </w:r>
      <w:r w:rsidRPr="00ED5D22">
        <w:rPr>
          <w:lang w:val="en-US"/>
        </w:rPr>
        <w:t>Macro</w:t>
      </w:r>
      <w:r w:rsidRPr="00ED5D22">
        <w:t>-</w:t>
      </w:r>
      <w:r w:rsidRPr="00ED5D22">
        <w:rPr>
          <w:lang w:val="en-US"/>
        </w:rPr>
        <w:t>averaging</w:t>
      </w:r>
    </w:p>
    <w:p w14:paraId="76E0829B" w14:textId="33669642" w:rsidR="00AB756C" w:rsidRDefault="00ED5D22" w:rsidP="00165890">
      <w:r w:rsidRPr="00ED5D22">
        <w:t>Λόγω του ότι το dataset είναι αρκετά ανισοκατανεμημένο, υπολογίζονται και τα macro-average των μετρικών, ώστε να δοθεί σε κάθε κλάση ίσο βάρος. Πρώτα υπολογίζεται η μετρική για κάθε κλάση ξεχωριστά και έπειτα ο μέσος όρος τους. Έτσι εξασφαλίζεται ότι η μετρική δεν κυριαρχείται από τις πολυπληθείς κλάσεις.</w:t>
      </w:r>
    </w:p>
    <w:p w14:paraId="2BED0FF1" w14:textId="08A9C0BB" w:rsidR="00AC2BCE" w:rsidRDefault="00AC2BCE" w:rsidP="00165890">
      <w:r w:rsidRPr="00AC2BCE">
        <w:t>Στην παρούσα εργασία, το Macro-F1 χρησιμοποιείται ως βασική μετρική σύγκρισης των μοντέλων, επειδή το ZooLake παρουσιάζει έντονη ανισορροπία μεταξύ των κλάσεων. Σε αντίθεση με το accuracy, δίνει ίσο βάρος σε κάθε κλάση και επομένως αποτυπώνει καλύτερα την απόδοση του μοντέλου και στις λιγότερο συχνές κατηγορίες.</w:t>
      </w:r>
    </w:p>
    <w:p w14:paraId="7341FB41" w14:textId="4CB56BBC" w:rsidR="00AC2BCE" w:rsidRPr="00AC2BCE" w:rsidRDefault="00AC2BCE" w:rsidP="00165890">
      <w:pPr>
        <w:rPr>
          <w:rFonts w:eastAsiaTheme="minorEastAsia"/>
        </w:rPr>
      </w:pPr>
      <m:oMathPara>
        <m:oMath>
          <m:r>
            <w:rPr>
              <w:rFonts w:ascii="Cambria Math" w:hAnsi="Cambria Math"/>
            </w:rPr>
            <m:t>Macro</m:t>
          </m:r>
          <m:r>
            <w:rPr>
              <w:rFonts w:ascii="Cambria Math" w:hAnsi="Cambria Math"/>
            </w:rPr>
            <m:t>-</m:t>
          </m:r>
          <m:r>
            <w:rPr>
              <w:rFonts w:ascii="Cambria Math" w:hAnsi="Cambria Math"/>
            </w:rPr>
            <m:t>F1=1/35</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35</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oMath>
      </m:oMathPara>
    </w:p>
    <w:p w14:paraId="77D21D8F" w14:textId="77777777" w:rsidR="00AC2BCE" w:rsidRPr="00AC2BCE" w:rsidRDefault="00AC2BCE" w:rsidP="00165890">
      <w:pPr>
        <w:rPr>
          <w:rFonts w:eastAsiaTheme="minorEastAsia"/>
        </w:rPr>
      </w:pPr>
    </w:p>
    <w:p w14:paraId="1AAA5A69" w14:textId="53B0E596" w:rsidR="00AD3760" w:rsidRDefault="00AB756C" w:rsidP="003B4920">
      <w:pPr>
        <w:pStyle w:val="Heading3"/>
      </w:pPr>
      <w:r w:rsidRPr="00AB756C">
        <w:t>2.8.</w:t>
      </w:r>
      <w:r w:rsidR="002C4D6E">
        <w:t>7</w:t>
      </w:r>
      <w:r w:rsidRPr="00AB756C">
        <w:t xml:space="preserve"> Συμπληρωματικές εκδοχές του </w:t>
      </w:r>
      <w:r w:rsidRPr="00AB756C">
        <w:rPr>
          <w:lang w:val="en-US"/>
        </w:rPr>
        <w:t>Macro</w:t>
      </w:r>
      <w:r w:rsidRPr="00AB756C">
        <w:t>-</w:t>
      </w:r>
      <w:r w:rsidRPr="00AB756C">
        <w:rPr>
          <w:lang w:val="en-US"/>
        </w:rPr>
        <w:t>F</w:t>
      </w:r>
      <w:r w:rsidRPr="00AB756C">
        <w:t>1</w:t>
      </w:r>
    </w:p>
    <w:p w14:paraId="05DCCD98" w14:textId="77777777" w:rsidR="00807CE5" w:rsidRPr="00807CE5" w:rsidRDefault="00807CE5" w:rsidP="00807CE5">
      <w:r w:rsidRPr="00807CE5">
        <w:t xml:space="preserve">Ορισμένες κλάσεις, όπως η </w:t>
      </w:r>
      <w:r w:rsidRPr="00807CE5">
        <w:rPr>
          <w:lang w:val="en-US"/>
        </w:rPr>
        <w:t>chaoborus</w:t>
      </w:r>
      <w:r w:rsidRPr="00807CE5">
        <w:t xml:space="preserve">, διαθέτουν πολύ μικρό αριθμό εικόνων και συνεπώς περιλαμβάνουν ελάχιστα δείγματα στα σύνολα επικύρωσης και ελέγχου. Σε αυτές τις περιπτώσεις, ακόμη και μία σωστή ή λανθασμένη πρόβλεψη μπορεί να μεταβάλει σημαντικά το </w:t>
      </w:r>
      <w:r w:rsidRPr="00807CE5">
        <w:rPr>
          <w:lang w:val="en-US"/>
        </w:rPr>
        <w:t>F</w:t>
      </w:r>
      <w:r w:rsidRPr="00807CE5">
        <w:t>1-</w:t>
      </w:r>
      <w:r w:rsidRPr="00807CE5">
        <w:rPr>
          <w:lang w:val="en-US"/>
        </w:rPr>
        <w:t>Score</w:t>
      </w:r>
      <w:r w:rsidRPr="00807CE5">
        <w:t xml:space="preserve"> της κλάσης και, κατ’ επέκταση, τη συνολική τιμή του </w:t>
      </w:r>
      <w:r w:rsidRPr="00807CE5">
        <w:rPr>
          <w:lang w:val="en-US"/>
        </w:rPr>
        <w:t>Macro</w:t>
      </w:r>
      <w:r w:rsidRPr="00807CE5">
        <w:t>-</w:t>
      </w:r>
      <w:r w:rsidRPr="00807CE5">
        <w:rPr>
          <w:lang w:val="en-US"/>
        </w:rPr>
        <w:t>F</w:t>
      </w:r>
      <w:r w:rsidRPr="00807CE5">
        <w:t xml:space="preserve">1. Για τον λόγο αυτό, υπολογίζεται συμπληρωματικά το </w:t>
      </w:r>
      <w:r w:rsidRPr="00807CE5">
        <w:rPr>
          <w:lang w:val="en-US"/>
        </w:rPr>
        <w:t>Macro</w:t>
      </w:r>
      <w:r w:rsidRPr="00807CE5">
        <w:t>-</w:t>
      </w:r>
      <w:r w:rsidRPr="00807CE5">
        <w:rPr>
          <w:lang w:val="en-US"/>
        </w:rPr>
        <w:t>F</w:t>
      </w:r>
      <w:r w:rsidRPr="00807CE5">
        <w:t>1 μόνο για τις κλάσεις που διαθέτουν τουλάχιστον 200 εικόνες στο σύνολο δεδομένων.</w:t>
      </w:r>
    </w:p>
    <w:p w14:paraId="4E413C6A" w14:textId="7ECC7BE9" w:rsidR="00AD3760" w:rsidRDefault="00807CE5" w:rsidP="00AD3760">
      <w:pPr>
        <w:rPr>
          <w:lang w:val="en-US"/>
        </w:rPr>
      </w:pPr>
      <w:r w:rsidRPr="00807CE5">
        <w:t xml:space="preserve">Επιπλέον, οι κλάσεις </w:t>
      </w:r>
      <w:r w:rsidRPr="00807CE5">
        <w:rPr>
          <w:lang w:val="en-US"/>
        </w:rPr>
        <w:t>dirt</w:t>
      </w:r>
      <w:r w:rsidRPr="00807CE5">
        <w:t xml:space="preserve">, </w:t>
      </w:r>
      <w:r w:rsidRPr="00807CE5">
        <w:rPr>
          <w:lang w:val="en-US"/>
        </w:rPr>
        <w:t>unknown</w:t>
      </w:r>
      <w:r w:rsidRPr="00807CE5">
        <w:t xml:space="preserve"> και </w:t>
      </w:r>
      <w:r w:rsidRPr="00807CE5">
        <w:rPr>
          <w:lang w:val="en-US"/>
        </w:rPr>
        <w:t>unknown</w:t>
      </w:r>
      <w:r w:rsidRPr="00807CE5">
        <w:t>_</w:t>
      </w:r>
      <w:r w:rsidRPr="00807CE5">
        <w:rPr>
          <w:lang w:val="en-US"/>
        </w:rPr>
        <w:t>plankton</w:t>
      </w:r>
      <w:r w:rsidRPr="00807CE5">
        <w:t xml:space="preserve"> αποτελούν ετερογενείς κατηγορίες (</w:t>
      </w:r>
      <w:r w:rsidRPr="00807CE5">
        <w:rPr>
          <w:lang w:val="en-US"/>
        </w:rPr>
        <w:t>junk</w:t>
      </w:r>
      <w:r w:rsidRPr="00807CE5">
        <w:t xml:space="preserve"> </w:t>
      </w:r>
      <w:r w:rsidRPr="00807CE5">
        <w:rPr>
          <w:lang w:val="en-US"/>
        </w:rPr>
        <w:t>classes</w:t>
      </w:r>
      <w:r w:rsidRPr="00807CE5">
        <w:t xml:space="preserve">), οι οποίες δεν αντιστοιχούν σε μία συγκεκριμένη ταξινομική κατηγορία. Για την πληρέστερη αξιολόγηση της απόδοσης στις αναγνωρίσιμες κατηγορίες πλαγκτού, υπολογίζεται επίσης το </w:t>
      </w:r>
      <w:r w:rsidRPr="00807CE5">
        <w:rPr>
          <w:lang w:val="en-US"/>
        </w:rPr>
        <w:t>Macro</w:t>
      </w:r>
      <w:r w:rsidRPr="00807CE5">
        <w:t>-</w:t>
      </w:r>
      <w:r w:rsidRPr="00807CE5">
        <w:rPr>
          <w:lang w:val="en-US"/>
        </w:rPr>
        <w:t>F</w:t>
      </w:r>
      <w:r w:rsidRPr="00807CE5">
        <w:t xml:space="preserve">1 χωρίς τις τρεις αυτές κλάσεις, καθώς και ο συνδυασμός των δύο παραπάνω περιορισμών. Οι συγκεκριμένες εκδοχές παρέχουν συμπληρωματική εικόνα της απόδοσης των μοντέλων και δεν αντικαθιστούν την κύρια τιμή του </w:t>
      </w:r>
      <w:r w:rsidRPr="00807CE5">
        <w:rPr>
          <w:lang w:val="en-US"/>
        </w:rPr>
        <w:t>Macro</w:t>
      </w:r>
      <w:r w:rsidRPr="00807CE5">
        <w:t>-</w:t>
      </w:r>
      <w:r w:rsidRPr="00807CE5">
        <w:rPr>
          <w:lang w:val="en-US"/>
        </w:rPr>
        <w:t>F</w:t>
      </w:r>
      <w:r w:rsidRPr="00807CE5">
        <w:t>1, η οποία υπολογίζεται στο σύνολο των 35 κλάσεων.</w:t>
      </w:r>
    </w:p>
    <w:p w14:paraId="282262AD" w14:textId="7FE0F002" w:rsidR="006B6CFB" w:rsidRPr="006B6CFB" w:rsidRDefault="006B6CFB" w:rsidP="000D2BBC">
      <w:pPr>
        <w:pStyle w:val="Heading1"/>
        <w:rPr>
          <w:lang w:val="en-US"/>
        </w:rPr>
      </w:pPr>
      <w:r w:rsidRPr="006B6CFB">
        <w:t>3. Μεθοδολογία</w:t>
      </w:r>
    </w:p>
    <w:p w14:paraId="05804402" w14:textId="25C42F8F" w:rsidR="007A3E59" w:rsidRPr="00190B3D" w:rsidRDefault="004E1AE2" w:rsidP="000D2BBC">
      <w:pPr>
        <w:pStyle w:val="Heading2"/>
      </w:pPr>
      <w:r w:rsidRPr="00190B3D">
        <w:t>3.1 Το άρθρο αναφοράς και το πλαίσιο της αναπαραγωγής</w:t>
      </w:r>
    </w:p>
    <w:p w14:paraId="42D94371" w14:textId="728BF5AA" w:rsidR="009900BD" w:rsidRPr="00190B3D" w:rsidRDefault="00B369C4" w:rsidP="007A3E59">
      <w:r w:rsidRPr="00190B3D">
        <w:t xml:space="preserve">Η παρούσα εργασία επιδιώκει τη μερική αναπαραγωγή </w:t>
      </w:r>
      <w:r w:rsidR="007A3E59" w:rsidRPr="00190B3D">
        <w:t xml:space="preserve">της μελέτης των  Kyathanahally et al. </w:t>
      </w:r>
      <w:r w:rsidRPr="00190B3D">
        <w:t xml:space="preserve">[1] </w:t>
      </w:r>
      <w:r w:rsidR="007A3E59" w:rsidRPr="00190B3D">
        <w:t xml:space="preserve"> και </w:t>
      </w:r>
      <w:r w:rsidRPr="00190B3D">
        <w:t>τ</w:t>
      </w:r>
      <w:r w:rsidR="007A3E59" w:rsidRPr="00190B3D">
        <w:t>η</w:t>
      </w:r>
      <w:r w:rsidRPr="00190B3D">
        <w:t>ν</w:t>
      </w:r>
      <w:r w:rsidR="007A3E59" w:rsidRPr="00190B3D">
        <w:t xml:space="preserve"> περαταίρω μελέτη των διαφορετικών fine</w:t>
      </w:r>
      <w:r w:rsidRPr="00190B3D">
        <w:t>-</w:t>
      </w:r>
      <w:r w:rsidR="007A3E59" w:rsidRPr="00190B3D">
        <w:t>tuning στατηγικών πανω  σε αρχιτεκτονικέ</w:t>
      </w:r>
      <w:r w:rsidR="001E7AC5" w:rsidRPr="00190B3D">
        <w:t>ς</w:t>
      </w:r>
      <w:r w:rsidRPr="00190B3D">
        <w:t xml:space="preserve"> CNN</w:t>
      </w:r>
      <w:r w:rsidR="001E7AC5" w:rsidRPr="00190B3D">
        <w:t xml:space="preserve">. </w:t>
      </w:r>
      <w:r w:rsidR="007A3E59" w:rsidRPr="00190B3D">
        <w:t xml:space="preserve"> </w:t>
      </w:r>
    </w:p>
    <w:p w14:paraId="157193BA" w14:textId="77777777" w:rsidR="00B369C4" w:rsidRPr="00190B3D" w:rsidRDefault="001E7AC5" w:rsidP="007A3E59">
      <w:r w:rsidRPr="00190B3D">
        <w:lastRenderedPageBreak/>
        <w:t>Oι τεχνικές των ερευνητων βασίστικαν πανω στο ensembling που αφορούν τον συνδυασμό ανεξάρτητα εκπαιδευμένων μοντέλων και αποτελούν την κύρια συνεισφορά του άρθρου.</w:t>
      </w:r>
      <w:r w:rsidR="00B369C4" w:rsidRPr="00190B3D">
        <w:t xml:space="preserve"> Το καλύτερο ensemble των ερευνητών (Best_6_stack) πέτυχε accuracy 97,9% και macro-F1 92,7%, ενώ το καλύτερο μεμονωμένο μοντέλο τους ήταν το EfficientNetB7 με F1 0,900.</w:t>
      </w:r>
      <w:r w:rsidRPr="00190B3D">
        <w:t xml:space="preserve"> </w:t>
      </w:r>
    </w:p>
    <w:p w14:paraId="255848F8" w14:textId="16BF21DE" w:rsidR="007A3E59" w:rsidRPr="00190B3D" w:rsidRDefault="00B369C4" w:rsidP="007A3E59">
      <w:r w:rsidRPr="00190B3D">
        <w:t xml:space="preserve">Η παρούσα εργασία εστιάζει στη σύγκριση στρατηγικών εκπαίδευσης σε μεμονωμένα μοντέλα. Ο πειραματικός σχεδιασμός βασίστηκε στις αρχιτεκτονικές EfficientNetB2 και MobileNetV1. Η επιλογή τους συνδέεται με το συμπέρασμα των Kyathanahally et al. [1], σύμφωνα με το οποίο τα δύο αυτά μοντέλα προσφέρουν ευνοϊκή ισορροπία μεταξύ επίδοσης και μεγέθους μοντέλου. </w:t>
      </w:r>
      <w:r w:rsidR="007A3E59" w:rsidRPr="00190B3D">
        <w:t xml:space="preserve"> Αρχικά, οι δύο αρχιτεκτονικές εκπαιδεύτηκαν from scratch, χωρίς pretrained βάρη και με τυχαία αρχικοποίηση, ώστε να χρησιμοποιηθούν ως baselines. Παράλληλα, εκπαιδεύτηκε from scratch και ένα Custom CNN ως απλούστερο, ανεξάρτητο baseline.</w:t>
      </w:r>
    </w:p>
    <w:p w14:paraId="46F40A84" w14:textId="7DE95826" w:rsidR="007A3E59" w:rsidRPr="00190B3D" w:rsidRDefault="007A3E59" w:rsidP="007A3E59">
      <w:r w:rsidRPr="00190B3D">
        <w:t>Στην συνέχεια, εφαρμόστηκε transfer learning  με βάρη απο το ImageNet. Για κάθε αρχιτεκτονική αξιολογήθηκε αρχικά η εκδοχή με frozen backbone και έπειτα δύο διαφορετικές fine-tuning στρατηγικές: full unfreeze και BN-locked fine-tuning. Στην πρώτη στρατηγική έγιναν trainable όλα τα layers του model, ενώ στη δεύτερη τα Batch Normalization layers παρέμειναν frozen κατά τη διάρκεια του fine-tuning.</w:t>
      </w:r>
      <w:r w:rsidR="004E1AE2" w:rsidRPr="00190B3D">
        <w:t xml:space="preserve"> </w:t>
      </w:r>
      <w:r w:rsidR="004E1AE2" w:rsidRPr="00190B3D">
        <w:br/>
        <w:t>Τέλος, εκπαιδεύτηκε το ConvNeXtBase ως σύγχρονη επέκταση της αρχικής μελέτης.</w:t>
      </w:r>
    </w:p>
    <w:p w14:paraId="7F1BE012" w14:textId="3BF167B6" w:rsidR="004E1AE2" w:rsidRPr="00190B3D" w:rsidRDefault="004E1AE2" w:rsidP="003B4920">
      <w:pPr>
        <w:pStyle w:val="Heading2"/>
      </w:pPr>
      <w:r w:rsidRPr="00190B3D">
        <w:t>3.2 Το σύνολο δεδομένων ZooLake</w:t>
      </w:r>
    </w:p>
    <w:p w14:paraId="35B40CB1" w14:textId="7B7147A9" w:rsidR="004E1AE2" w:rsidRPr="00190B3D" w:rsidRDefault="004E1AE2" w:rsidP="003B4920">
      <w:pPr>
        <w:pStyle w:val="Heading3"/>
      </w:pPr>
      <w:r w:rsidRPr="00190B3D">
        <w:t>3.2.1 Προέλευση και καταγραφή με την κάμερα DSPC</w:t>
      </w:r>
    </w:p>
    <w:p w14:paraId="30DDD961" w14:textId="1B230A9F" w:rsidR="00F35713" w:rsidRPr="00190B3D" w:rsidRDefault="00F35713" w:rsidP="00F35713">
      <w:r w:rsidRPr="00190B3D">
        <w:t>Το Zoolake dataset,προέρχεται  απο εικόνες της κάμερας Dual-magnification Scripps Plankton Camera (DSPC)</w:t>
      </w:r>
      <w:r w:rsidR="006C473A" w:rsidRPr="00190B3D">
        <w:t xml:space="preserve">[2]. </w:t>
      </w:r>
      <w:r w:rsidRPr="00190B3D">
        <w:t xml:space="preserve"> Η κάμερα ηταν εγκατεστημένη σε βάθος 3 μέτρων στη λίμνη Greifensee της Ελβετίας  και κατέγραφε οργανισμούς πλαγκτού κατά την περίοδο 2018</w:t>
      </w:r>
      <w:r w:rsidR="006C1214">
        <w:t>-</w:t>
      </w:r>
      <w:r w:rsidRPr="00190B3D">
        <w:t>2020. Είναι ένα υποβρύχιο μικροσκ</w:t>
      </w:r>
      <w:r w:rsidR="00765C64" w:rsidRPr="00190B3D">
        <w:t>ό</w:t>
      </w:r>
      <w:r w:rsidRPr="00190B3D">
        <w:t>πιο σκοτε</w:t>
      </w:r>
      <w:r w:rsidR="00765C64" w:rsidRPr="00190B3D">
        <w:t>ι</w:t>
      </w:r>
      <w:r w:rsidRPr="00190B3D">
        <w:t>ν</w:t>
      </w:r>
      <w:r w:rsidR="00765C64" w:rsidRPr="00190B3D">
        <w:t>ού</w:t>
      </w:r>
      <w:r w:rsidRPr="00190B3D">
        <w:t xml:space="preserve"> πεδίου (dark-field), που σημαίνει οτι οι ογρανισμοί εμφανίζονται στις εικόνες φωετινόι με μάυρο υπόβαθρο.</w:t>
      </w:r>
    </w:p>
    <w:p w14:paraId="5B8F47B0" w14:textId="40A3D654" w:rsidR="00F35713" w:rsidRPr="00190B3D" w:rsidRDefault="00F35713" w:rsidP="00F35713">
      <w:r w:rsidRPr="00190B3D">
        <w:t>Η DSPC έχει δύο μεγενθύσνεις. Οι εικόνες προέρχονται απο τη μεγένθηση 0.5x</w:t>
      </w:r>
      <w:r w:rsidR="00765C64" w:rsidRPr="00190B3D">
        <w:t>, η οποία</w:t>
      </w:r>
      <w:r w:rsidRPr="00190B3D">
        <w:t xml:space="preserve"> καλύπτει οργανισμούς με μέγεθος περίπου από 100 μm έως 1 cm και χρησιμοποιείται κυρίως για την απεικόνιση ζωωπλακτού και μεγάλων αποικιών φυτοπλακτου.</w:t>
      </w:r>
    </w:p>
    <w:p w14:paraId="4FF5BA64" w14:textId="6271493F" w:rsidR="00F35713" w:rsidRPr="00190B3D" w:rsidRDefault="00F35713" w:rsidP="00F35713">
      <w:r w:rsidRPr="00190B3D">
        <w:t xml:space="preserve">Τα αρχικά πλήρη καρέ </w:t>
      </w:r>
      <w:r w:rsidR="00765C64" w:rsidRPr="00190B3D">
        <w:t>της κάμερας περιείχαν συνήθως πολλούς οργανισμούς μέσα σε μάυρο φοντο. Υ</w:t>
      </w:r>
      <w:r w:rsidRPr="00190B3D">
        <w:t xml:space="preserve">ποβλήθηκαν σε κατάτμηση(segmentation) </w:t>
      </w:r>
      <w:r w:rsidR="00765C64" w:rsidRPr="00190B3D">
        <w:t xml:space="preserve">δηλαδή σε μια διαδικασία που εντοπίζει κάθε αντικείμενο μέσα στο καρέ και το απομονώνει από το υπόβαθρο, κόβοντας γύρω του μια ξεχωριστή εικόνα. Έτσι, από κάθε καρέ προκύπτουν πολλές μικρότερες εικόνες, μία για κάθε οργανισμό. Οι ερευνητες δηλωνουν αυτές τις εικόνες ως περιοχές ενδιαφέροντως (Regions of Interest, ROIs). Κάθε ROI περιέχει μόνο ένα ανικείμενο με </w:t>
      </w:r>
      <w:r w:rsidR="00765C64" w:rsidRPr="00190B3D">
        <w:lastRenderedPageBreak/>
        <w:t xml:space="preserve">μάυρο </w:t>
      </w:r>
      <w:r w:rsidR="00317273" w:rsidRPr="00190B3D">
        <w:t>background</w:t>
      </w:r>
      <w:r w:rsidR="00765C64" w:rsidRPr="00190B3D">
        <w:t xml:space="preserve"> και έχει διαφορετικές διαστάσεις ανάλογα με το μέγεθος του οργανισμού. Οι ερευνητές ταξινόμησαν  χειροκίνητα 17.943 εικόνες σε 35 κλάσεις.</w:t>
      </w:r>
    </w:p>
    <w:p w14:paraId="38A6C07F" w14:textId="651CF0B5" w:rsidR="00765C64" w:rsidRPr="00190B3D" w:rsidRDefault="00317273" w:rsidP="003B4920">
      <w:pPr>
        <w:pStyle w:val="Heading3"/>
      </w:pPr>
      <w:r w:rsidRPr="00190B3D">
        <w:t>3.</w:t>
      </w:r>
      <w:r w:rsidR="006C473A" w:rsidRPr="00190B3D">
        <w:t>2</w:t>
      </w:r>
      <w:r w:rsidRPr="00190B3D">
        <w:t>.</w:t>
      </w:r>
      <w:r w:rsidR="006B6CFB" w:rsidRPr="006B6CFB">
        <w:t>2</w:t>
      </w:r>
      <w:r w:rsidRPr="00190B3D">
        <w:t xml:space="preserve"> Οι κλάσεις και η κατανομή τους</w:t>
      </w:r>
    </w:p>
    <w:p w14:paraId="354F69A9" w14:textId="51F3A5D1" w:rsidR="00317273" w:rsidRPr="00190B3D" w:rsidRDefault="00317273" w:rsidP="00F35713">
      <w:r w:rsidRPr="00190B3D">
        <w:t xml:space="preserve">Η κλάση στην προκειμένη περίπωτση αποτελει κατηγορία ταξινόμισης και όχι απαραιτητα ειδος πλακτου. Και αυτο γιατι το dataset περιέχει εκτος απο οργανισμους πλακτου  και αντικείμενα που δεν αναγνωρίστηκαν ( dirt, unknown,unknown_plankton) , όπως και υπολέιματα οργανισμών ( copepod_skins, daphnia skins). </w:t>
      </w:r>
    </w:p>
    <w:p w14:paraId="0E358773" w14:textId="57A72CD4" w:rsidR="00317273" w:rsidRPr="00190B3D" w:rsidRDefault="00317273" w:rsidP="00F35713">
      <w:r w:rsidRPr="00190B3D">
        <w:t xml:space="preserve">Το dataset ειναι έντονα ανισσώροπο όπως φαινεται και στον πινακα. Η κλάση με τα περισσότερα δείγματα είναι η dinobryon με 3.321 εικόνες ενώ η λγότερο πολθπληθής είναι η chaoborus με μόλις 10 εικόνες. Δηλαδή διφαρα ειναι </w:t>
      </w:r>
      <w:r w:rsidR="00AB756C" w:rsidRPr="00AB756C">
        <w:t>περισσότερο από 300:1</w:t>
      </w:r>
      <w:r w:rsidRPr="00190B3D">
        <w:t xml:space="preserve">. Επίσης υπάρχουν οκτώ κλάσεις με λιγότερο απο 100 εικόνες. </w:t>
      </w:r>
    </w:p>
    <w:p w14:paraId="60CB959A" w14:textId="5298C9E9" w:rsidR="00317273" w:rsidRPr="006B6CFB" w:rsidRDefault="00733E16" w:rsidP="003B4920">
      <w:pPr>
        <w:pStyle w:val="Heading3"/>
      </w:pPr>
      <w:r w:rsidRPr="00190B3D">
        <w:t>3.</w:t>
      </w:r>
      <w:r w:rsidR="006C473A" w:rsidRPr="00190B3D">
        <w:t>2</w:t>
      </w:r>
      <w:r w:rsidRPr="00190B3D">
        <w:t>.</w:t>
      </w:r>
      <w:r w:rsidR="006B6CFB" w:rsidRPr="006B6CFB">
        <w:t>3</w:t>
      </w:r>
      <w:r w:rsidRPr="00190B3D">
        <w:t xml:space="preserve"> Δομή του αρχέιου </w:t>
      </w:r>
      <w:r w:rsidR="006B6CFB">
        <w:t>διαχωρισμού</w:t>
      </w:r>
    </w:p>
    <w:p w14:paraId="5903AF10" w14:textId="0B7BE5B9" w:rsidR="00733E16" w:rsidRPr="00190B3D" w:rsidRDefault="00733E16" w:rsidP="00F35713">
      <w:r w:rsidRPr="00190B3D">
        <w:t>Η δομή του διαχωρισμου του dataset στις ομάδες εκπαίδευσης(training), επικύρωσης(validation) και αξιολόγησης(test) επιλέχθηκε με βάση το σταθερό split που δημοσίευσαν οι συγγραφείς το οποίο ανακ</w:t>
      </w:r>
      <w:r w:rsidR="006C1214">
        <w:t>α</w:t>
      </w:r>
      <w:r w:rsidRPr="00190B3D">
        <w:t>τασκευτασ</w:t>
      </w:r>
      <w:r w:rsidR="006C1214">
        <w:t>τ</w:t>
      </w:r>
      <w:r w:rsidRPr="00190B3D">
        <w:t>ηκε και ελέγχθηκε για διαροη πληροφορίας</w:t>
      </w:r>
      <w:r w:rsidR="006C1214" w:rsidRPr="006C1214">
        <w:t>(</w:t>
      </w:r>
      <w:r w:rsidR="006C1214">
        <w:rPr>
          <w:lang w:val="en-US"/>
        </w:rPr>
        <w:t>data</w:t>
      </w:r>
      <w:r w:rsidR="006C1214" w:rsidRPr="006C1214">
        <w:t xml:space="preserve"> </w:t>
      </w:r>
      <w:r w:rsidR="006C1214">
        <w:rPr>
          <w:lang w:val="en-US"/>
        </w:rPr>
        <w:t>leakage</w:t>
      </w:r>
      <w:r w:rsidR="006C1214" w:rsidRPr="006C1214">
        <w:t xml:space="preserve">) </w:t>
      </w:r>
      <w:r w:rsidRPr="00190B3D">
        <w:t xml:space="preserve"> ή διπλοεγραφες.</w:t>
      </w:r>
    </w:p>
    <w:p w14:paraId="5E5E30B6" w14:textId="4CAE0D17" w:rsidR="00733E16" w:rsidRPr="00190B3D" w:rsidRDefault="00733E16" w:rsidP="00F35713">
      <w:r w:rsidRPr="00190B3D">
        <w:t>Το split διανέμεται απο το αρχείο Data.pickle το οποίο περιέχει 12 αντικέιμενα NumPy, οργανομέ</w:t>
      </w:r>
      <w:r w:rsidR="00570A99" w:rsidRPr="00190B3D">
        <w:t>ν</w:t>
      </w:r>
      <w:r w:rsidRPr="00190B3D">
        <w:t xml:space="preserve">α σε τρεις τριάδες (ονόματα αρχείων, πίνακας pixel, ετικέτες σε μορφή one-hot). συν τρεις πίνακες με 111 χειροποίητα χαρακτηριστικά. </w:t>
      </w:r>
      <w:r w:rsidR="00570A99" w:rsidRPr="00190B3D">
        <w:t>Η μορφή one-hot δίνει σε καθε</w:t>
      </w:r>
      <w:r w:rsidRPr="00190B3D">
        <w:t xml:space="preserve"> ετικέτα </w:t>
      </w:r>
      <w:r w:rsidR="00570A99" w:rsidRPr="00190B3D">
        <w:t xml:space="preserve">να </w:t>
      </w:r>
      <w:r w:rsidRPr="00190B3D">
        <w:t>αναπαριστάται απο διάνυσμα 35 θέσεω</w:t>
      </w:r>
      <w:r w:rsidR="00570A99" w:rsidRPr="00190B3D">
        <w:t>ν</w:t>
      </w:r>
      <w:r w:rsidRPr="00190B3D">
        <w:t xml:space="preserve"> με τιμή 1 στη θέση της σωστής κλάσης και 0 στις υπόλοιπες. </w:t>
      </w:r>
      <w:r w:rsidR="00570A99" w:rsidRPr="00190B3D">
        <w:t xml:space="preserve">Τα 111 χειροποίητα χαρακτηριστιμα δεν χρησιμοποιηθηκαν καθώς η εργασία εξετάζει αποκλειστικά μοτντέλα εικόνας. Τέλος οι προφορτομένοι πίνακες pixel μέιναν εκτός και φορτώσαμε εξαρχής τις εικόνες απο τον δίσκο.  Με τον τρόπο αυτο η φόρτωση και η προεπαιξεργασία των εικόνες ειναι πλήρως ελεγχόμενη απο τα πειράματα μας  και έτσι να μπορει να προσαρμοστει στις διαφορετικες απαιτησεις κάθε αρχιτεκτονικής. </w:t>
      </w:r>
    </w:p>
    <w:p w14:paraId="5CD99586" w14:textId="02DF0213" w:rsidR="00317273" w:rsidRPr="00190B3D" w:rsidRDefault="00733E16" w:rsidP="00F35713">
      <w:r w:rsidRPr="00190B3D">
        <w:t>Τα τρία υποσύνολα έχουν 12.560 / 2.692 / 2.691 εγγραφές. Στην παρούσα εργασία το δεύτερο υποσύνολο (2.692 εγγραφές) χρησιμοποιήθηκε ως σύνολο επικύρωσης και το τρίτο (2.691 εγγραφές) ως τελικό σύνολο ελέγχου.</w:t>
      </w:r>
    </w:p>
    <w:p w14:paraId="28484AE5" w14:textId="3B739238" w:rsidR="00317273" w:rsidRPr="00190B3D" w:rsidRDefault="00A544C6" w:rsidP="003B4920">
      <w:pPr>
        <w:pStyle w:val="Heading3"/>
      </w:pPr>
      <w:r w:rsidRPr="00190B3D">
        <w:t>3.</w:t>
      </w:r>
      <w:r w:rsidR="006C473A" w:rsidRPr="00190B3D">
        <w:t>2</w:t>
      </w:r>
      <w:r w:rsidRPr="00190B3D">
        <w:t>.</w:t>
      </w:r>
      <w:r w:rsidR="006B6CFB">
        <w:t xml:space="preserve">4 </w:t>
      </w:r>
      <w:r w:rsidRPr="00190B3D">
        <w:t xml:space="preserve"> Έλεγχος ακεραιότητας</w:t>
      </w:r>
    </w:p>
    <w:p w14:paraId="65AAFB57" w14:textId="1A03F5EB" w:rsidR="00A544C6" w:rsidRPr="00190B3D" w:rsidRDefault="00A544C6" w:rsidP="00A544C6">
      <w:r w:rsidRPr="00190B3D">
        <w:t>Στο split πραγματοποιήθηκε έλεγχος ακεραιότητας, με στόχο τον εντοπισμό διπλοεγγραφών μέσα στο ίδιο υποσύνολο και κοινών εικόνων μεταξύ διαφορετικών υποσυνόλων</w:t>
      </w:r>
      <w:r w:rsidR="00915CBC" w:rsidRPr="00190B3D">
        <w:t xml:space="preserve"> για να αποφευχεθι η δοαριη πληροφορίας(data leakage)</w:t>
      </w:r>
      <w:r w:rsidR="00541EBF" w:rsidRPr="00190B3D">
        <w:t xml:space="preserve"> </w:t>
      </w:r>
      <w:r w:rsidRPr="00190B3D">
        <w:t>Ο έλεγχος έγινε με βάση το όνομα των αρχείων.</w:t>
      </w:r>
    </w:p>
    <w:p w14:paraId="0338D095" w14:textId="447AE955" w:rsidR="00541EBF" w:rsidRPr="00A555B5" w:rsidRDefault="00A544C6" w:rsidP="00A544C6">
      <w:pPr>
        <w:rPr>
          <w:lang w:val="en-US"/>
        </w:rPr>
      </w:pPr>
      <w:r w:rsidRPr="00190B3D">
        <w:lastRenderedPageBreak/>
        <w:t>Βρέθηκαν μία διπλοεγγραφή στο σύνολο εκπαίδευσης, μία κοινή εικόνα μεταξύ εκπαίδευσης και επικύρωσης, και μία κοινή εικόνα μεταξύ επικύρωσης και ελέγχου. Δεν εντοπίστηκε καμία κοινή εικόνα μεταξύ εκπαίδευσης και τελικού συνόλου ελέγχου, γεγονός που σημαίνει ότι τα αποτελέσματα δεν επηρεάζονται από άμεση διαρροή προς το σύνολο ελέγχου.</w:t>
      </w:r>
      <w:r w:rsidR="00541EBF" w:rsidRPr="00190B3D">
        <w:t xml:space="preserve"> </w:t>
      </w:r>
      <w:r w:rsidR="00726C4E" w:rsidRPr="00190B3D">
        <w:t>Έτσι, οι κοινές εικόνες που  αφαιρέθηκαν: δύο εγγραφές από το σύνολο εκπαίδευσης και μία από το σύνολο επικύρωσης, ενώ το σύνολο ελέγχου έμεινε αμετάβλητο για συγκρισιμότητα με τους ερευνητές. Ο τελικός διαχωρισμός αποτελείται από 12.558 / 2.691 / 2.691 εικόνες, δηλαδή 17.940 μοναδικές εικόνες</w:t>
      </w:r>
      <w:r w:rsidR="00726C4E">
        <w:t>.</w:t>
      </w:r>
    </w:p>
    <w:tbl>
      <w:tblPr>
        <w:tblStyle w:val="TableGrid"/>
        <w:tblW w:w="9283" w:type="dxa"/>
        <w:tblBorders>
          <w:top w:val="single" w:sz="6" w:space="0" w:color="808080"/>
          <w:left w:val="none" w:sz="0" w:space="0" w:color="auto"/>
          <w:bottom w:val="single" w:sz="6" w:space="0" w:color="808080"/>
          <w:right w:val="none" w:sz="0" w:space="0" w:color="auto"/>
          <w:insideH w:val="single" w:sz="2" w:space="0" w:color="D9D9D9"/>
          <w:insideV w:val="none" w:sz="0" w:space="0" w:color="auto"/>
        </w:tblBorders>
        <w:tblLook w:val="04A0" w:firstRow="1" w:lastRow="0" w:firstColumn="1" w:lastColumn="0" w:noHBand="0" w:noVBand="1"/>
      </w:tblPr>
      <w:tblGrid>
        <w:gridCol w:w="5755"/>
        <w:gridCol w:w="3528"/>
      </w:tblGrid>
      <w:tr w:rsidR="00A544C6" w:rsidRPr="00190B3D" w14:paraId="5245648B" w14:textId="77777777" w:rsidTr="00A544C6">
        <w:trPr>
          <w:cantSplit/>
          <w:trHeight w:val="352"/>
          <w:tblHeader/>
        </w:trPr>
        <w:tc>
          <w:tcPr>
            <w:tcW w:w="5755" w:type="dxa"/>
            <w:vAlign w:val="center"/>
          </w:tcPr>
          <w:p w14:paraId="7EE9347F" w14:textId="33061A84" w:rsidR="00A544C6" w:rsidRPr="00190B3D" w:rsidRDefault="00A544C6">
            <w:pPr>
              <w:keepNext/>
              <w:spacing w:before="20" w:after="20"/>
            </w:pPr>
            <w:r w:rsidRPr="00190B3D">
              <w:rPr>
                <w:b/>
              </w:rPr>
              <w:t>Έλεγχος</w:t>
            </w:r>
          </w:p>
        </w:tc>
        <w:tc>
          <w:tcPr>
            <w:tcW w:w="3528" w:type="dxa"/>
            <w:vAlign w:val="center"/>
          </w:tcPr>
          <w:p w14:paraId="538FE4B2" w14:textId="77777777" w:rsidR="00A544C6" w:rsidRPr="00190B3D" w:rsidRDefault="00A544C6">
            <w:pPr>
              <w:keepNext/>
              <w:spacing w:before="20" w:after="20"/>
              <w:jc w:val="center"/>
            </w:pPr>
            <w:r w:rsidRPr="00190B3D">
              <w:rPr>
                <w:b/>
              </w:rPr>
              <w:t>Ευρήματα</w:t>
            </w:r>
          </w:p>
        </w:tc>
      </w:tr>
      <w:tr w:rsidR="00A544C6" w:rsidRPr="00190B3D" w14:paraId="7E81C349" w14:textId="77777777" w:rsidTr="00A544C6">
        <w:trPr>
          <w:trHeight w:val="352"/>
        </w:trPr>
        <w:tc>
          <w:tcPr>
            <w:tcW w:w="5755" w:type="dxa"/>
            <w:vAlign w:val="center"/>
          </w:tcPr>
          <w:p w14:paraId="4B2F0735" w14:textId="77777777" w:rsidR="00A544C6" w:rsidRPr="00190B3D" w:rsidRDefault="00A544C6">
            <w:pPr>
              <w:keepNext/>
              <w:spacing w:before="20" w:after="20"/>
            </w:pPr>
            <w:r w:rsidRPr="00190B3D">
              <w:t>Εγγραφές χωρίς αντίστοιχο αρχείο εικόνας</w:t>
            </w:r>
          </w:p>
        </w:tc>
        <w:tc>
          <w:tcPr>
            <w:tcW w:w="3528" w:type="dxa"/>
            <w:vAlign w:val="center"/>
          </w:tcPr>
          <w:p w14:paraId="66344681" w14:textId="77777777" w:rsidR="00A544C6" w:rsidRPr="00190B3D" w:rsidRDefault="00A544C6">
            <w:pPr>
              <w:keepNext/>
              <w:spacing w:before="20" w:after="20"/>
              <w:jc w:val="center"/>
            </w:pPr>
            <w:r w:rsidRPr="00190B3D">
              <w:t>0</w:t>
            </w:r>
          </w:p>
        </w:tc>
      </w:tr>
      <w:tr w:rsidR="00A544C6" w:rsidRPr="00190B3D" w14:paraId="4C062369" w14:textId="77777777" w:rsidTr="00A544C6">
        <w:trPr>
          <w:trHeight w:val="372"/>
        </w:trPr>
        <w:tc>
          <w:tcPr>
            <w:tcW w:w="5755" w:type="dxa"/>
            <w:vAlign w:val="center"/>
          </w:tcPr>
          <w:p w14:paraId="532DD475" w14:textId="77777777" w:rsidR="00A544C6" w:rsidRPr="00190B3D" w:rsidRDefault="00A544C6">
            <w:pPr>
              <w:keepNext/>
              <w:spacing w:before="20" w:after="20"/>
            </w:pPr>
            <w:r w:rsidRPr="00190B3D">
              <w:t>Επαναλαμβανόμενες εγγραφές στο σύνολο εκπαίδευσης</w:t>
            </w:r>
          </w:p>
        </w:tc>
        <w:tc>
          <w:tcPr>
            <w:tcW w:w="3528" w:type="dxa"/>
            <w:vAlign w:val="center"/>
          </w:tcPr>
          <w:p w14:paraId="203C7FF8" w14:textId="77777777" w:rsidR="00A544C6" w:rsidRPr="00190B3D" w:rsidRDefault="00A544C6">
            <w:pPr>
              <w:keepNext/>
              <w:spacing w:before="20" w:after="20"/>
              <w:jc w:val="center"/>
            </w:pPr>
            <w:r w:rsidRPr="00190B3D">
              <w:t>1 (dinobryon)</w:t>
            </w:r>
          </w:p>
        </w:tc>
      </w:tr>
      <w:tr w:rsidR="00A544C6" w:rsidRPr="00190B3D" w14:paraId="50B0FCBD" w14:textId="77777777" w:rsidTr="00A544C6">
        <w:trPr>
          <w:trHeight w:val="352"/>
        </w:trPr>
        <w:tc>
          <w:tcPr>
            <w:tcW w:w="5755" w:type="dxa"/>
            <w:vAlign w:val="center"/>
          </w:tcPr>
          <w:p w14:paraId="22895694" w14:textId="77777777" w:rsidR="00A544C6" w:rsidRPr="00190B3D" w:rsidRDefault="00A544C6">
            <w:pPr>
              <w:keepNext/>
              <w:spacing w:before="20" w:after="20"/>
            </w:pPr>
            <w:r w:rsidRPr="00190B3D">
              <w:t>Επαναλαμβανόμενες εγγραφές στο σύνολο επικύρωσης</w:t>
            </w:r>
          </w:p>
        </w:tc>
        <w:tc>
          <w:tcPr>
            <w:tcW w:w="3528" w:type="dxa"/>
            <w:vAlign w:val="center"/>
          </w:tcPr>
          <w:p w14:paraId="09CB20AB" w14:textId="77777777" w:rsidR="00A544C6" w:rsidRPr="00190B3D" w:rsidRDefault="00A544C6">
            <w:pPr>
              <w:keepNext/>
              <w:spacing w:before="20" w:after="20"/>
              <w:jc w:val="center"/>
            </w:pPr>
            <w:r w:rsidRPr="00190B3D">
              <w:t>0</w:t>
            </w:r>
          </w:p>
        </w:tc>
      </w:tr>
      <w:tr w:rsidR="00A544C6" w:rsidRPr="00190B3D" w14:paraId="2D6ABE54" w14:textId="77777777" w:rsidTr="00A544C6">
        <w:trPr>
          <w:trHeight w:val="352"/>
        </w:trPr>
        <w:tc>
          <w:tcPr>
            <w:tcW w:w="5755" w:type="dxa"/>
            <w:vAlign w:val="center"/>
          </w:tcPr>
          <w:p w14:paraId="30DCB67A" w14:textId="77777777" w:rsidR="00A544C6" w:rsidRPr="00190B3D" w:rsidRDefault="00A544C6">
            <w:pPr>
              <w:keepNext/>
              <w:spacing w:before="20" w:after="20"/>
            </w:pPr>
            <w:r w:rsidRPr="00190B3D">
              <w:t>Επαναλαμβανόμενες εγγραφές στο σύνολο ελέγχου</w:t>
            </w:r>
          </w:p>
        </w:tc>
        <w:tc>
          <w:tcPr>
            <w:tcW w:w="3528" w:type="dxa"/>
            <w:vAlign w:val="center"/>
          </w:tcPr>
          <w:p w14:paraId="1E513BAB" w14:textId="77777777" w:rsidR="00A544C6" w:rsidRPr="00190B3D" w:rsidRDefault="00A544C6">
            <w:pPr>
              <w:keepNext/>
              <w:spacing w:before="20" w:after="20"/>
              <w:jc w:val="center"/>
            </w:pPr>
            <w:r w:rsidRPr="00190B3D">
              <w:t>0</w:t>
            </w:r>
          </w:p>
        </w:tc>
      </w:tr>
      <w:tr w:rsidR="00A544C6" w:rsidRPr="00190B3D" w14:paraId="7567B507" w14:textId="77777777" w:rsidTr="00A544C6">
        <w:trPr>
          <w:trHeight w:val="372"/>
        </w:trPr>
        <w:tc>
          <w:tcPr>
            <w:tcW w:w="5755" w:type="dxa"/>
            <w:vAlign w:val="center"/>
          </w:tcPr>
          <w:p w14:paraId="7314609F" w14:textId="77777777" w:rsidR="00A544C6" w:rsidRPr="00190B3D" w:rsidRDefault="00A544C6">
            <w:pPr>
              <w:keepNext/>
              <w:spacing w:before="20" w:after="20"/>
            </w:pPr>
            <w:r w:rsidRPr="00190B3D">
              <w:t>Κοινές εικόνες εκπαίδευσης - επικύρωσης</w:t>
            </w:r>
          </w:p>
        </w:tc>
        <w:tc>
          <w:tcPr>
            <w:tcW w:w="3528" w:type="dxa"/>
            <w:vAlign w:val="center"/>
          </w:tcPr>
          <w:p w14:paraId="6FCBB83B" w14:textId="77777777" w:rsidR="00A544C6" w:rsidRPr="00190B3D" w:rsidRDefault="00A544C6">
            <w:pPr>
              <w:keepNext/>
              <w:spacing w:before="20" w:after="20"/>
              <w:jc w:val="center"/>
            </w:pPr>
            <w:r w:rsidRPr="00190B3D">
              <w:t>1 (dinobryon)</w:t>
            </w:r>
          </w:p>
        </w:tc>
      </w:tr>
      <w:tr w:rsidR="00A544C6" w:rsidRPr="00190B3D" w14:paraId="6583DA24" w14:textId="77777777" w:rsidTr="00A544C6">
        <w:trPr>
          <w:trHeight w:val="352"/>
        </w:trPr>
        <w:tc>
          <w:tcPr>
            <w:tcW w:w="5755" w:type="dxa"/>
            <w:vAlign w:val="center"/>
          </w:tcPr>
          <w:p w14:paraId="2698C8A7" w14:textId="77777777" w:rsidR="00A544C6" w:rsidRPr="00190B3D" w:rsidRDefault="00A544C6">
            <w:pPr>
              <w:keepNext/>
              <w:spacing w:before="20" w:after="20"/>
            </w:pPr>
            <w:r w:rsidRPr="00190B3D">
              <w:t>Κοινές εικόνες εκπαίδευσης - ελέγχου</w:t>
            </w:r>
          </w:p>
        </w:tc>
        <w:tc>
          <w:tcPr>
            <w:tcW w:w="3528" w:type="dxa"/>
            <w:vAlign w:val="center"/>
          </w:tcPr>
          <w:p w14:paraId="4E5672ED" w14:textId="77777777" w:rsidR="00A544C6" w:rsidRPr="00190B3D" w:rsidRDefault="00A544C6">
            <w:pPr>
              <w:keepNext/>
              <w:spacing w:before="20" w:after="20"/>
              <w:jc w:val="center"/>
            </w:pPr>
            <w:r w:rsidRPr="00190B3D">
              <w:t>0</w:t>
            </w:r>
          </w:p>
        </w:tc>
      </w:tr>
      <w:tr w:rsidR="00A544C6" w:rsidRPr="00190B3D" w14:paraId="7233C48F" w14:textId="77777777" w:rsidTr="00A544C6">
        <w:trPr>
          <w:trHeight w:val="352"/>
        </w:trPr>
        <w:tc>
          <w:tcPr>
            <w:tcW w:w="5755" w:type="dxa"/>
            <w:vAlign w:val="center"/>
          </w:tcPr>
          <w:p w14:paraId="0E549470" w14:textId="77777777" w:rsidR="00A544C6" w:rsidRPr="00190B3D" w:rsidRDefault="00A544C6">
            <w:pPr>
              <w:keepNext/>
              <w:spacing w:before="20" w:after="20"/>
            </w:pPr>
            <w:r w:rsidRPr="00190B3D">
              <w:t>Κοινές εικόνες επικύρωσης - ελέγχου</w:t>
            </w:r>
          </w:p>
        </w:tc>
        <w:tc>
          <w:tcPr>
            <w:tcW w:w="3528" w:type="dxa"/>
            <w:vAlign w:val="center"/>
          </w:tcPr>
          <w:p w14:paraId="5DCF3BBE" w14:textId="77777777" w:rsidR="00A544C6" w:rsidRPr="00190B3D" w:rsidRDefault="00A544C6">
            <w:pPr>
              <w:keepNext/>
              <w:spacing w:before="20" w:after="20"/>
              <w:jc w:val="center"/>
            </w:pPr>
            <w:r w:rsidRPr="00190B3D">
              <w:t>1 (rotifers)</w:t>
            </w:r>
          </w:p>
        </w:tc>
      </w:tr>
    </w:tbl>
    <w:p w14:paraId="0D6FD36C" w14:textId="48528AF1" w:rsidR="006C473A" w:rsidRPr="00BE481E" w:rsidRDefault="006C473A" w:rsidP="00F35713">
      <w:pPr>
        <w:rPr>
          <w:lang w:val="en-US"/>
        </w:rPr>
      </w:pPr>
    </w:p>
    <w:p w14:paraId="70315822" w14:textId="05481E9D" w:rsidR="006C473A" w:rsidRPr="00190B3D" w:rsidRDefault="006C473A" w:rsidP="003B4920">
      <w:pPr>
        <w:pStyle w:val="Heading3"/>
      </w:pPr>
      <w:r w:rsidRPr="00190B3D">
        <w:t>3.2.</w:t>
      </w:r>
      <w:r w:rsidR="006B6CFB">
        <w:t>5</w:t>
      </w:r>
      <w:r w:rsidRPr="00190B3D">
        <w:t xml:space="preserve">  Αναλογία ανα κλάση</w:t>
      </w:r>
    </w:p>
    <w:p w14:paraId="480BF045" w14:textId="6D0137D0" w:rsidR="00C46152" w:rsidRPr="00C03002" w:rsidRDefault="00C46152" w:rsidP="00F35713">
      <w:pPr>
        <w:rPr>
          <w:lang w:val="en-US"/>
        </w:rPr>
      </w:pPr>
      <w:r w:rsidRPr="00190B3D">
        <w:t>Παραδείγματα ειναι οπως η κλάση unknown validation 43 / test 26 ή hydra με μία μόνο εικόνα στο validation. Η ασυμμετρία αυτή έχει άμεσες συνέπειες στην αξιολόγηση. Επειδή οι μικρές κλάσεις είναι άνισα μοιρασμένες, το macro-F1 γίνεται ασταθές, για κλάσεις με ελάχιστα δείγματα ελέγχου, η τύχη σε μία εικόνα μετακινεί σημαντικά τη μετρική. Για τον λόγο αυτό υπολογίζονται και στρωματοποιημένες εκδοχές του macro-F1 (ενότητα 2.7.3). Για τον ίδιο λόγο, το βέλτιστο checkpoint δεν επιλέγεται με βάση μετρική επίδοσης όπως το macro-F1, αλλά με βάση το validation loss  το οποίο αποτελεί συνεχές και σταθερότερο σήμα.</w:t>
      </w:r>
    </w:p>
    <w:p w14:paraId="7FE20A68" w14:textId="75522B8C" w:rsidR="00F35713" w:rsidRPr="00190B3D" w:rsidRDefault="00C46152" w:rsidP="003B4920">
      <w:pPr>
        <w:pStyle w:val="Heading3"/>
      </w:pPr>
      <w:r w:rsidRPr="00190B3D">
        <w:t>3.</w:t>
      </w:r>
      <w:r w:rsidR="006C473A" w:rsidRPr="00190B3D">
        <w:t>2</w:t>
      </w:r>
      <w:r w:rsidRPr="00190B3D">
        <w:t>.</w:t>
      </w:r>
      <w:r w:rsidR="006C473A" w:rsidRPr="00190B3D">
        <w:t>6</w:t>
      </w:r>
      <w:r w:rsidRPr="00190B3D">
        <w:t xml:space="preserve"> Το αρχείο manifest</w:t>
      </w:r>
      <w:r w:rsidR="00F35713" w:rsidRPr="00190B3D">
        <w:t xml:space="preserve">  </w:t>
      </w:r>
    </w:p>
    <w:p w14:paraId="591B2776" w14:textId="4FA6A37C" w:rsidR="00C46152" w:rsidRPr="00190B3D" w:rsidRDefault="00C46152" w:rsidP="007A3E59">
      <w:r w:rsidRPr="00190B3D">
        <w:t>Το τελικό αρχέιο το οπόιο χρησιμοποιείτε σε όλα τα πειράμ</w:t>
      </w:r>
      <w:r w:rsidR="006C473A" w:rsidRPr="00190B3D">
        <w:t>α</w:t>
      </w:r>
      <w:r w:rsidRPr="00190B3D">
        <w:t>τα ειναι το Zoolake_clean_split.csv. έχει στήλες  το όνομα εικόνας την κλάση και το υποσύνολο που ανήκει και το path του αρχείου. Τα ομόματα των κλάσεων αποθηκέυονται χωριστα σε σ</w:t>
      </w:r>
      <w:r w:rsidR="00794D18" w:rsidRPr="00190B3D">
        <w:t>ταθερή</w:t>
      </w:r>
      <w:r w:rsidRPr="00190B3D">
        <w:t xml:space="preserve"> σειρά ωστε η ανστιστοίχιση δείκτη με κλάση να ειναι ιδια σε όλα τα μοντελα</w:t>
      </w:r>
      <w:r w:rsidR="00794D18" w:rsidRPr="00190B3D">
        <w:t>. Επίσης υπολογίζεται το hash του αρχείου manifest και καταγράφεται σε κάθε run για να επιβεβαιώνεται οτι όλα τα μοντέλα εκπαιδέυτηκαν με τα ίδια ακριβώς δεδομένα.</w:t>
      </w:r>
    </w:p>
    <w:p w14:paraId="10025EDF" w14:textId="5977B760" w:rsidR="00C46152" w:rsidRPr="00ED5D22" w:rsidRDefault="00ED5D22" w:rsidP="003B4920">
      <w:pPr>
        <w:pStyle w:val="Heading2"/>
      </w:pPr>
      <w:r w:rsidRPr="00ED5D22">
        <w:lastRenderedPageBreak/>
        <w:t>3.3 Προεπεξεργασία εικόνων</w:t>
      </w:r>
    </w:p>
    <w:p w14:paraId="1E88AB9D" w14:textId="015E7696" w:rsidR="007A3E59" w:rsidRPr="00190B3D" w:rsidRDefault="006C473A" w:rsidP="003B4920">
      <w:pPr>
        <w:pStyle w:val="Heading3"/>
      </w:pPr>
      <w:r w:rsidRPr="00190B3D">
        <w:t>3.3.1 Μετατροπή σε σταθερό μέγεθος εισόδου</w:t>
      </w:r>
    </w:p>
    <w:p w14:paraId="152249B0" w14:textId="6CBCE1C2" w:rsidR="0095097F" w:rsidRPr="00190B3D" w:rsidRDefault="006C473A" w:rsidP="007A3E59">
      <w:r w:rsidRPr="00190B3D">
        <w:t xml:space="preserve">Οι εικόνες ενδιαφέροντως του dataset (ROI) έχουν διαφορετικά μεγέθη. Τα συνελικτικα δικτυα θέουν σαν είσοδο εικόνες ίδιου μεγέθους. Για τον λόγο αυτό επιλέχθηκε να μετατραπούν σε 128x128 pixels. Υπάρχουν δύο τρόποι για μετατρποή μεγέθους. (α) απευθείας χωρις να δατηρούνται οι αρχικές αναλογίες και (β) </w:t>
      </w:r>
      <w:r w:rsidR="00EF535D" w:rsidRPr="00190B3D">
        <w:t>με προσθήκη περιθωρίου (padding), δηλαδή γεμίζοντας τον κενό χώρο με μαύρο ώστε να διατηρηθούν οι αρχικές αναλογίες. Διαλέξαμε το (α) για συκγρισιμόητα με το άρθρο και γιατι οι Lumini &amp; Nanni [3] το βρήακν στη μελετη τους ελαφρώς καλύτερο.</w:t>
      </w:r>
    </w:p>
    <w:p w14:paraId="69F2FB4E" w14:textId="01EAAF1B" w:rsidR="00190B3D" w:rsidRPr="00190B3D" w:rsidRDefault="00BB4CA4" w:rsidP="00BB4CA4">
      <w:r w:rsidRPr="00190B3D">
        <w:t>Όταν μια εικόνα αλλάζει μέγεθος, οι τιμές των νέων pixel πρέπει να υπολογιστούν από τα γειτονικά τους. Ο τρόπος αυτού του υπολογισμού λέγεται interpolation. Στην παρούσα εργασία χρησιμοποιήθηκε σε όλα τα πειράματα η μέθοδος Lanczos, η οποία δίνει πιο ευκρινές αποτέλεσμα και διατηρεί καλύτερα τις λεπτές λεπτομέρειες της εικόνας σε σύγκριση με απλούστερες μεθόδους. Αυτό είναι σημαντικό στις εικόνες του ZooLake, όπου τα χαρακτηριστικά που ξεχωρίζουν τους οργανισμούς βρίσκονται κυρίως στα λεπτά περιγράμματα και τις εσωτερικές τους δομές. Ο κώδικας των συγγραφέων χρησιμοποιεί μια απλούστερη μέθοδο (nearest)· η επιλογή του Lanczos εδώ είναι συνειδητή, και η επίδρασή της εξετάζεται πειραματικά στην ενότητα [Χ].</w:t>
      </w:r>
    </w:p>
    <w:p w14:paraId="74CE289F" w14:textId="4E61A9F5" w:rsidR="00190B3D" w:rsidRDefault="00190B3D" w:rsidP="003B4920">
      <w:pPr>
        <w:pStyle w:val="Heading3"/>
      </w:pPr>
      <w:r w:rsidRPr="00190B3D">
        <w:t>3.3.2 Data augmentation</w:t>
      </w:r>
    </w:p>
    <w:p w14:paraId="62897F88" w14:textId="6346C193" w:rsidR="004A1932" w:rsidRDefault="004A1932" w:rsidP="004A1932">
      <w:r w:rsidRPr="004A1932">
        <w:t xml:space="preserve"> </w:t>
      </w:r>
      <w:r>
        <w:t>Για να εκπαιδευτεί το δίκτυο εφαρμόστηκε στο σύνολο εκπαίδευσης τεχνητή επαύξηση εικόνων χωρίς να αποθηκεύονται νέες εικόνες. Εφαρμόζονται κάποιοι μετασχηματισμοί στις εικόνες δυναμικά σε κάθε εποχή και έτσι μπορεί μια εικόνα να εμφανιστεί με διαφορετικούς μετασχηματισμούς, όπως μπορεί να εμφανίζεται και ένας οργανισμός πλαγκτού στο νερό. Οι μετασχηματισμοί εφαρμόστηκαν μόνο στο σύνολο εκπαίδευσης</w:t>
      </w:r>
      <w:r w:rsidRPr="004A1932">
        <w:t>.</w:t>
      </w:r>
      <w:r>
        <w:t xml:space="preserve"> </w:t>
      </w:r>
      <w:r>
        <w:rPr>
          <w:lang w:val="en-US"/>
        </w:rPr>
        <w:t>T</w:t>
      </w:r>
      <w:r>
        <w:t>α σύνολα επικύρωσης και ελέγχου παρέμειναν αμετάβλητα, ώστε η αξιολόγηση να γίνεται σε μη τροποποιημένες εικόνες. Σκοπός αυτού είναι το δίκτυο να μάθει να γενικεύει και να αποφύγει το overfitting.</w:t>
      </w:r>
    </w:p>
    <w:p w14:paraId="4FEE776C" w14:textId="77777777" w:rsidR="004A1932" w:rsidRDefault="004A1932" w:rsidP="004A1932">
      <w:r>
        <w:t>Οι μετασχηματισμοί που εφαρμόστηκαν ήταν:</w:t>
      </w:r>
    </w:p>
    <w:p w14:paraId="0A683D1C" w14:textId="77777777" w:rsidR="004A1932" w:rsidRDefault="004A1932" w:rsidP="004A1932">
      <w:r>
        <w:t>- Περιστροφή (rotation) έως 180 μοίρες</w:t>
      </w:r>
    </w:p>
    <w:p w14:paraId="5BFD0A9A" w14:textId="77777777" w:rsidR="004A1932" w:rsidRDefault="004A1932" w:rsidP="004A1932">
      <w:r>
        <w:t>- Οριζόντιος κατοπτρισμός (horizontal flip)</w:t>
      </w:r>
    </w:p>
    <w:p w14:paraId="158C8EF7" w14:textId="77777777" w:rsidR="004A1932" w:rsidRDefault="004A1932" w:rsidP="004A1932">
      <w:r>
        <w:t>- Κάθετος κατοπτρισμός (vertical flip)</w:t>
      </w:r>
    </w:p>
    <w:p w14:paraId="4C55451D" w14:textId="77777777" w:rsidR="004A1932" w:rsidRDefault="004A1932" w:rsidP="004A1932">
      <w:r>
        <w:t>- Zoom έως 20%</w:t>
      </w:r>
    </w:p>
    <w:p w14:paraId="7E4949E4" w14:textId="77777777" w:rsidR="004A1932" w:rsidRDefault="004A1932" w:rsidP="004A1932">
      <w:r>
        <w:lastRenderedPageBreak/>
        <w:t>- Shear έως 10%</w:t>
      </w:r>
    </w:p>
    <w:p w14:paraId="5CA4A04B" w14:textId="77777777" w:rsidR="004A1932" w:rsidRDefault="004A1932" w:rsidP="004A1932">
      <w:r>
        <w:t>Οι οργανισμοί επιπλέουν σε τυχαίο προσανατολισμό στο νερό. Ο προσανατολισμός δεν φέρει ταξινομική πληροφορία, σε αντίθεση π.χ. με φωτογραφίες κειμένου, όπου η γωνία μετράει.</w:t>
      </w:r>
    </w:p>
    <w:p w14:paraId="13B67451" w14:textId="32A64FD0" w:rsidR="00190B3D" w:rsidRDefault="004A1932" w:rsidP="004A1932">
      <w:r>
        <w:t>Μία διευκρίνιση είναι ότι οι ερευνητές στο paper αναφέρουν περιστροφές έως και 180 μοίρες, ενώ στον δημόσιο κώδικα χρησιμοποιούν 90. Στα δικά μας πειράματα χρησιμοποιήσαμε την τιμή του paper, στα 180.</w:t>
      </w:r>
    </w:p>
    <w:p w14:paraId="6F4F0D36" w14:textId="77777777" w:rsidR="00E27FBE" w:rsidRDefault="00B9403F" w:rsidP="003B4920">
      <w:pPr>
        <w:pStyle w:val="Heading3"/>
      </w:pPr>
      <w:r w:rsidRPr="00B9403F">
        <w:t>3.</w:t>
      </w:r>
      <w:r>
        <w:t>3</w:t>
      </w:r>
      <w:r w:rsidRPr="00B9403F">
        <w:t>.3 Κανονικοποίηση τιμών pixel ανά αρχιτεκτονική</w:t>
      </w:r>
    </w:p>
    <w:p w14:paraId="17D64889" w14:textId="1520FF79" w:rsidR="00E27FBE" w:rsidRPr="00E27FBE" w:rsidRDefault="00E27FBE" w:rsidP="00E27FBE">
      <w:pPr>
        <w:rPr>
          <w:b/>
          <w:bCs/>
        </w:rPr>
      </w:pPr>
      <w:r>
        <w:t>Οι εικόνες έρχονται με τιμές pixel στο διάστημα 0-255. Τα δίκτυα, όμως, δεν απαιτούν όλα την ίδια κλίμακα εισόδου. Κάποιες αρχιτεκτονικές περιμένουν τιμές 0 -255 και κανονικοποιούν εσωτερικά, ενώ άλλες περιμένουν τιμές 0-1. Καθώς οι υλοποιήσεις της Keras δεν είναι ομοιόμορφες ως προς αυτό, η κανονικοποίηση προσαρμόστηκε ανά αρχιτεκτονική.</w:t>
      </w:r>
    </w:p>
    <w:p w14:paraId="36318176" w14:textId="3DB54503" w:rsidR="00B9403F" w:rsidRPr="0096696F" w:rsidRDefault="00E27FBE" w:rsidP="00E27FBE">
      <w:r>
        <w:t>Στα EfficientNetB2 και ConvNeXtBase οι εικόνες δόθηκαν στο δίκτυο με τιμές 0-255, καθώς η κανονικοποίηση πραγματοποιείται από ένα εσωτερικό επίπεδο των ίδιων των μοντέλων. Αντίθετα, στα MobileNetV1 και Custom CNN οι τιμές διαιρέθηκαν με το 255 ώστε να μετατραπούν στο διάστημα 0–1.</w:t>
      </w:r>
    </w:p>
    <w:p w14:paraId="44C50889" w14:textId="77777777" w:rsidR="00FE6AE2" w:rsidRDefault="00FE6AE2" w:rsidP="00A40A6A">
      <w:pPr>
        <w:pStyle w:val="Heading2"/>
      </w:pPr>
      <w:r w:rsidRPr="00FE6AE2">
        <w:t>3.4 Αντιμετώπιση της ανισορροπίας</w:t>
      </w:r>
    </w:p>
    <w:p w14:paraId="0A5D3B7E" w14:textId="6D6DE08C" w:rsidR="00F265F8" w:rsidRDefault="00C444E9" w:rsidP="00BE481E">
      <w:pPr>
        <w:tabs>
          <w:tab w:val="num" w:pos="576"/>
        </w:tabs>
      </w:pPr>
      <w:r>
        <w:t xml:space="preserve">Για την αντιμετώπιση της ανισσοροπίας χρησιμοποιήθηκε μερικό </w:t>
      </w:r>
      <w:r>
        <w:rPr>
          <w:lang w:val="en-US"/>
        </w:rPr>
        <w:t>random</w:t>
      </w:r>
      <w:r>
        <w:t xml:space="preserve"> </w:t>
      </w:r>
      <w:r>
        <w:rPr>
          <w:lang w:val="en-US"/>
        </w:rPr>
        <w:t>oversampling</w:t>
      </w:r>
      <w:r>
        <w:t xml:space="preserve">. </w:t>
      </w:r>
      <w:r w:rsidR="00F265F8">
        <w:t xml:space="preserve">Σκοπός </w:t>
      </w:r>
      <w:r w:rsidR="00F265F8" w:rsidRPr="00F265F8">
        <w:t>είναι να αυξηθεί η συμμετοχή των σπάνιων κλάσεων κατά την εκπαίδευση, χωρίς να μεταβληθεί η κατανομή των συνόλων επικύρωσης και ελέγχου</w:t>
      </w:r>
      <w:r w:rsidR="00E7753F">
        <w:t xml:space="preserve"> </w:t>
      </w:r>
      <w:r w:rsidR="00E7753F" w:rsidRPr="00E7753F">
        <w:t>[8]</w:t>
      </w:r>
      <w:r w:rsidR="00F265F8">
        <w:t>.</w:t>
      </w:r>
    </w:p>
    <w:p w14:paraId="7DE89097" w14:textId="6BE2DC24" w:rsidR="00C444E9" w:rsidRDefault="00F265F8" w:rsidP="00BE481E">
      <w:pPr>
        <w:tabs>
          <w:tab w:val="num" w:pos="576"/>
        </w:tabs>
      </w:pPr>
      <w:r w:rsidRPr="00F265F8">
        <w:t>Στο random oversampling επιλέγονται τυχαία, με επανατοποθέτηση, υπάρχουσες εικόνες των σπάνιων κλάσεων. Η δειγματοληψία με επανατοποθέτηση σημαίνει ότι η ίδια εικόνα μπορεί να επιλεγεί περισσότερες από μία φορές. Επομένως, η μέθοδος δεν δημιουργεί νέες συνθετικές εικόνες, αλλά επαναλαμβάνει υπάρχοντα δείγματα κατά την εκπαίδευση. Καθώς εφαρμόζεται παράλληλα data augmentation, μία επαναλαμβανόμενη εικόνα μπορεί να παρουσιαστεί στο μοντέλο με διαφορετικούς τυχαίους μετασχηματισμούς.</w:t>
      </w:r>
    </w:p>
    <w:p w14:paraId="6A0CBCF2" w14:textId="27E348FD" w:rsidR="00F265F8" w:rsidRDefault="00F265F8" w:rsidP="00BE481E">
      <w:pPr>
        <w:tabs>
          <w:tab w:val="num" w:pos="576"/>
        </w:tabs>
      </w:pPr>
      <w:r w:rsidRPr="00F265F8">
        <w:t>Στην παρούσα εργασία επιλέχθηκε να αυξηθούν στις 100 εικόνες οι αναγνωρίσιμες κλάσεις που διέθεταν λιγότερα από 50 δείγματα στο σύνολο εκπαίδευσης. Οι κατηγορίες dirt, unknown και unknown_plankton δεν συμπεριλήφθηκαν στο oversampling, καθώς δεν αντιστοιχούν σε συγκεκριμένες ταξινομικές κατηγορίες.</w:t>
      </w:r>
    </w:p>
    <w:p w14:paraId="0D757409" w14:textId="77777777" w:rsidR="00E7753F" w:rsidRPr="00F265F8" w:rsidRDefault="00E7753F" w:rsidP="00BE481E">
      <w:pPr>
        <w:tabs>
          <w:tab w:val="num" w:pos="576"/>
        </w:tabs>
      </w:pPr>
    </w:p>
    <w:p w14:paraId="3A799460" w14:textId="3279F724" w:rsidR="00DF7F88" w:rsidRDefault="00DF7F88" w:rsidP="00DF7F88">
      <w:pPr>
        <w:pStyle w:val="Caption"/>
        <w:keepNext/>
      </w:pPr>
      <w:r>
        <w:lastRenderedPageBreak/>
        <w:t xml:space="preserve">Table </w:t>
      </w:r>
      <w:r>
        <w:fldChar w:fldCharType="begin"/>
      </w:r>
      <w:r>
        <w:instrText xml:space="preserve"> SEQ Table \* ARABIC </w:instrText>
      </w:r>
      <w:r>
        <w:fldChar w:fldCharType="separate"/>
      </w:r>
      <w:r w:rsidR="001E3FB8">
        <w:rPr>
          <w:noProof/>
        </w:rPr>
        <w:t>1</w:t>
      </w:r>
      <w:r>
        <w:fldChar w:fldCharType="end"/>
      </w:r>
      <w:r w:rsidRPr="00DF7F88">
        <w:t>:</w:t>
      </w:r>
      <w:r>
        <w:t xml:space="preserve"> Αριθμος κλάσεων πριν και μετά το </w:t>
      </w:r>
      <w:r>
        <w:rPr>
          <w:lang w:val="en-US"/>
        </w:rPr>
        <w:t>overasmpling</w:t>
      </w:r>
    </w:p>
    <w:tbl>
      <w:tblPr>
        <w:tblStyle w:val="TableGrid"/>
        <w:tblW w:w="0" w:type="auto"/>
        <w:tblLook w:val="04A0" w:firstRow="1" w:lastRow="0" w:firstColumn="1" w:lastColumn="0" w:noHBand="0" w:noVBand="1"/>
      </w:tblPr>
      <w:tblGrid>
        <w:gridCol w:w="1870"/>
        <w:gridCol w:w="2175"/>
        <w:gridCol w:w="1890"/>
      </w:tblGrid>
      <w:tr w:rsidR="00C444E9" w14:paraId="442B8E8A" w14:textId="77777777" w:rsidTr="00C444E9">
        <w:tc>
          <w:tcPr>
            <w:tcW w:w="1870" w:type="dxa"/>
          </w:tcPr>
          <w:p w14:paraId="0662529B" w14:textId="40A6C500" w:rsidR="00C444E9" w:rsidRDefault="00C444E9" w:rsidP="00BE481E">
            <w:pPr>
              <w:tabs>
                <w:tab w:val="num" w:pos="576"/>
              </w:tabs>
              <w:rPr>
                <w:lang w:val="en-US"/>
              </w:rPr>
            </w:pPr>
            <w:r>
              <w:rPr>
                <w:rFonts w:asciiTheme="minorHAnsi" w:eastAsiaTheme="minorHAnsi" w:hAnsiTheme="minorHAnsi" w:cstheme="minorBidi"/>
                <w:kern w:val="2"/>
                <w:sz w:val="24"/>
                <w:szCs w:val="24"/>
                <w:lang w:val="en-US" w:eastAsia="en-US"/>
                <w14:ligatures w14:val="standardContextual"/>
              </w:rPr>
              <w:t>class</w:t>
            </w:r>
          </w:p>
        </w:tc>
        <w:tc>
          <w:tcPr>
            <w:tcW w:w="2175" w:type="dxa"/>
          </w:tcPr>
          <w:p w14:paraId="0507BFA8" w14:textId="2AB59A36" w:rsidR="00C444E9" w:rsidRDefault="00C444E9" w:rsidP="00BE481E">
            <w:pPr>
              <w:tabs>
                <w:tab w:val="num" w:pos="576"/>
              </w:tabs>
              <w:rPr>
                <w:lang w:val="en-US"/>
              </w:rPr>
            </w:pPr>
            <w:r>
              <w:rPr>
                <w:lang w:val="en-US"/>
              </w:rPr>
              <w:t xml:space="preserve">Before oversampling </w:t>
            </w:r>
          </w:p>
        </w:tc>
        <w:tc>
          <w:tcPr>
            <w:tcW w:w="1890" w:type="dxa"/>
          </w:tcPr>
          <w:p w14:paraId="15503E1D" w14:textId="53A8025C" w:rsidR="00C444E9" w:rsidRDefault="00C444E9" w:rsidP="00BE481E">
            <w:pPr>
              <w:tabs>
                <w:tab w:val="num" w:pos="576"/>
              </w:tabs>
              <w:rPr>
                <w:lang w:val="en-US"/>
              </w:rPr>
            </w:pPr>
            <w:r>
              <w:rPr>
                <w:lang w:val="en-US"/>
              </w:rPr>
              <w:t>After oversampling</w:t>
            </w:r>
          </w:p>
        </w:tc>
      </w:tr>
      <w:tr w:rsidR="00C444E9" w14:paraId="22A8F8ED" w14:textId="77777777" w:rsidTr="00C444E9">
        <w:tc>
          <w:tcPr>
            <w:tcW w:w="1870" w:type="dxa"/>
          </w:tcPr>
          <w:p w14:paraId="56082743" w14:textId="540923FC" w:rsidR="00C444E9" w:rsidRPr="00C444E9" w:rsidRDefault="00C444E9" w:rsidP="00BE481E">
            <w:pPr>
              <w:tabs>
                <w:tab w:val="num" w:pos="576"/>
              </w:tabs>
              <w:rPr>
                <w:lang w:val="en-US"/>
              </w:rPr>
            </w:pPr>
            <w:r w:rsidRPr="00C444E9">
              <w:t>chaoborus</w:t>
            </w:r>
          </w:p>
        </w:tc>
        <w:tc>
          <w:tcPr>
            <w:tcW w:w="2175" w:type="dxa"/>
          </w:tcPr>
          <w:p w14:paraId="11D71B18" w14:textId="33B00C47" w:rsidR="00C444E9" w:rsidRDefault="00C444E9" w:rsidP="00BE481E">
            <w:pPr>
              <w:tabs>
                <w:tab w:val="num" w:pos="576"/>
              </w:tabs>
              <w:rPr>
                <w:lang w:val="en-US"/>
              </w:rPr>
            </w:pPr>
            <w:r>
              <w:rPr>
                <w:lang w:val="en-US"/>
              </w:rPr>
              <w:t>7</w:t>
            </w:r>
          </w:p>
        </w:tc>
        <w:tc>
          <w:tcPr>
            <w:tcW w:w="1890" w:type="dxa"/>
          </w:tcPr>
          <w:p w14:paraId="043734D3" w14:textId="29ED0BCA" w:rsidR="00C444E9" w:rsidRDefault="00C444E9" w:rsidP="00BE481E">
            <w:pPr>
              <w:tabs>
                <w:tab w:val="num" w:pos="576"/>
              </w:tabs>
              <w:rPr>
                <w:lang w:val="en-US"/>
              </w:rPr>
            </w:pPr>
            <w:r>
              <w:rPr>
                <w:lang w:val="en-US"/>
              </w:rPr>
              <w:t>100</w:t>
            </w:r>
          </w:p>
        </w:tc>
      </w:tr>
      <w:tr w:rsidR="00C444E9" w14:paraId="625A955C" w14:textId="77777777" w:rsidTr="00C444E9">
        <w:tc>
          <w:tcPr>
            <w:tcW w:w="1870" w:type="dxa"/>
          </w:tcPr>
          <w:p w14:paraId="54D33BB3" w14:textId="63C6FDAF" w:rsidR="00C444E9" w:rsidRPr="00C444E9" w:rsidRDefault="00C444E9" w:rsidP="00BE481E">
            <w:pPr>
              <w:tabs>
                <w:tab w:val="num" w:pos="576"/>
              </w:tabs>
            </w:pPr>
            <w:r w:rsidRPr="00C444E9">
              <w:t>diatom_chain</w:t>
            </w:r>
          </w:p>
        </w:tc>
        <w:tc>
          <w:tcPr>
            <w:tcW w:w="2175" w:type="dxa"/>
          </w:tcPr>
          <w:p w14:paraId="46A61593" w14:textId="6E06B36A" w:rsidR="00C444E9" w:rsidRDefault="00C444E9" w:rsidP="00BE481E">
            <w:pPr>
              <w:tabs>
                <w:tab w:val="num" w:pos="576"/>
              </w:tabs>
              <w:rPr>
                <w:lang w:val="en-US"/>
              </w:rPr>
            </w:pPr>
            <w:r>
              <w:rPr>
                <w:lang w:val="en-US"/>
              </w:rPr>
              <w:t>12</w:t>
            </w:r>
          </w:p>
        </w:tc>
        <w:tc>
          <w:tcPr>
            <w:tcW w:w="1890" w:type="dxa"/>
          </w:tcPr>
          <w:p w14:paraId="6C96702E" w14:textId="557AA27E" w:rsidR="00C444E9" w:rsidRDefault="00C444E9" w:rsidP="00BE481E">
            <w:pPr>
              <w:tabs>
                <w:tab w:val="num" w:pos="576"/>
              </w:tabs>
              <w:rPr>
                <w:lang w:val="en-US"/>
              </w:rPr>
            </w:pPr>
            <w:r>
              <w:rPr>
                <w:lang w:val="en-US"/>
              </w:rPr>
              <w:t>100</w:t>
            </w:r>
          </w:p>
        </w:tc>
      </w:tr>
      <w:tr w:rsidR="00C444E9" w14:paraId="0BC5684C" w14:textId="77777777" w:rsidTr="00C444E9">
        <w:tc>
          <w:tcPr>
            <w:tcW w:w="1870" w:type="dxa"/>
          </w:tcPr>
          <w:p w14:paraId="0B836428" w14:textId="7C92C5A4" w:rsidR="00C444E9" w:rsidRPr="00C444E9" w:rsidRDefault="00C444E9" w:rsidP="00BE481E">
            <w:pPr>
              <w:tabs>
                <w:tab w:val="num" w:pos="576"/>
              </w:tabs>
            </w:pPr>
            <w:r w:rsidRPr="00C444E9">
              <w:t>hydra</w:t>
            </w:r>
          </w:p>
        </w:tc>
        <w:tc>
          <w:tcPr>
            <w:tcW w:w="2175" w:type="dxa"/>
          </w:tcPr>
          <w:p w14:paraId="4AA61272" w14:textId="1D85405B" w:rsidR="00C444E9" w:rsidRDefault="00C444E9" w:rsidP="00BE481E">
            <w:pPr>
              <w:tabs>
                <w:tab w:val="num" w:pos="576"/>
              </w:tabs>
              <w:rPr>
                <w:lang w:val="en-US"/>
              </w:rPr>
            </w:pPr>
            <w:r>
              <w:rPr>
                <w:lang w:val="en-US"/>
              </w:rPr>
              <w:t>15</w:t>
            </w:r>
          </w:p>
        </w:tc>
        <w:tc>
          <w:tcPr>
            <w:tcW w:w="1890" w:type="dxa"/>
          </w:tcPr>
          <w:p w14:paraId="601E76EE" w14:textId="276BF061" w:rsidR="00C444E9" w:rsidRDefault="00C444E9" w:rsidP="00BE481E">
            <w:pPr>
              <w:tabs>
                <w:tab w:val="num" w:pos="576"/>
              </w:tabs>
              <w:rPr>
                <w:lang w:val="en-US"/>
              </w:rPr>
            </w:pPr>
            <w:r>
              <w:rPr>
                <w:lang w:val="en-US"/>
              </w:rPr>
              <w:t>100</w:t>
            </w:r>
          </w:p>
        </w:tc>
      </w:tr>
      <w:tr w:rsidR="00C444E9" w14:paraId="3C7B4B39" w14:textId="77777777" w:rsidTr="00C444E9">
        <w:tc>
          <w:tcPr>
            <w:tcW w:w="1870" w:type="dxa"/>
          </w:tcPr>
          <w:p w14:paraId="0B052768" w14:textId="504C723A" w:rsidR="00C444E9" w:rsidRPr="00C444E9" w:rsidRDefault="00C444E9" w:rsidP="00BE481E">
            <w:pPr>
              <w:tabs>
                <w:tab w:val="num" w:pos="576"/>
              </w:tabs>
            </w:pPr>
            <w:r w:rsidRPr="00C444E9">
              <w:t>copepod_skins</w:t>
            </w:r>
          </w:p>
        </w:tc>
        <w:tc>
          <w:tcPr>
            <w:tcW w:w="2175" w:type="dxa"/>
          </w:tcPr>
          <w:p w14:paraId="5FC56E69" w14:textId="70AFA15A" w:rsidR="00C444E9" w:rsidRDefault="00C444E9" w:rsidP="00BE481E">
            <w:pPr>
              <w:tabs>
                <w:tab w:val="num" w:pos="576"/>
              </w:tabs>
              <w:rPr>
                <w:lang w:val="en-US"/>
              </w:rPr>
            </w:pPr>
            <w:r>
              <w:rPr>
                <w:lang w:val="en-US"/>
              </w:rPr>
              <w:t>24</w:t>
            </w:r>
          </w:p>
        </w:tc>
        <w:tc>
          <w:tcPr>
            <w:tcW w:w="1890" w:type="dxa"/>
          </w:tcPr>
          <w:p w14:paraId="3429A3BD" w14:textId="586B99B0" w:rsidR="00C444E9" w:rsidRDefault="00C444E9" w:rsidP="00BE481E">
            <w:pPr>
              <w:tabs>
                <w:tab w:val="num" w:pos="576"/>
              </w:tabs>
              <w:rPr>
                <w:lang w:val="en-US"/>
              </w:rPr>
            </w:pPr>
            <w:r>
              <w:rPr>
                <w:lang w:val="en-US"/>
              </w:rPr>
              <w:t>100</w:t>
            </w:r>
          </w:p>
        </w:tc>
      </w:tr>
      <w:tr w:rsidR="00C444E9" w14:paraId="19237477" w14:textId="77777777" w:rsidTr="00C444E9">
        <w:tc>
          <w:tcPr>
            <w:tcW w:w="1870" w:type="dxa"/>
          </w:tcPr>
          <w:p w14:paraId="6169D814" w14:textId="21C7F6B8" w:rsidR="00C444E9" w:rsidRPr="00C444E9" w:rsidRDefault="00C444E9" w:rsidP="00BE481E">
            <w:pPr>
              <w:tabs>
                <w:tab w:val="num" w:pos="576"/>
              </w:tabs>
            </w:pPr>
            <w:r w:rsidRPr="00C444E9">
              <w:t>daphnia_skins</w:t>
            </w:r>
          </w:p>
        </w:tc>
        <w:tc>
          <w:tcPr>
            <w:tcW w:w="2175" w:type="dxa"/>
          </w:tcPr>
          <w:p w14:paraId="34936AE2" w14:textId="2104EBD4" w:rsidR="00C444E9" w:rsidRDefault="00C444E9" w:rsidP="00BE481E">
            <w:pPr>
              <w:tabs>
                <w:tab w:val="num" w:pos="576"/>
              </w:tabs>
              <w:rPr>
                <w:lang w:val="en-US"/>
              </w:rPr>
            </w:pPr>
            <w:r>
              <w:rPr>
                <w:lang w:val="en-US"/>
              </w:rPr>
              <w:t>39</w:t>
            </w:r>
          </w:p>
        </w:tc>
        <w:tc>
          <w:tcPr>
            <w:tcW w:w="1890" w:type="dxa"/>
          </w:tcPr>
          <w:p w14:paraId="16781DFF" w14:textId="60DD8B22" w:rsidR="00C444E9" w:rsidRDefault="00C444E9" w:rsidP="00BE481E">
            <w:pPr>
              <w:tabs>
                <w:tab w:val="num" w:pos="576"/>
              </w:tabs>
              <w:rPr>
                <w:lang w:val="en-US"/>
              </w:rPr>
            </w:pPr>
            <w:r>
              <w:rPr>
                <w:lang w:val="en-US"/>
              </w:rPr>
              <w:t>100</w:t>
            </w:r>
          </w:p>
        </w:tc>
      </w:tr>
    </w:tbl>
    <w:p w14:paraId="306DD6D3" w14:textId="77777777" w:rsidR="00A13CD8" w:rsidRDefault="00A13CD8" w:rsidP="00BE481E">
      <w:pPr>
        <w:tabs>
          <w:tab w:val="num" w:pos="576"/>
        </w:tabs>
        <w:rPr>
          <w:lang w:val="en-US"/>
        </w:rPr>
      </w:pPr>
    </w:p>
    <w:p w14:paraId="2AEBBBD9" w14:textId="47282579" w:rsidR="00A13CD8" w:rsidRDefault="00A13CD8" w:rsidP="00BE481E">
      <w:pPr>
        <w:tabs>
          <w:tab w:val="num" w:pos="576"/>
        </w:tabs>
      </w:pPr>
      <w:r>
        <w:t xml:space="preserve">Το </w:t>
      </w:r>
      <w:r>
        <w:rPr>
          <w:lang w:val="en-US"/>
        </w:rPr>
        <w:t>oversampling</w:t>
      </w:r>
      <w:r w:rsidRPr="00A13CD8">
        <w:t xml:space="preserve"> </w:t>
      </w:r>
      <w:r>
        <w:t xml:space="preserve">χρησιμοποιήθηκε μονο στο σύνολο εκπαιδευσης και απο (αρχικες εικόνες) έγινε </w:t>
      </w:r>
      <w:r w:rsidRPr="00A13CD8">
        <w:t>12961</w:t>
      </w:r>
      <w:r w:rsidRPr="00A13CD8">
        <w:t xml:space="preserve">. </w:t>
      </w:r>
      <w:r>
        <w:rPr>
          <w:lang w:val="en-US"/>
        </w:rPr>
        <w:t>T</w:t>
      </w:r>
      <w:r>
        <w:t>α συνολα επικυρωσης και αξιολογησης μέινα αμεταβλητα</w:t>
      </w:r>
      <w:r w:rsidRPr="00A13CD8">
        <w:t xml:space="preserve"> </w:t>
      </w:r>
      <w:r w:rsidR="00C4530B" w:rsidRPr="00C4530B">
        <w:t>ώστε η αξιολόγηση να πραγματοποιείται πάνω στην αρχική κατανομή των δεδομένων και τα αποτελέσματα να παραμένουν συγκρίσιμα</w:t>
      </w:r>
      <w:r>
        <w:t xml:space="preserve">. Έγινε σύγκριση του απλού </w:t>
      </w:r>
      <w:r>
        <w:rPr>
          <w:lang w:val="en-US"/>
        </w:rPr>
        <w:t>CNN</w:t>
      </w:r>
      <w:r>
        <w:t xml:space="preserve"> που δημιορυγήσαμε με και χωρις </w:t>
      </w:r>
      <w:r>
        <w:rPr>
          <w:lang w:val="en-US"/>
        </w:rPr>
        <w:t>oversampling</w:t>
      </w:r>
      <w:r>
        <w:t xml:space="preserve"> οπως και στο </w:t>
      </w:r>
      <w:r>
        <w:rPr>
          <w:lang w:val="en-US"/>
        </w:rPr>
        <w:t>EfficientNetB</w:t>
      </w:r>
      <w:r w:rsidRPr="00A13CD8">
        <w:t xml:space="preserve">2 </w:t>
      </w:r>
      <w:r>
        <w:t xml:space="preserve">με </w:t>
      </w:r>
      <w:r>
        <w:rPr>
          <w:lang w:val="en-US"/>
        </w:rPr>
        <w:t>BN</w:t>
      </w:r>
      <w:r w:rsidRPr="00A13CD8">
        <w:t xml:space="preserve"> </w:t>
      </w:r>
      <w:r>
        <w:rPr>
          <w:lang w:val="en-US"/>
        </w:rPr>
        <w:t>locked</w:t>
      </w:r>
      <w:r>
        <w:t xml:space="preserve">. </w:t>
      </w:r>
    </w:p>
    <w:p w14:paraId="3B892497" w14:textId="77777777" w:rsidR="00FE6AE2" w:rsidRDefault="00FE6AE2" w:rsidP="00BE481E">
      <w:pPr>
        <w:tabs>
          <w:tab w:val="num" w:pos="576"/>
        </w:tabs>
        <w:rPr>
          <w:b/>
          <w:bCs/>
        </w:rPr>
      </w:pPr>
    </w:p>
    <w:p w14:paraId="1E6FD2A3" w14:textId="4C783B56" w:rsidR="00BE481E" w:rsidRPr="00BE481E" w:rsidRDefault="00BE481E" w:rsidP="00A40A6A">
      <w:pPr>
        <w:pStyle w:val="Heading2"/>
      </w:pPr>
      <w:r w:rsidRPr="0096696F">
        <w:t xml:space="preserve">3.5 </w:t>
      </w:r>
      <w:r w:rsidRPr="00BE481E">
        <w:t>Αρχιτεκτονικές και στρατηγικές εκπαίδευσης</w:t>
      </w:r>
    </w:p>
    <w:p w14:paraId="42F068BE" w14:textId="77777777" w:rsidR="00BE481E" w:rsidRPr="00BE481E" w:rsidRDefault="00BE481E" w:rsidP="00BE481E">
      <w:r w:rsidRPr="00BE481E">
        <w:t>Ο πειραματικός σχεδιασμός βασίζεται στις αρχιτεκτονικές EfficientNetB2 και MobileNetV1. Η επιλογή τους συνδέεται με το συμπέρασμα του [KHM+21], σύμφωνα με το οποίο τα δύο αυτά μοντέλα προσφέρουν την ευνοϊκότερη ισορροπία μεταξύ επίδοσης και μεγέθους μοντέλου. Επιπλέον εκπαιδεύτηκε ένα προσαρμοσμένο συνελικτικό δίκτυο ως απλό, ανεξάρτητο σημείο αναφοράς, καθώς και το ConvNeXtBase ως σύγχρονη επέκταση της αρχικής μελέτης.</w:t>
      </w:r>
    </w:p>
    <w:p w14:paraId="537E2E16" w14:textId="77FA810E" w:rsidR="00BE481E" w:rsidRPr="00F4262B" w:rsidRDefault="00BE481E" w:rsidP="00A40A6A">
      <w:pPr>
        <w:pStyle w:val="Heading3"/>
      </w:pPr>
      <w:r w:rsidRPr="00F4262B">
        <w:t xml:space="preserve">3.5.1 </w:t>
      </w:r>
      <w:r>
        <w:rPr>
          <w:lang w:val="en-US"/>
        </w:rPr>
        <w:t>Custom</w:t>
      </w:r>
      <w:r w:rsidRPr="00F4262B">
        <w:t xml:space="preserve"> </w:t>
      </w:r>
      <w:r>
        <w:rPr>
          <w:lang w:val="en-US"/>
        </w:rPr>
        <w:t>CNN</w:t>
      </w:r>
    </w:p>
    <w:p w14:paraId="359D4F6F" w14:textId="0F211DB6" w:rsidR="00F4262B" w:rsidRDefault="00F4262B" w:rsidP="00F4262B">
      <w:r>
        <w:t>Σχεδιάστηκε ένα απλό συνελικτικό δίκτυο, το οποίο εκπαιδεύτηκε από την αρχή χωρίς pretrained βάρη. Ο ρόλος του είναι να αποτελέσει ένα baseline χωρίς transfer learning, ώστε να μελετήσουμε πόσο προσφέρει το transfer learning στην απόδοση.</w:t>
      </w:r>
    </w:p>
    <w:p w14:paraId="02C4E766" w14:textId="047D8E23" w:rsidR="00F4262B" w:rsidRDefault="00F4262B" w:rsidP="00F4262B">
      <w:r>
        <w:t>Το δίκτυο αποτελείται από τέσσερα συνελικτικά blocks με 32, 64, 128 και 128 φίλτρα αντίστοιχα. Κάθε block περιλαμβάνει μια συνέλιξη (convolution) με πυρήνα 3×3 και padding τύπου same, δηλαδή με συμπλήρωση της εικόνας στα άκρα ώστε η έξοδος να διατηρεί το ίδιο μέγεθος με την είσοδο. Ακολουθούν ένα batch normalization layer, το οποίο σταθεροποιεί την εκπαίδευση κανονικοποιώντας τις τιμές, η συνάρτηση ενεργοποίησης ReLU, που εισάγει μη γραμμικότητα κρατώντας μόνο τις θετικές τιμές, και ένα MaxPooling layer, που υποδιπλασιάζει τις διαστάσεις κρατώντας τη μέγιστη τιμή κάθε περιοχής.</w:t>
      </w:r>
    </w:p>
    <w:p w14:paraId="47DD6643" w14:textId="3ADBA9B1" w:rsidR="00BE481E" w:rsidRDefault="00F4262B" w:rsidP="00F4262B">
      <w:r>
        <w:t>Μετά το τελευταίο block, ένα GlobalAveragePooling layer μετατρέπει κάθε χάρτη χαρακτηριστικών</w:t>
      </w:r>
      <w:r w:rsidRPr="00F4262B">
        <w:t>(</w:t>
      </w:r>
      <w:r>
        <w:rPr>
          <w:lang w:val="en-US"/>
        </w:rPr>
        <w:t>feature</w:t>
      </w:r>
      <w:r w:rsidRPr="00F4262B">
        <w:t xml:space="preserve"> </w:t>
      </w:r>
      <w:r>
        <w:rPr>
          <w:lang w:val="en-US"/>
        </w:rPr>
        <w:t>map</w:t>
      </w:r>
      <w:r w:rsidRPr="00F4262B">
        <w:t>)</w:t>
      </w:r>
      <w:r>
        <w:t xml:space="preserve"> σε έναν αριθμό, παίρνοντας τον μέσο όρο του. Ακολουθεί ένα πλήρως συνδεδεμένο επίπεδο (Dense) 128 νευρώνων με ενεργοποίηση ReLU, ένα </w:t>
      </w:r>
      <w:r>
        <w:lastRenderedPageBreak/>
        <w:t>Dropout 0.5 που μηδενίζει τυχαία τους μισούς νευρώνες κατά την εκπαίδευση για την αποφυγή overfitting, και τέλος ένα Dense επίπεδο 35 εξόδων με softmax, η οποία παράγει την κατανομή πιθανότητας στις 35 κλάσεις.</w:t>
      </w:r>
    </w:p>
    <w:p w14:paraId="7F72B8B2" w14:textId="650A616A" w:rsidR="00527051" w:rsidRDefault="00527051" w:rsidP="00A40A6A">
      <w:pPr>
        <w:pStyle w:val="Heading3"/>
        <w:rPr>
          <w:lang w:val="en-US"/>
        </w:rPr>
      </w:pPr>
      <w:r w:rsidRPr="00527051">
        <w:rPr>
          <w:lang w:val="en-US"/>
        </w:rPr>
        <w:t xml:space="preserve">3.5.2 EfficientNetB2 </w:t>
      </w:r>
      <w:r w:rsidRPr="00527051">
        <w:t>και</w:t>
      </w:r>
      <w:r w:rsidRPr="00527051">
        <w:rPr>
          <w:lang w:val="en-US"/>
        </w:rPr>
        <w:t xml:space="preserve"> MobileNetV1</w:t>
      </w:r>
    </w:p>
    <w:p w14:paraId="2C9CC1C6" w14:textId="56E892FA" w:rsidR="00527051" w:rsidRDefault="00E7753F" w:rsidP="00527051">
      <w:r w:rsidRPr="00E7753F">
        <w:t>Στην παρούσα εργασία χρησιμοποιήθηκαν οι αρχιτεκτονικές EfficientNetB2 [9] και MobileNetV1 [10]</w:t>
      </w:r>
      <w:r>
        <w:t xml:space="preserve">. </w:t>
      </w:r>
      <w:r w:rsidR="00527051">
        <w:t>Οι δύο αυτές αρχιτεκτονικές επιλέχθηκαν διότι, σύμφωνα με τους ερευνητές, προσφέρουν την ευνοϊκότερη ισορροπία μεταξύ επίδοσης και μεγέθους μοντέλου.</w:t>
      </w:r>
    </w:p>
    <w:p w14:paraId="051FC877" w14:textId="32269F8B" w:rsidR="00527051" w:rsidRDefault="00527051" w:rsidP="00527051">
      <w:r>
        <w:t>Εφαρμόστηκε αρχικά transfer learning (μεταφορά μάθησης). Αυτό σημαίνει ότι τα μοντέλα φορτώθηκαν με βάρη προεκπαιδευμένα στο ImageNet</w:t>
      </w:r>
      <w:r w:rsidR="00837321">
        <w:t xml:space="preserve"> [7]</w:t>
      </w:r>
      <w:r>
        <w:t xml:space="preserve">, ενώ αφαιρέθηκε το αρχικό classification head (include_top=False). Το επίπεδο αυτό ήταν εκπαιδευμένο να ταξινομεί 1000 κατηγορίες αντικειμένων (σκύλοι, αυτοκίνητα κ.λπ.), ενώ στη δική μας περίπτωση θέλουμε να ταιξομηθούν οι 35 κλάσεις του ZooLake. Αφαιρώντας μόνο το </w:t>
      </w:r>
      <w:r w:rsidR="009816D1">
        <w:rPr>
          <w:lang w:val="en-US"/>
        </w:rPr>
        <w:t>classification</w:t>
      </w:r>
      <w:r w:rsidR="009816D1" w:rsidRPr="009816D1">
        <w:t xml:space="preserve"> </w:t>
      </w:r>
      <w:r w:rsidR="009816D1">
        <w:rPr>
          <w:lang w:val="en-US"/>
        </w:rPr>
        <w:t>head</w:t>
      </w:r>
      <w:r w:rsidR="009816D1">
        <w:t xml:space="preserve"> </w:t>
      </w:r>
      <w:r>
        <w:t>και κρατώντας</w:t>
      </w:r>
      <w:r w:rsidR="009816D1">
        <w:t xml:space="preserve"> τον κορμό του δικτύου</w:t>
      </w:r>
      <w:r>
        <w:t>, διατηρούμε τη γενική οπτική πληροφορία που έμαθε το δίκτυο από το ImageNet και προσαρμόζουμε μόνο το τμήμα που αφορά την τελική ταξινόμηση.</w:t>
      </w:r>
    </w:p>
    <w:p w14:paraId="31398ADE" w14:textId="49371A62" w:rsidR="00527051" w:rsidRPr="0065620D" w:rsidRDefault="00527051" w:rsidP="00527051">
      <w:pPr>
        <w:rPr>
          <w:lang w:val="en-US"/>
        </w:rPr>
      </w:pPr>
      <w:r>
        <w:t>Για τον λόγο αυτό προστέθηκε νέο classification head, το οποίο αντιγράφει τη δομή του κώδικα των ερευνητών: GlobalAveragePooling → Dropout → BatchNorm → Dense (ReLU) → Dropout → BatchNorm → Dense 35 (softmax).</w:t>
      </w:r>
    </w:p>
    <w:p w14:paraId="07F82069" w14:textId="47182542" w:rsidR="004D6BA6" w:rsidRPr="0096696F" w:rsidRDefault="00527051" w:rsidP="00F4262B">
      <w:r>
        <w:t>Οι υπερπαράμετροι της κεφαλής διαφέρουν ανά μοντέλο. Δεν προέκυψαν από δική μας αναζήτηση, αλλά αντιγράφηκαν από τον κώδικα των ερευνητών, οι οποίοι τις είχαν επιλέξει έπειτα από Bayesian optimization. Η αναζήτηση αυτή δεν αναπαράχθηκε λόγω έλλειψης υπολογιστικών πόρων, και για τον λόγο αυτό οι τιμές λήφθηκαν έτοιμες. Συγκεκριμένα, για το EfficientNetB2 το Dense επίπεδο έχει 450 νευρώνες με τιμές dropout 0.1 και 0.7, ενώ για το MobileNetV1 έχει 950 νευρώνες με τιμές dropout 0.2 και 0.1.</w:t>
      </w:r>
    </w:p>
    <w:p w14:paraId="57B03904" w14:textId="14F77CE5" w:rsidR="00CC588D" w:rsidRPr="00E7753F" w:rsidRDefault="009816D1" w:rsidP="00A40A6A">
      <w:pPr>
        <w:pStyle w:val="Heading3"/>
      </w:pPr>
      <w:r w:rsidRPr="00E7753F">
        <w:t>3</w:t>
      </w:r>
      <w:r w:rsidRPr="009816D1">
        <w:t>.5.3 ConvNeXtBase</w:t>
      </w:r>
    </w:p>
    <w:p w14:paraId="544A7CB6" w14:textId="0BC63D42" w:rsidR="009816D1" w:rsidRDefault="00E7753F" w:rsidP="009816D1">
      <w:r w:rsidRPr="00E7753F">
        <w:t>Το ConvNeXtBase χρησιμοποιήθηκε ως μία σύγχρονη συνελικτική αρχιτεκτονική [11].</w:t>
      </w:r>
      <w:r>
        <w:t xml:space="preserve"> Εξετάστηκε</w:t>
      </w:r>
      <w:r w:rsidR="00ED5D22" w:rsidRPr="00ED5D22">
        <w:t xml:space="preserve"> ως συμπληρωματικό μοντέλο σύγκρισης, καθώς βασίζεται σε Layer Normalization και δεν περιλαμβάνει Batch Normalization.</w:t>
      </w:r>
    </w:p>
    <w:p w14:paraId="5DA4B01B" w14:textId="2E3CA5D4" w:rsidR="009816D1" w:rsidRDefault="009816D1" w:rsidP="009816D1">
      <w:r>
        <w:t>Το LayerNormalization κανονικοποιεί κάθε δείγμα χωριστά, με βάση μόνο τα δικά του χαρακτηριστικά, σε αντίθεση με το BatchNormalization που υπολογίζει στατιστικά πάνω σε ολόκληρο το batch και διατηρεί κινούμενα στατιστικά (running statistics). Καθώς το LayerNormalization δεν διατηρεί τέτοια στατιστικά, η διάκριση μεταξύ full unfreeze και BN-</w:t>
      </w:r>
      <w:r>
        <w:lastRenderedPageBreak/>
        <w:t>locked fine-tuning δεν έχει εφαρμογή στο ConvNeXtBase, το οποίο εκπαιδεύτηκε μόνο με full unfreeze.</w:t>
      </w:r>
    </w:p>
    <w:p w14:paraId="60A45A88" w14:textId="0459A72E" w:rsidR="009816D1" w:rsidRPr="00064976" w:rsidRDefault="00064976" w:rsidP="009816D1">
      <w:pPr>
        <w:rPr>
          <w:lang w:val="en-US"/>
        </w:rPr>
      </w:pPr>
      <w:r>
        <w:t>Το</w:t>
      </w:r>
      <w:r w:rsidRPr="00064976">
        <w:rPr>
          <w:lang w:val="en-US"/>
        </w:rPr>
        <w:t xml:space="preserve"> </w:t>
      </w:r>
      <w:r>
        <w:rPr>
          <w:lang w:val="en-US"/>
        </w:rPr>
        <w:t xml:space="preserve">classification head </w:t>
      </w:r>
      <w:r>
        <w:t>που</w:t>
      </w:r>
      <w:r w:rsidRPr="00064976">
        <w:rPr>
          <w:lang w:val="en-US"/>
        </w:rPr>
        <w:t xml:space="preserve"> </w:t>
      </w:r>
      <w:r>
        <w:t>χρησιμοποιηθηκε</w:t>
      </w:r>
      <w:r w:rsidRPr="00064976">
        <w:rPr>
          <w:lang w:val="en-US"/>
        </w:rPr>
        <w:t xml:space="preserve"> </w:t>
      </w:r>
      <w:r>
        <w:t>ήταν</w:t>
      </w:r>
      <w:r w:rsidRPr="00064976">
        <w:rPr>
          <w:lang w:val="en-US"/>
        </w:rPr>
        <w:t xml:space="preserve"> </w:t>
      </w:r>
      <w:r>
        <w:rPr>
          <w:lang w:val="en-US"/>
        </w:rPr>
        <w:t xml:space="preserve">: </w:t>
      </w:r>
      <w:r w:rsidR="009816D1" w:rsidRPr="009816D1">
        <w:rPr>
          <w:lang w:val="en-US"/>
        </w:rPr>
        <w:t>GlobalAveragePooling</w:t>
      </w:r>
      <w:r w:rsidR="009816D1" w:rsidRPr="00064976">
        <w:rPr>
          <w:lang w:val="en-US"/>
        </w:rPr>
        <w:t xml:space="preserve"> → </w:t>
      </w:r>
      <w:r w:rsidR="009816D1" w:rsidRPr="009816D1">
        <w:rPr>
          <w:lang w:val="en-US"/>
        </w:rPr>
        <w:t>LayerNormalization</w:t>
      </w:r>
      <w:r w:rsidR="009816D1" w:rsidRPr="00064976">
        <w:rPr>
          <w:lang w:val="en-US"/>
        </w:rPr>
        <w:t xml:space="preserve"> → </w:t>
      </w:r>
      <w:r w:rsidR="009816D1" w:rsidRPr="009816D1">
        <w:rPr>
          <w:lang w:val="en-US"/>
        </w:rPr>
        <w:t>Dropout</w:t>
      </w:r>
      <w:r w:rsidR="009816D1" w:rsidRPr="00064976">
        <w:rPr>
          <w:lang w:val="en-US"/>
        </w:rPr>
        <w:t xml:space="preserve"> 0.4 → </w:t>
      </w:r>
      <w:r w:rsidR="009816D1" w:rsidRPr="009816D1">
        <w:rPr>
          <w:lang w:val="en-US"/>
        </w:rPr>
        <w:t>Dense</w:t>
      </w:r>
      <w:r w:rsidR="009816D1" w:rsidRPr="00064976">
        <w:rPr>
          <w:lang w:val="en-US"/>
        </w:rPr>
        <w:t xml:space="preserve"> 512 (</w:t>
      </w:r>
      <w:r w:rsidR="009816D1" w:rsidRPr="009816D1">
        <w:rPr>
          <w:lang w:val="en-US"/>
        </w:rPr>
        <w:t>GELU</w:t>
      </w:r>
      <w:r w:rsidR="009816D1" w:rsidRPr="00064976">
        <w:rPr>
          <w:lang w:val="en-US"/>
        </w:rPr>
        <w:t xml:space="preserve">) → </w:t>
      </w:r>
      <w:r w:rsidR="009816D1" w:rsidRPr="009816D1">
        <w:rPr>
          <w:lang w:val="en-US"/>
        </w:rPr>
        <w:t>Dropout</w:t>
      </w:r>
      <w:r w:rsidR="009816D1" w:rsidRPr="00064976">
        <w:rPr>
          <w:lang w:val="en-US"/>
        </w:rPr>
        <w:t xml:space="preserve"> 0.3 → </w:t>
      </w:r>
      <w:r w:rsidR="009816D1" w:rsidRPr="009816D1">
        <w:rPr>
          <w:lang w:val="en-US"/>
        </w:rPr>
        <w:t>Dense</w:t>
      </w:r>
      <w:r w:rsidR="009816D1" w:rsidRPr="00064976">
        <w:rPr>
          <w:lang w:val="en-US"/>
        </w:rPr>
        <w:t xml:space="preserve"> 35 (</w:t>
      </w:r>
      <w:r w:rsidR="009816D1" w:rsidRPr="009816D1">
        <w:rPr>
          <w:lang w:val="en-US"/>
        </w:rPr>
        <w:t>softmax</w:t>
      </w:r>
      <w:r w:rsidR="009816D1" w:rsidRPr="00064976">
        <w:rPr>
          <w:lang w:val="en-US"/>
        </w:rPr>
        <w:t>).</w:t>
      </w:r>
    </w:p>
    <w:p w14:paraId="02A0F053" w14:textId="1AC5C39B" w:rsidR="00167884" w:rsidRPr="00831BC9" w:rsidRDefault="009816D1" w:rsidP="009816D1">
      <w:r>
        <w:t>Η GELU είναι μια συνάρτηση ενεργοποίησης παρόμοια με τη ReLU, αλλά με ομαλότερη μετάβαση γύρω από το μηδέν, και αποτελεί την τυπική ενεργοποίηση της οικογένειας ConvNeXt.</w:t>
      </w:r>
    </w:p>
    <w:p w14:paraId="0ADC37DC" w14:textId="38CBEF1D" w:rsidR="00064976" w:rsidRPr="00167884" w:rsidRDefault="00064976" w:rsidP="00A40A6A">
      <w:pPr>
        <w:pStyle w:val="Heading2"/>
      </w:pPr>
      <w:r w:rsidRPr="00064976">
        <w:t>3.6 Στρατηγικές εκπαίδευσης</w:t>
      </w:r>
    </w:p>
    <w:p w14:paraId="33DE2C6D" w14:textId="46FB7098" w:rsidR="00A17907" w:rsidRPr="00A17907" w:rsidRDefault="00A17907" w:rsidP="00A17907">
      <w:r w:rsidRPr="00A17907">
        <w:t>Οι στρατηγικές που ακολουθούν αφορούν τα μοντέλα μεταφοράς μάθησης</w:t>
      </w:r>
      <w:r>
        <w:t>(</w:t>
      </w:r>
      <w:r>
        <w:rPr>
          <w:lang w:val="en-US"/>
        </w:rPr>
        <w:t>transfer</w:t>
      </w:r>
      <w:r w:rsidRPr="00A17907">
        <w:t xml:space="preserve"> </w:t>
      </w:r>
      <w:r>
        <w:rPr>
          <w:lang w:val="en-US"/>
        </w:rPr>
        <w:t>learning</w:t>
      </w:r>
      <w:r w:rsidRPr="00A17907">
        <w:t xml:space="preserve">). Το </w:t>
      </w:r>
      <w:r w:rsidRPr="00A17907">
        <w:rPr>
          <w:lang w:val="en-US"/>
        </w:rPr>
        <w:t>Custom</w:t>
      </w:r>
      <w:r w:rsidRPr="00A17907">
        <w:t xml:space="preserve"> </w:t>
      </w:r>
      <w:r w:rsidRPr="00A17907">
        <w:rPr>
          <w:lang w:val="en-US"/>
        </w:rPr>
        <w:t>CNN</w:t>
      </w:r>
      <w:r w:rsidRPr="00A17907">
        <w:t xml:space="preserve">, που εκπαιδεύτηκε </w:t>
      </w:r>
      <w:r w:rsidRPr="00A17907">
        <w:rPr>
          <w:lang w:val="en-US"/>
        </w:rPr>
        <w:t>from</w:t>
      </w:r>
      <w:r w:rsidRPr="00A17907">
        <w:t xml:space="preserve"> </w:t>
      </w:r>
      <w:r w:rsidRPr="00A17907">
        <w:rPr>
          <w:lang w:val="en-US"/>
        </w:rPr>
        <w:t>scratch</w:t>
      </w:r>
      <w:r w:rsidRPr="00A17907">
        <w:t xml:space="preserve">, αποτελεί ξεχωριστό </w:t>
      </w:r>
      <w:r w:rsidRPr="00A17907">
        <w:rPr>
          <w:lang w:val="en-US"/>
        </w:rPr>
        <w:t>baseline</w:t>
      </w:r>
      <w:r w:rsidRPr="00A17907">
        <w:t xml:space="preserve"> και περιγράφηκε στην ενότητα 3.5.1.</w:t>
      </w:r>
    </w:p>
    <w:p w14:paraId="6D5B260A" w14:textId="77777777" w:rsidR="00A17907" w:rsidRPr="00A17907" w:rsidRDefault="00A17907" w:rsidP="00A40A6A">
      <w:pPr>
        <w:pStyle w:val="Heading3"/>
      </w:pPr>
      <w:r w:rsidRPr="00A17907">
        <w:t xml:space="preserve">3.6.1 </w:t>
      </w:r>
      <w:r w:rsidRPr="00A17907">
        <w:rPr>
          <w:lang w:val="en-US"/>
        </w:rPr>
        <w:t>Frozen</w:t>
      </w:r>
      <w:r w:rsidRPr="00A17907">
        <w:t xml:space="preserve"> </w:t>
      </w:r>
      <w:r w:rsidRPr="00A17907">
        <w:rPr>
          <w:lang w:val="en-US"/>
        </w:rPr>
        <w:t>backbone</w:t>
      </w:r>
    </w:p>
    <w:p w14:paraId="163D8FD6" w14:textId="61FC106B" w:rsidR="00A17907" w:rsidRPr="0065620D" w:rsidRDefault="00A17907" w:rsidP="00A17907">
      <w:pPr>
        <w:rPr>
          <w:lang w:val="en-US"/>
        </w:rPr>
      </w:pPr>
      <w:r w:rsidRPr="00A17907">
        <w:t>Ο κορμός του δικτύου (</w:t>
      </w:r>
      <w:r w:rsidRPr="00A17907">
        <w:rPr>
          <w:lang w:val="en-US"/>
        </w:rPr>
        <w:t>backbone</w:t>
      </w:r>
      <w:r w:rsidRPr="00A17907">
        <w:t xml:space="preserve">) μένει παγωμένος και εκπαιδεύεται μόνο η κεφαλή που προστέθηκε. Ο λόγος είναι ότι θέλουμε να εκπαιδευτεί μόνο η καινούρια κεφαλή πάνω στις εικόνες του </w:t>
      </w:r>
      <w:r w:rsidRPr="00A17907">
        <w:rPr>
          <w:lang w:val="en-US"/>
        </w:rPr>
        <w:t>ZooLake</w:t>
      </w:r>
      <w:r w:rsidRPr="00A17907">
        <w:t>. Επιλέγεται ρυθμός μάθησης 1</w:t>
      </w:r>
      <w:r w:rsidRPr="00A17907">
        <w:rPr>
          <w:lang w:val="en-US"/>
        </w:rPr>
        <w:t>e</w:t>
      </w:r>
      <w:r w:rsidRPr="00A17907">
        <w:t>-4. Το στάδιο αυτό εκτελείται πρώτο, και το αποτέλεσμά του αποθηκεύεται ως αφετηρία για τις δύο επόμενες στρατηγικές.</w:t>
      </w:r>
    </w:p>
    <w:p w14:paraId="52C3C5EE" w14:textId="77777777" w:rsidR="00A17907" w:rsidRPr="00A17907" w:rsidRDefault="00A17907" w:rsidP="00A40A6A">
      <w:pPr>
        <w:pStyle w:val="Heading3"/>
      </w:pPr>
      <w:r w:rsidRPr="00A17907">
        <w:t xml:space="preserve">3.6.2 </w:t>
      </w:r>
      <w:r w:rsidRPr="00A17907">
        <w:rPr>
          <w:lang w:val="en-US"/>
        </w:rPr>
        <w:t>Full</w:t>
      </w:r>
      <w:r w:rsidRPr="00A17907">
        <w:t xml:space="preserve"> </w:t>
      </w:r>
      <w:r w:rsidRPr="00A17907">
        <w:rPr>
          <w:lang w:val="en-US"/>
        </w:rPr>
        <w:t>unfreeze</w:t>
      </w:r>
    </w:p>
    <w:p w14:paraId="2E9F3AD6" w14:textId="26542D5B" w:rsidR="00A17907" w:rsidRPr="00A17907" w:rsidRDefault="00A17907" w:rsidP="00A17907">
      <w:r w:rsidRPr="00A17907">
        <w:t xml:space="preserve">Το δίκτυο ξεπαγώνει και όλα τα </w:t>
      </w:r>
      <w:r w:rsidRPr="00A17907">
        <w:rPr>
          <w:lang w:val="en-US"/>
        </w:rPr>
        <w:t>layers</w:t>
      </w:r>
      <w:r w:rsidRPr="00A17907">
        <w:t xml:space="preserve"> γίνονται εκπαιδεύσιμα, συμπεριλαμβανομένων των </w:t>
      </w:r>
      <w:r w:rsidRPr="00A17907">
        <w:rPr>
          <w:lang w:val="en-US"/>
        </w:rPr>
        <w:t>batch</w:t>
      </w:r>
      <w:r w:rsidRPr="00A17907">
        <w:t xml:space="preserve"> </w:t>
      </w:r>
      <w:r w:rsidRPr="00A17907">
        <w:rPr>
          <w:lang w:val="en-US"/>
        </w:rPr>
        <w:t>normalization</w:t>
      </w:r>
      <w:r w:rsidRPr="00A17907">
        <w:t xml:space="preserve"> </w:t>
      </w:r>
      <w:r w:rsidRPr="00A17907">
        <w:rPr>
          <w:lang w:val="en-US"/>
        </w:rPr>
        <w:t>layers</w:t>
      </w:r>
      <w:r w:rsidRPr="00A17907">
        <w:t>, με πολύ χαμηλό ρυθμό μάθησης ίσο με 1</w:t>
      </w:r>
      <w:r w:rsidRPr="00A17907">
        <w:rPr>
          <w:lang w:val="en-US"/>
        </w:rPr>
        <w:t>e</w:t>
      </w:r>
      <w:r w:rsidRPr="00A17907">
        <w:t xml:space="preserve">-7, όπως στο </w:t>
      </w:r>
      <w:r w:rsidRPr="00A17907">
        <w:rPr>
          <w:lang w:val="en-US"/>
        </w:rPr>
        <w:t>paper</w:t>
      </w:r>
      <w:r w:rsidRPr="00A17907">
        <w:t xml:space="preserve">. </w:t>
      </w:r>
      <w:r w:rsidR="00D25939" w:rsidRPr="00D25939">
        <w:t>Η επίδραση της ενημέρωσης των Batch Normalization layers και των κινούμενων στατιστικών τους στην τελική απόδοση εξετάζεται πειραματικά στο Κεφάλαιο 4</w:t>
      </w:r>
      <w:r w:rsidR="0041035D">
        <w:t>.</w:t>
      </w:r>
    </w:p>
    <w:p w14:paraId="09A85129" w14:textId="77777777" w:rsidR="003D283C" w:rsidRDefault="003D283C" w:rsidP="00A17907">
      <w:pPr>
        <w:rPr>
          <w:b/>
          <w:bCs/>
          <w:lang w:val="en-US"/>
        </w:rPr>
      </w:pPr>
    </w:p>
    <w:p w14:paraId="2DA0E9CD" w14:textId="3A1D1B2D" w:rsidR="00A17907" w:rsidRPr="00A17907" w:rsidRDefault="00A17907" w:rsidP="00A40A6A">
      <w:pPr>
        <w:pStyle w:val="Heading3"/>
      </w:pPr>
      <w:r w:rsidRPr="00A17907">
        <w:t xml:space="preserve">3.6.3 </w:t>
      </w:r>
      <w:r w:rsidRPr="00A17907">
        <w:rPr>
          <w:lang w:val="en-US"/>
        </w:rPr>
        <w:t>BatchNormalization</w:t>
      </w:r>
      <w:r w:rsidRPr="00A17907">
        <w:t>-</w:t>
      </w:r>
      <w:r w:rsidRPr="00A17907">
        <w:rPr>
          <w:lang w:val="en-US"/>
        </w:rPr>
        <w:t>locked</w:t>
      </w:r>
      <w:r w:rsidRPr="00A17907">
        <w:t xml:space="preserve"> </w:t>
      </w:r>
      <w:r w:rsidRPr="00A17907">
        <w:rPr>
          <w:lang w:val="en-US"/>
        </w:rPr>
        <w:t>fine</w:t>
      </w:r>
      <w:r w:rsidRPr="00A17907">
        <w:t>-</w:t>
      </w:r>
      <w:r w:rsidRPr="00A17907">
        <w:rPr>
          <w:lang w:val="en-US"/>
        </w:rPr>
        <w:t>tuning</w:t>
      </w:r>
    </w:p>
    <w:p w14:paraId="670074BA" w14:textId="3050C15E" w:rsidR="00A17907" w:rsidRPr="00463824" w:rsidRDefault="00A17907" w:rsidP="00A17907">
      <w:r w:rsidRPr="00A17907">
        <w:t xml:space="preserve">Ως λύση δοκιμάστηκε εκπαίδευση με τρόπο τέτοιο ώστε να ξεπαγώσει όλο το δίκτυο εκτός από τα </w:t>
      </w:r>
      <w:r w:rsidRPr="00A17907">
        <w:rPr>
          <w:lang w:val="en-US"/>
        </w:rPr>
        <w:t>batch</w:t>
      </w:r>
      <w:r w:rsidRPr="00A17907">
        <w:t xml:space="preserve"> </w:t>
      </w:r>
      <w:r w:rsidRPr="00A17907">
        <w:rPr>
          <w:lang w:val="en-US"/>
        </w:rPr>
        <w:t>normalization</w:t>
      </w:r>
      <w:r w:rsidRPr="00A17907">
        <w:t xml:space="preserve"> </w:t>
      </w:r>
      <w:r w:rsidRPr="00A17907">
        <w:rPr>
          <w:lang w:val="en-US"/>
        </w:rPr>
        <w:t>layers</w:t>
      </w:r>
      <w:r w:rsidRPr="00A17907">
        <w:t>. Όλες οι υπόλοιπες παράμετροι, συμπεριλαμβανομένου του ρυθμού μάθησης, παραμένουν ίδιες με τη στρατηγική της πλήρους αποδέσμευσης (</w:t>
      </w:r>
      <w:r w:rsidRPr="00A17907">
        <w:rPr>
          <w:lang w:val="en-US"/>
        </w:rPr>
        <w:t>full</w:t>
      </w:r>
      <w:r w:rsidRPr="00A17907">
        <w:t xml:space="preserve"> </w:t>
      </w:r>
      <w:r w:rsidRPr="00A17907">
        <w:rPr>
          <w:lang w:val="en-US"/>
        </w:rPr>
        <w:t>unfreeze</w:t>
      </w:r>
      <w:r w:rsidRPr="00A17907">
        <w:t xml:space="preserve">), και ξεκινούν από το ίδιο </w:t>
      </w:r>
      <w:r w:rsidRPr="00A17907">
        <w:rPr>
          <w:lang w:val="en-US"/>
        </w:rPr>
        <w:t>checkpoint</w:t>
      </w:r>
      <w:r w:rsidRPr="00A17907">
        <w:t xml:space="preserve"> με αυτήν. Επομένως, οποιαδήποτε διαφορά στην τελική επίδοση αποδίδεται αποκλειστικά στη μεταχείριση των </w:t>
      </w:r>
      <w:r w:rsidRPr="00A17907">
        <w:rPr>
          <w:lang w:val="en-US"/>
        </w:rPr>
        <w:t>batch</w:t>
      </w:r>
      <w:r w:rsidRPr="00A17907">
        <w:t xml:space="preserve"> </w:t>
      </w:r>
      <w:r w:rsidRPr="00A17907">
        <w:rPr>
          <w:lang w:val="en-US"/>
        </w:rPr>
        <w:t>normalization</w:t>
      </w:r>
      <w:r w:rsidRPr="00A17907">
        <w:t xml:space="preserve"> </w:t>
      </w:r>
      <w:r w:rsidRPr="00A17907">
        <w:rPr>
          <w:lang w:val="en-US"/>
        </w:rPr>
        <w:t>layers</w:t>
      </w:r>
      <w:r w:rsidR="00463824">
        <w:t xml:space="preserve"> [</w:t>
      </w:r>
      <w:r w:rsidR="00243233">
        <w:t>3</w:t>
      </w:r>
      <w:r w:rsidR="00463824">
        <w:t xml:space="preserve">]. </w:t>
      </w:r>
    </w:p>
    <w:p w14:paraId="508B5A45" w14:textId="3280A838" w:rsidR="00605DAD" w:rsidRDefault="001D624E" w:rsidP="00A13CD8">
      <w:r w:rsidRPr="001D624E">
        <w:t xml:space="preserve">Σύμφωνα με τον επίσημο οδηγό της </w:t>
      </w:r>
      <w:r w:rsidRPr="001D624E">
        <w:rPr>
          <w:lang w:val="en-US"/>
        </w:rPr>
        <w:t>Keras</w:t>
      </w:r>
      <w:r w:rsidRPr="001D624E">
        <w:t xml:space="preserve"> [4], όταν ένα επίπεδο </w:t>
      </w:r>
      <w:r w:rsidRPr="001D624E">
        <w:rPr>
          <w:lang w:val="en-US"/>
        </w:rPr>
        <w:t>Batch</w:t>
      </w:r>
      <w:r w:rsidRPr="001D624E">
        <w:t xml:space="preserve"> </w:t>
      </w:r>
      <w:r w:rsidRPr="001D624E">
        <w:rPr>
          <w:lang w:val="en-US"/>
        </w:rPr>
        <w:t>Normalization</w:t>
      </w:r>
      <w:r w:rsidRPr="001D624E">
        <w:t xml:space="preserve"> παραμένει εκπαιδεύσιμο κατά το </w:t>
      </w:r>
      <w:r w:rsidRPr="001D624E">
        <w:rPr>
          <w:lang w:val="en-US"/>
        </w:rPr>
        <w:t>fine</w:t>
      </w:r>
      <w:r w:rsidRPr="001D624E">
        <w:t>-</w:t>
      </w:r>
      <w:r w:rsidRPr="001D624E">
        <w:rPr>
          <w:lang w:val="en-US"/>
        </w:rPr>
        <w:t>tuning</w:t>
      </w:r>
      <w:r w:rsidRPr="001D624E">
        <w:t xml:space="preserve">, ενημερώνει τόσο τις παραμέτρους κλίμακας </w:t>
      </w:r>
      <w:r w:rsidRPr="001D624E">
        <w:lastRenderedPageBreak/>
        <w:t xml:space="preserve">και μετατόπισης όσο και τα κινούμενα στατιστικά του μέσου όρου και της διακύμανσης. Επομένως, ακόμη και με πολύ χαμηλό ρυθμό μάθησης, τα στατιστικά αυτά μπορούν να μεταβληθούν με βάση τα νέα δεδομένα. Το κλείδωμα των επιπέδων </w:t>
      </w:r>
      <w:r w:rsidRPr="001D624E">
        <w:rPr>
          <w:lang w:val="en-US"/>
        </w:rPr>
        <w:t>Batch</w:t>
      </w:r>
      <w:r w:rsidRPr="001D624E">
        <w:t xml:space="preserve"> </w:t>
      </w:r>
      <w:r w:rsidRPr="001D624E">
        <w:rPr>
          <w:lang w:val="en-US"/>
        </w:rPr>
        <w:t>Normalization</w:t>
      </w:r>
      <w:r w:rsidRPr="001D624E">
        <w:t xml:space="preserve"> επιτρέπει την προσαρμογή των υπόλοιπων βαρών, χωρίς να μεταβάλλονται τα αποθηκευμένα στατιστικά τους.</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9424E" w:rsidRPr="004A7D44" w14:paraId="15EC5F10" w14:textId="77777777" w:rsidTr="00C9424E">
        <w:tc>
          <w:tcPr>
            <w:tcW w:w="1558" w:type="dxa"/>
          </w:tcPr>
          <w:p w14:paraId="53CE2CE3" w14:textId="6C2527DA" w:rsidR="00C9424E" w:rsidRPr="004A7D44" w:rsidRDefault="00C9424E" w:rsidP="00A13CD8">
            <w:pPr>
              <w:rPr>
                <w:sz w:val="22"/>
                <w:szCs w:val="22"/>
              </w:rPr>
            </w:pPr>
            <w:r w:rsidRPr="004A7D44">
              <w:rPr>
                <w:sz w:val="22"/>
                <w:szCs w:val="22"/>
              </w:rPr>
              <w:t>Στρατηγική</w:t>
            </w:r>
          </w:p>
        </w:tc>
        <w:tc>
          <w:tcPr>
            <w:tcW w:w="1558" w:type="dxa"/>
          </w:tcPr>
          <w:p w14:paraId="279CF342" w14:textId="70B88949" w:rsidR="00C9424E" w:rsidRPr="004A7D44" w:rsidRDefault="00C9424E" w:rsidP="00A13CD8">
            <w:pPr>
              <w:rPr>
                <w:sz w:val="22"/>
                <w:szCs w:val="22"/>
              </w:rPr>
            </w:pPr>
            <w:r w:rsidRPr="004A7D44">
              <w:rPr>
                <w:sz w:val="22"/>
                <w:szCs w:val="22"/>
              </w:rPr>
              <w:t>Αρχικά βάρη</w:t>
            </w:r>
          </w:p>
        </w:tc>
        <w:tc>
          <w:tcPr>
            <w:tcW w:w="1558" w:type="dxa"/>
          </w:tcPr>
          <w:p w14:paraId="4B2CE8F1" w14:textId="57184C82" w:rsidR="00C9424E" w:rsidRPr="004A7D44" w:rsidRDefault="00C9424E" w:rsidP="00A13CD8">
            <w:pPr>
              <w:rPr>
                <w:sz w:val="22"/>
                <w:szCs w:val="22"/>
              </w:rPr>
            </w:pPr>
            <w:r w:rsidRPr="004A7D44">
              <w:rPr>
                <w:sz w:val="22"/>
                <w:szCs w:val="22"/>
              </w:rPr>
              <w:t>Εκπαιδεύσιμα layers</w:t>
            </w:r>
          </w:p>
        </w:tc>
        <w:tc>
          <w:tcPr>
            <w:tcW w:w="1558" w:type="dxa"/>
          </w:tcPr>
          <w:p w14:paraId="14F147B6" w14:textId="28EBDBBD" w:rsidR="00C9424E" w:rsidRPr="004A7D44" w:rsidRDefault="00C9424E" w:rsidP="00A13CD8">
            <w:pPr>
              <w:rPr>
                <w:sz w:val="22"/>
                <w:szCs w:val="22"/>
                <w:lang w:val="en-US"/>
              </w:rPr>
            </w:pPr>
            <w:r w:rsidRPr="004A7D44">
              <w:rPr>
                <w:sz w:val="22"/>
                <w:szCs w:val="22"/>
              </w:rPr>
              <w:t>Learning</w:t>
            </w:r>
            <w:r w:rsidRPr="004A7D44">
              <w:rPr>
                <w:sz w:val="22"/>
                <w:szCs w:val="22"/>
                <w:lang w:val="en-US"/>
              </w:rPr>
              <w:t xml:space="preserve"> rate</w:t>
            </w:r>
          </w:p>
        </w:tc>
        <w:tc>
          <w:tcPr>
            <w:tcW w:w="1559" w:type="dxa"/>
          </w:tcPr>
          <w:p w14:paraId="0758C2A6" w14:textId="64822102" w:rsidR="00C9424E" w:rsidRPr="004A7D44" w:rsidRDefault="00C9424E" w:rsidP="00A13CD8">
            <w:pPr>
              <w:rPr>
                <w:sz w:val="22"/>
                <w:szCs w:val="22"/>
              </w:rPr>
            </w:pPr>
            <w:r w:rsidRPr="004A7D44">
              <w:rPr>
                <w:sz w:val="22"/>
                <w:szCs w:val="22"/>
              </w:rPr>
              <w:t>Μέγιστες εποχές</w:t>
            </w:r>
          </w:p>
        </w:tc>
        <w:tc>
          <w:tcPr>
            <w:tcW w:w="1559" w:type="dxa"/>
          </w:tcPr>
          <w:p w14:paraId="73301040" w14:textId="42EDBE0C" w:rsidR="00C9424E" w:rsidRPr="004A7D44" w:rsidRDefault="00C9424E" w:rsidP="00A13CD8">
            <w:pPr>
              <w:rPr>
                <w:sz w:val="22"/>
                <w:szCs w:val="22"/>
              </w:rPr>
            </w:pPr>
            <w:r w:rsidRPr="004A7D44">
              <w:rPr>
                <w:sz w:val="22"/>
                <w:szCs w:val="22"/>
              </w:rPr>
              <w:t>Patience</w:t>
            </w:r>
          </w:p>
        </w:tc>
      </w:tr>
      <w:tr w:rsidR="00C9424E" w:rsidRPr="004A7D44" w14:paraId="0C7A8EB1" w14:textId="77777777" w:rsidTr="00C9424E">
        <w:tc>
          <w:tcPr>
            <w:tcW w:w="1558" w:type="dxa"/>
          </w:tcPr>
          <w:p w14:paraId="2807AD60" w14:textId="2C83AEBD" w:rsidR="00C9424E" w:rsidRPr="004A7D44" w:rsidRDefault="00C9424E" w:rsidP="00A13CD8">
            <w:pPr>
              <w:rPr>
                <w:sz w:val="22"/>
                <w:szCs w:val="22"/>
              </w:rPr>
            </w:pPr>
            <w:r w:rsidRPr="004A7D44">
              <w:rPr>
                <w:sz w:val="22"/>
                <w:szCs w:val="22"/>
              </w:rPr>
              <w:t>From scratch</w:t>
            </w:r>
          </w:p>
        </w:tc>
        <w:tc>
          <w:tcPr>
            <w:tcW w:w="1558" w:type="dxa"/>
          </w:tcPr>
          <w:p w14:paraId="4992F711" w14:textId="20AC232A" w:rsidR="00C9424E" w:rsidRPr="004A7D44" w:rsidRDefault="00C9424E" w:rsidP="00A13CD8">
            <w:pPr>
              <w:rPr>
                <w:sz w:val="22"/>
                <w:szCs w:val="22"/>
              </w:rPr>
            </w:pPr>
            <w:r w:rsidRPr="004A7D44">
              <w:rPr>
                <w:sz w:val="22"/>
                <w:szCs w:val="22"/>
              </w:rPr>
              <w:t>Τυχαία αρχικοποίηση</w:t>
            </w:r>
          </w:p>
        </w:tc>
        <w:tc>
          <w:tcPr>
            <w:tcW w:w="1558" w:type="dxa"/>
          </w:tcPr>
          <w:p w14:paraId="261D340C" w14:textId="06E6334F" w:rsidR="00C9424E" w:rsidRPr="004A7D44" w:rsidRDefault="00C9424E" w:rsidP="00A13CD8">
            <w:pPr>
              <w:rPr>
                <w:sz w:val="22"/>
                <w:szCs w:val="22"/>
              </w:rPr>
            </w:pPr>
            <w:r w:rsidRPr="004A7D44">
              <w:rPr>
                <w:sz w:val="22"/>
                <w:szCs w:val="22"/>
              </w:rPr>
              <w:t>Όλα</w:t>
            </w:r>
          </w:p>
        </w:tc>
        <w:tc>
          <w:tcPr>
            <w:tcW w:w="1558" w:type="dxa"/>
          </w:tcPr>
          <w:p w14:paraId="49628747" w14:textId="02AD83D8" w:rsidR="00C9424E" w:rsidRPr="004A7D44" w:rsidRDefault="00C9424E" w:rsidP="00A13CD8">
            <w:pPr>
              <w:rPr>
                <w:sz w:val="22"/>
                <w:szCs w:val="22"/>
                <w:lang w:val="en-US"/>
              </w:rPr>
            </w:pPr>
            <m:oMathPara>
              <m:oMath>
                <m:sSup>
                  <m:sSupPr>
                    <m:ctrlPr>
                      <w:rPr>
                        <w:rFonts w:ascii="Cambria Math" w:hAnsi="Cambria Math"/>
                        <w:i/>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-4</m:t>
                    </m:r>
                  </m:sup>
                </m:sSup>
              </m:oMath>
            </m:oMathPara>
          </w:p>
        </w:tc>
        <w:tc>
          <w:tcPr>
            <w:tcW w:w="1559" w:type="dxa"/>
          </w:tcPr>
          <w:p w14:paraId="63EC7D3E" w14:textId="5AE2FC66" w:rsidR="00C9424E" w:rsidRPr="004A7D44" w:rsidRDefault="00C9424E" w:rsidP="00A13CD8">
            <w:pPr>
              <w:rPr>
                <w:sz w:val="22"/>
                <w:szCs w:val="22"/>
              </w:rPr>
            </w:pPr>
            <w:r w:rsidRPr="004A7D44">
              <w:rPr>
                <w:sz w:val="22"/>
                <w:szCs w:val="22"/>
              </w:rPr>
              <w:t>200</w:t>
            </w:r>
          </w:p>
        </w:tc>
        <w:tc>
          <w:tcPr>
            <w:tcW w:w="1559" w:type="dxa"/>
          </w:tcPr>
          <w:p w14:paraId="028D942F" w14:textId="072E65B6" w:rsidR="00C9424E" w:rsidRPr="00B80AA3" w:rsidRDefault="003D283C" w:rsidP="00A13CD8">
            <w:pPr>
              <w:rPr>
                <w:sz w:val="22"/>
                <w:szCs w:val="22"/>
              </w:rPr>
            </w:pPr>
            <w:r>
              <w:rPr>
                <w:sz w:val="22"/>
                <w:szCs w:val="22"/>
                <w:lang w:val="en-US"/>
              </w:rPr>
              <w:t>30</w:t>
            </w:r>
          </w:p>
        </w:tc>
      </w:tr>
      <w:tr w:rsidR="00C9424E" w:rsidRPr="004A7D44" w14:paraId="10CAF6AB" w14:textId="77777777" w:rsidTr="00C9424E">
        <w:tc>
          <w:tcPr>
            <w:tcW w:w="1558" w:type="dxa"/>
          </w:tcPr>
          <w:p w14:paraId="54C0D7F2" w14:textId="60B3CFEE" w:rsidR="00C9424E" w:rsidRPr="004A7D44" w:rsidRDefault="00C9424E" w:rsidP="00A13CD8">
            <w:pPr>
              <w:rPr>
                <w:sz w:val="22"/>
                <w:szCs w:val="22"/>
              </w:rPr>
            </w:pPr>
            <w:r w:rsidRPr="004A7D44">
              <w:rPr>
                <w:sz w:val="22"/>
                <w:szCs w:val="22"/>
              </w:rPr>
              <w:t>Frozen backbone</w:t>
            </w:r>
          </w:p>
        </w:tc>
        <w:tc>
          <w:tcPr>
            <w:tcW w:w="1558" w:type="dxa"/>
          </w:tcPr>
          <w:p w14:paraId="05293FDE" w14:textId="0FF945F8" w:rsidR="00C9424E" w:rsidRPr="004A7D44" w:rsidRDefault="00C9424E" w:rsidP="00A13CD8">
            <w:pPr>
              <w:rPr>
                <w:sz w:val="22"/>
                <w:szCs w:val="22"/>
              </w:rPr>
            </w:pPr>
            <w:r w:rsidRPr="004A7D44">
              <w:rPr>
                <w:sz w:val="22"/>
                <w:szCs w:val="22"/>
              </w:rPr>
              <w:t>ImageNet</w:t>
            </w:r>
          </w:p>
        </w:tc>
        <w:tc>
          <w:tcPr>
            <w:tcW w:w="1558" w:type="dxa"/>
          </w:tcPr>
          <w:p w14:paraId="1A83CD7D" w14:textId="04215FF4" w:rsidR="00C9424E" w:rsidRPr="004A7D44" w:rsidRDefault="00C9424E" w:rsidP="00A13CD8">
            <w:pPr>
              <w:rPr>
                <w:sz w:val="22"/>
                <w:szCs w:val="22"/>
              </w:rPr>
            </w:pPr>
            <w:r w:rsidRPr="004A7D44">
              <w:rPr>
                <w:sz w:val="22"/>
                <w:szCs w:val="22"/>
              </w:rPr>
              <w:t>Μόνο classification head</w:t>
            </w:r>
          </w:p>
        </w:tc>
        <w:tc>
          <w:tcPr>
            <w:tcW w:w="1558" w:type="dxa"/>
          </w:tcPr>
          <w:p w14:paraId="4D6F03D5" w14:textId="62B81730" w:rsidR="00C9424E" w:rsidRPr="004A7D44" w:rsidRDefault="00C9424E" w:rsidP="00A13CD8">
            <w:pPr>
              <w:rPr>
                <w:sz w:val="22"/>
                <w:szCs w:val="22"/>
              </w:rPr>
            </w:pPr>
            <m:oMathPara>
              <m:oMath>
                <m:sSup>
                  <m:sSupPr>
                    <m:ctrlPr>
                      <w:rPr>
                        <w:rFonts w:ascii="Cambria Math" w:hAnsi="Cambria Math"/>
                        <w:i/>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-4</m:t>
                    </m:r>
                  </m:sup>
                </m:sSup>
              </m:oMath>
            </m:oMathPara>
          </w:p>
        </w:tc>
        <w:tc>
          <w:tcPr>
            <w:tcW w:w="1559" w:type="dxa"/>
          </w:tcPr>
          <w:p w14:paraId="36F2F0E6" w14:textId="679B368D" w:rsidR="00C9424E" w:rsidRPr="004A7D44" w:rsidRDefault="00C9424E" w:rsidP="00A13CD8">
            <w:pPr>
              <w:rPr>
                <w:sz w:val="22"/>
                <w:szCs w:val="22"/>
              </w:rPr>
            </w:pPr>
            <w:r w:rsidRPr="004A7D44">
              <w:rPr>
                <w:sz w:val="22"/>
                <w:szCs w:val="22"/>
              </w:rPr>
              <w:t>200</w:t>
            </w:r>
          </w:p>
        </w:tc>
        <w:tc>
          <w:tcPr>
            <w:tcW w:w="1559" w:type="dxa"/>
          </w:tcPr>
          <w:p w14:paraId="21107E53" w14:textId="3D175555" w:rsidR="00C9424E" w:rsidRPr="004A7D44" w:rsidRDefault="00C9424E" w:rsidP="00A13CD8">
            <w:pPr>
              <w:rPr>
                <w:sz w:val="22"/>
                <w:szCs w:val="22"/>
              </w:rPr>
            </w:pPr>
            <w:r w:rsidRPr="004A7D44">
              <w:rPr>
                <w:sz w:val="22"/>
                <w:szCs w:val="22"/>
              </w:rPr>
              <w:t>20</w:t>
            </w:r>
          </w:p>
        </w:tc>
      </w:tr>
      <w:tr w:rsidR="00C9424E" w:rsidRPr="003D283C" w14:paraId="76D58F3B" w14:textId="77777777" w:rsidTr="00C9424E">
        <w:tc>
          <w:tcPr>
            <w:tcW w:w="1558" w:type="dxa"/>
          </w:tcPr>
          <w:p w14:paraId="5565C0A8" w14:textId="2AD69484" w:rsidR="00C9424E" w:rsidRPr="004A7D44" w:rsidRDefault="00C9424E" w:rsidP="00A13CD8">
            <w:pPr>
              <w:rPr>
                <w:sz w:val="22"/>
                <w:szCs w:val="22"/>
              </w:rPr>
            </w:pPr>
            <w:r w:rsidRPr="004A7D44">
              <w:rPr>
                <w:sz w:val="22"/>
                <w:szCs w:val="22"/>
              </w:rPr>
              <w:t>Full unfreeze</w:t>
            </w:r>
          </w:p>
        </w:tc>
        <w:tc>
          <w:tcPr>
            <w:tcW w:w="1558" w:type="dxa"/>
          </w:tcPr>
          <w:p w14:paraId="3B9CD243" w14:textId="462D719B" w:rsidR="00C9424E" w:rsidRPr="004A7D44" w:rsidRDefault="00C9424E" w:rsidP="00A13CD8">
            <w:pPr>
              <w:rPr>
                <w:sz w:val="22"/>
                <w:szCs w:val="22"/>
              </w:rPr>
            </w:pPr>
            <w:r w:rsidRPr="004A7D44">
              <w:rPr>
                <w:sz w:val="22"/>
                <w:szCs w:val="22"/>
              </w:rPr>
              <w:t>Καλύτερο frozen checkpoint</w:t>
            </w:r>
          </w:p>
        </w:tc>
        <w:tc>
          <w:tcPr>
            <w:tcW w:w="1558" w:type="dxa"/>
          </w:tcPr>
          <w:p w14:paraId="0A3B1708" w14:textId="15533C91" w:rsidR="00C9424E" w:rsidRPr="004A7D44" w:rsidRDefault="00C9424E" w:rsidP="00A13CD8">
            <w:pPr>
              <w:rPr>
                <w:sz w:val="22"/>
                <w:szCs w:val="22"/>
              </w:rPr>
            </w:pPr>
            <w:r w:rsidRPr="004A7D44">
              <w:rPr>
                <w:sz w:val="22"/>
                <w:szCs w:val="22"/>
              </w:rPr>
              <w:t>Όλα, μαζί με τα BN</w:t>
            </w:r>
          </w:p>
        </w:tc>
        <w:tc>
          <w:tcPr>
            <w:tcW w:w="1558" w:type="dxa"/>
          </w:tcPr>
          <w:p w14:paraId="17EF3459" w14:textId="2BCEF176" w:rsidR="00C9424E" w:rsidRPr="004A7D44" w:rsidRDefault="00C9424E" w:rsidP="00A13CD8">
            <w:pPr>
              <w:rPr>
                <w:sz w:val="22"/>
                <w:szCs w:val="22"/>
              </w:rPr>
            </w:pPr>
            <m:oMathPara>
              <m:oMath>
                <m:sSup>
                  <m:sSupPr>
                    <m:ctrlPr>
                      <w:rPr>
                        <w:rFonts w:ascii="Cambria Math" w:hAnsi="Cambria Math"/>
                        <w:i/>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m:t>
                    </m:r>
                    <m:r>
                      <w:rPr>
                        <w:rFonts w:ascii="Cambria Math" w:hAnsi="Cambria Math"/>
                        <w:sz w:val="22"/>
                        <w:szCs w:val="22"/>
                        <w:lang w:val="en-US"/>
                      </w:rPr>
                      <m:t>7</m:t>
                    </m:r>
                  </m:sup>
                </m:sSup>
              </m:oMath>
            </m:oMathPara>
          </w:p>
        </w:tc>
        <w:tc>
          <w:tcPr>
            <w:tcW w:w="1559" w:type="dxa"/>
          </w:tcPr>
          <w:p w14:paraId="4EB7F4C7" w14:textId="5F7123CD" w:rsidR="00C9424E" w:rsidRPr="004A7D44" w:rsidRDefault="00C9424E" w:rsidP="00A13CD8">
            <w:pPr>
              <w:rPr>
                <w:sz w:val="22"/>
                <w:szCs w:val="22"/>
              </w:rPr>
            </w:pPr>
            <w:r w:rsidRPr="004A7D44">
              <w:rPr>
                <w:sz w:val="22"/>
                <w:szCs w:val="22"/>
              </w:rPr>
              <w:t>400</w:t>
            </w:r>
          </w:p>
        </w:tc>
        <w:tc>
          <w:tcPr>
            <w:tcW w:w="1559" w:type="dxa"/>
          </w:tcPr>
          <w:p w14:paraId="023643D9" w14:textId="6FE1AE07" w:rsidR="00C9424E" w:rsidRPr="004A7D44" w:rsidRDefault="00C9424E" w:rsidP="00A13CD8">
            <w:pPr>
              <w:rPr>
                <w:sz w:val="22"/>
                <w:szCs w:val="22"/>
                <w:lang w:val="en-US"/>
              </w:rPr>
            </w:pPr>
            <w:r w:rsidRPr="004A7D44">
              <w:rPr>
                <w:sz w:val="22"/>
                <w:szCs w:val="22"/>
              </w:rPr>
              <w:t>20</w:t>
            </w:r>
            <w:r w:rsidRPr="004A7D44">
              <w:rPr>
                <w:sz w:val="22"/>
                <w:szCs w:val="22"/>
                <w:lang w:val="en-US"/>
              </w:rPr>
              <w:t>0</w:t>
            </w:r>
          </w:p>
        </w:tc>
      </w:tr>
      <w:tr w:rsidR="00C9424E" w:rsidRPr="004A7D44" w14:paraId="27972A62" w14:textId="77777777" w:rsidTr="004A7D44">
        <w:trPr>
          <w:trHeight w:val="242"/>
        </w:trPr>
        <w:tc>
          <w:tcPr>
            <w:tcW w:w="1558" w:type="dxa"/>
          </w:tcPr>
          <w:p w14:paraId="52FE334D" w14:textId="61332596" w:rsidR="00C9424E" w:rsidRPr="004A7D44" w:rsidRDefault="00C9424E" w:rsidP="00A13CD8">
            <w:pPr>
              <w:rPr>
                <w:sz w:val="22"/>
                <w:szCs w:val="22"/>
              </w:rPr>
            </w:pPr>
            <w:r w:rsidRPr="004A7D44">
              <w:rPr>
                <w:sz w:val="22"/>
                <w:szCs w:val="22"/>
              </w:rPr>
              <w:t>BN-locked fine-tuning</w:t>
            </w:r>
          </w:p>
        </w:tc>
        <w:tc>
          <w:tcPr>
            <w:tcW w:w="1558" w:type="dxa"/>
          </w:tcPr>
          <w:p w14:paraId="7D02E543" w14:textId="55F271BF" w:rsidR="00C9424E" w:rsidRPr="004A7D44" w:rsidRDefault="00C9424E" w:rsidP="00A13CD8">
            <w:pPr>
              <w:rPr>
                <w:sz w:val="22"/>
                <w:szCs w:val="22"/>
              </w:rPr>
            </w:pPr>
            <w:r w:rsidRPr="004A7D44">
              <w:rPr>
                <w:sz w:val="22"/>
                <w:szCs w:val="22"/>
              </w:rPr>
              <w:t>Καλύτερο frozen checkpoint</w:t>
            </w:r>
          </w:p>
        </w:tc>
        <w:tc>
          <w:tcPr>
            <w:tcW w:w="1558" w:type="dxa"/>
          </w:tcPr>
          <w:p w14:paraId="732248CD" w14:textId="6D185803" w:rsidR="00C9424E" w:rsidRPr="004A7D44" w:rsidRDefault="00C9424E" w:rsidP="00A13CD8">
            <w:pPr>
              <w:rPr>
                <w:sz w:val="22"/>
                <w:szCs w:val="22"/>
              </w:rPr>
            </w:pPr>
            <w:r w:rsidRPr="004A7D44">
              <w:rPr>
                <w:sz w:val="22"/>
                <w:szCs w:val="22"/>
              </w:rPr>
              <w:t>Όλα εκτός των BN layers</w:t>
            </w:r>
          </w:p>
        </w:tc>
        <w:tc>
          <w:tcPr>
            <w:tcW w:w="1558" w:type="dxa"/>
          </w:tcPr>
          <w:p w14:paraId="054FDE48" w14:textId="74B5ED86" w:rsidR="00C9424E" w:rsidRPr="004A7D44" w:rsidRDefault="00C9424E" w:rsidP="00A13CD8">
            <w:pPr>
              <w:rPr>
                <w:sz w:val="22"/>
                <w:szCs w:val="22"/>
              </w:rPr>
            </w:pPr>
            <m:oMathPara>
              <m:oMath>
                <m:sSup>
                  <m:sSupPr>
                    <m:ctrlPr>
                      <w:rPr>
                        <w:rFonts w:ascii="Cambria Math" w:hAnsi="Cambria Math"/>
                        <w:i/>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m:t>
                    </m:r>
                    <m:r>
                      <w:rPr>
                        <w:rFonts w:ascii="Cambria Math" w:hAnsi="Cambria Math"/>
                        <w:sz w:val="22"/>
                        <w:szCs w:val="22"/>
                        <w:lang w:val="en-US"/>
                      </w:rPr>
                      <m:t>7</m:t>
                    </m:r>
                  </m:sup>
                </m:sSup>
              </m:oMath>
            </m:oMathPara>
          </w:p>
        </w:tc>
        <w:tc>
          <w:tcPr>
            <w:tcW w:w="1559" w:type="dxa"/>
          </w:tcPr>
          <w:p w14:paraId="640F22BB" w14:textId="573904F8" w:rsidR="00C9424E" w:rsidRPr="004A7D44" w:rsidRDefault="00C9424E" w:rsidP="00A13CD8">
            <w:pPr>
              <w:rPr>
                <w:sz w:val="22"/>
                <w:szCs w:val="22"/>
              </w:rPr>
            </w:pPr>
            <w:r w:rsidRPr="004A7D44">
              <w:rPr>
                <w:sz w:val="22"/>
                <w:szCs w:val="22"/>
              </w:rPr>
              <w:t>400</w:t>
            </w:r>
          </w:p>
        </w:tc>
        <w:tc>
          <w:tcPr>
            <w:tcW w:w="1559" w:type="dxa"/>
          </w:tcPr>
          <w:p w14:paraId="33B45114" w14:textId="40D94F51" w:rsidR="00C9424E" w:rsidRPr="004A7D44" w:rsidRDefault="00C9424E" w:rsidP="00A13CD8">
            <w:pPr>
              <w:rPr>
                <w:sz w:val="22"/>
                <w:szCs w:val="22"/>
                <w:lang w:val="en-US"/>
              </w:rPr>
            </w:pPr>
            <w:r w:rsidRPr="004A7D44">
              <w:rPr>
                <w:sz w:val="22"/>
                <w:szCs w:val="22"/>
              </w:rPr>
              <w:t>20</w:t>
            </w:r>
            <w:r w:rsidRPr="004A7D44">
              <w:rPr>
                <w:sz w:val="22"/>
                <w:szCs w:val="22"/>
                <w:lang w:val="en-US"/>
              </w:rPr>
              <w:t>0</w:t>
            </w:r>
          </w:p>
        </w:tc>
      </w:tr>
    </w:tbl>
    <w:p w14:paraId="76F40271" w14:textId="77777777" w:rsidR="00C9424E" w:rsidRDefault="00C9424E" w:rsidP="00A13CD8"/>
    <w:p w14:paraId="505F8B43" w14:textId="756C74F3" w:rsidR="00A13CD8" w:rsidRPr="00801A7F" w:rsidRDefault="00A13CD8" w:rsidP="00A40A6A">
      <w:pPr>
        <w:pStyle w:val="Heading2"/>
      </w:pPr>
      <w:r w:rsidRPr="00801A7F">
        <w:t xml:space="preserve">3.7 Κοινό πειραματικό πρωτόκολλο </w:t>
      </w:r>
    </w:p>
    <w:p w14:paraId="45520B00" w14:textId="74FA081E" w:rsidR="00D5551C" w:rsidRDefault="00D5551C" w:rsidP="00A13CD8">
      <w:r>
        <w:t>Σε όλα τα πειράματα χρησιμοποήθηκε κοινό πειραματικό πρωτόκολλο για συγκρισιμότητα</w:t>
      </w:r>
      <w:r w:rsidR="00801A7F">
        <w:t xml:space="preserve"> που φάινειται στον παρακάτω πίνακα </w:t>
      </w:r>
      <w:r>
        <w:t xml:space="preserve">. </w:t>
      </w:r>
    </w:p>
    <w:tbl>
      <w:tblPr>
        <w:tblStyle w:val="TableGrid"/>
        <w:tblW w:w="0" w:type="auto"/>
        <w:jc w:val="center"/>
        <w:tblLook w:val="04A0" w:firstRow="1" w:lastRow="0" w:firstColumn="1" w:lastColumn="0" w:noHBand="0" w:noVBand="1"/>
      </w:tblPr>
      <w:tblGrid>
        <w:gridCol w:w="1975"/>
        <w:gridCol w:w="3960"/>
      </w:tblGrid>
      <w:tr w:rsidR="00D5551C" w:rsidRPr="00455938" w14:paraId="2C0063D8" w14:textId="77777777" w:rsidTr="00B90CA4">
        <w:trPr>
          <w:jc w:val="center"/>
        </w:trPr>
        <w:tc>
          <w:tcPr>
            <w:tcW w:w="1975" w:type="dxa"/>
          </w:tcPr>
          <w:p w14:paraId="3D5BD41F" w14:textId="16619468" w:rsidR="00D5551C" w:rsidRPr="00455938" w:rsidRDefault="00D5551C" w:rsidP="00A13CD8">
            <w:pPr>
              <w:rPr>
                <w:sz w:val="24"/>
                <w:szCs w:val="24"/>
              </w:rPr>
            </w:pPr>
            <w:r w:rsidRPr="00455938">
              <w:rPr>
                <w:sz w:val="24"/>
                <w:szCs w:val="24"/>
              </w:rPr>
              <w:t>Παράμετρος</w:t>
            </w:r>
          </w:p>
        </w:tc>
        <w:tc>
          <w:tcPr>
            <w:tcW w:w="3960" w:type="dxa"/>
          </w:tcPr>
          <w:p w14:paraId="06E57684" w14:textId="60888B03" w:rsidR="00D5551C" w:rsidRPr="00455938" w:rsidRDefault="00D5551C" w:rsidP="00A13CD8">
            <w:pPr>
              <w:rPr>
                <w:sz w:val="24"/>
                <w:szCs w:val="24"/>
              </w:rPr>
            </w:pPr>
            <w:r w:rsidRPr="00455938">
              <w:rPr>
                <w:sz w:val="24"/>
                <w:szCs w:val="24"/>
              </w:rPr>
              <w:t>Κοινή τιμή</w:t>
            </w:r>
          </w:p>
        </w:tc>
      </w:tr>
      <w:tr w:rsidR="00D5551C" w:rsidRPr="00455938" w14:paraId="5A5903CA" w14:textId="77777777" w:rsidTr="00B90CA4">
        <w:trPr>
          <w:jc w:val="center"/>
        </w:trPr>
        <w:tc>
          <w:tcPr>
            <w:tcW w:w="1975" w:type="dxa"/>
          </w:tcPr>
          <w:p w14:paraId="4F659D99" w14:textId="764CCD2E" w:rsidR="00D5551C" w:rsidRPr="00455938" w:rsidRDefault="00D5551C" w:rsidP="00A13CD8">
            <w:pPr>
              <w:rPr>
                <w:sz w:val="24"/>
                <w:szCs w:val="24"/>
                <w:lang w:val="en-US"/>
              </w:rPr>
            </w:pPr>
            <w:r w:rsidRPr="00455938">
              <w:rPr>
                <w:sz w:val="24"/>
                <w:szCs w:val="24"/>
              </w:rPr>
              <w:t>Σύνολο εκπαίδευσης</w:t>
            </w:r>
          </w:p>
        </w:tc>
        <w:tc>
          <w:tcPr>
            <w:tcW w:w="3960" w:type="dxa"/>
          </w:tcPr>
          <w:p w14:paraId="085BDAC4" w14:textId="59716EF6" w:rsidR="00D5551C" w:rsidRPr="00455938" w:rsidRDefault="00D5551C" w:rsidP="00A13CD8">
            <w:pPr>
              <w:rPr>
                <w:sz w:val="24"/>
                <w:szCs w:val="24"/>
                <w:lang w:val="en-US"/>
              </w:rPr>
            </w:pPr>
            <w:r w:rsidRPr="00455938">
              <w:rPr>
                <w:sz w:val="24"/>
                <w:szCs w:val="24"/>
              </w:rPr>
              <w:t>12.558 εικόνες</w:t>
            </w:r>
          </w:p>
        </w:tc>
      </w:tr>
      <w:tr w:rsidR="00D5551C" w:rsidRPr="00455938" w14:paraId="06F045FC" w14:textId="77777777" w:rsidTr="00B90CA4">
        <w:trPr>
          <w:jc w:val="center"/>
        </w:trPr>
        <w:tc>
          <w:tcPr>
            <w:tcW w:w="1975" w:type="dxa"/>
          </w:tcPr>
          <w:p w14:paraId="23F34A14" w14:textId="419CBBBE" w:rsidR="00D5551C" w:rsidRPr="00455938" w:rsidRDefault="00D5551C" w:rsidP="00A13CD8">
            <w:pPr>
              <w:rPr>
                <w:sz w:val="24"/>
                <w:szCs w:val="24"/>
                <w:lang w:val="en-US"/>
              </w:rPr>
            </w:pPr>
            <w:r w:rsidRPr="00455938">
              <w:rPr>
                <w:sz w:val="24"/>
                <w:szCs w:val="24"/>
              </w:rPr>
              <w:t>Σύνολο επικύρωσης</w:t>
            </w:r>
          </w:p>
        </w:tc>
        <w:tc>
          <w:tcPr>
            <w:tcW w:w="3960" w:type="dxa"/>
          </w:tcPr>
          <w:p w14:paraId="476DB81B" w14:textId="174410D6" w:rsidR="00D5551C" w:rsidRPr="00455938" w:rsidRDefault="00D5551C" w:rsidP="00A13CD8">
            <w:pPr>
              <w:rPr>
                <w:sz w:val="24"/>
                <w:szCs w:val="24"/>
                <w:lang w:val="en-US"/>
              </w:rPr>
            </w:pPr>
            <w:r w:rsidRPr="00455938">
              <w:rPr>
                <w:sz w:val="24"/>
                <w:szCs w:val="24"/>
              </w:rPr>
              <w:t>2.691 εικόνες</w:t>
            </w:r>
          </w:p>
        </w:tc>
      </w:tr>
      <w:tr w:rsidR="00D5551C" w:rsidRPr="00455938" w14:paraId="5AC7AFFE" w14:textId="77777777" w:rsidTr="00B90CA4">
        <w:trPr>
          <w:jc w:val="center"/>
        </w:trPr>
        <w:tc>
          <w:tcPr>
            <w:tcW w:w="1975" w:type="dxa"/>
          </w:tcPr>
          <w:p w14:paraId="7792E42E" w14:textId="2D971442" w:rsidR="00D5551C" w:rsidRPr="00455938" w:rsidRDefault="00D5551C" w:rsidP="00D5551C">
            <w:pPr>
              <w:rPr>
                <w:sz w:val="24"/>
                <w:szCs w:val="24"/>
                <w:lang w:val="en-US"/>
              </w:rPr>
            </w:pPr>
            <w:r w:rsidRPr="00455938">
              <w:rPr>
                <w:sz w:val="24"/>
                <w:szCs w:val="24"/>
              </w:rPr>
              <w:t>Σύνολο ελέγχου</w:t>
            </w:r>
          </w:p>
        </w:tc>
        <w:tc>
          <w:tcPr>
            <w:tcW w:w="3960" w:type="dxa"/>
          </w:tcPr>
          <w:p w14:paraId="5948A4AE" w14:textId="5AB56339" w:rsidR="00D5551C" w:rsidRPr="00455938" w:rsidRDefault="00D5551C" w:rsidP="00D5551C">
            <w:pPr>
              <w:rPr>
                <w:sz w:val="24"/>
                <w:szCs w:val="24"/>
                <w:lang w:val="en-US"/>
              </w:rPr>
            </w:pPr>
            <w:r w:rsidRPr="00455938">
              <w:rPr>
                <w:sz w:val="24"/>
                <w:szCs w:val="24"/>
              </w:rPr>
              <w:t>2.691 εικόνες</w:t>
            </w:r>
          </w:p>
        </w:tc>
      </w:tr>
      <w:tr w:rsidR="00D5551C" w:rsidRPr="00455938" w14:paraId="09E8A25D" w14:textId="77777777" w:rsidTr="00B90CA4">
        <w:trPr>
          <w:jc w:val="center"/>
        </w:trPr>
        <w:tc>
          <w:tcPr>
            <w:tcW w:w="1975" w:type="dxa"/>
          </w:tcPr>
          <w:p w14:paraId="44D4D8D3" w14:textId="28A69CA3" w:rsidR="00D5551C" w:rsidRPr="00455938" w:rsidRDefault="00D5551C" w:rsidP="00A13CD8">
            <w:pPr>
              <w:rPr>
                <w:sz w:val="24"/>
                <w:szCs w:val="24"/>
                <w:lang w:val="en-US"/>
              </w:rPr>
            </w:pPr>
            <w:r w:rsidRPr="00455938">
              <w:rPr>
                <w:sz w:val="24"/>
                <w:szCs w:val="24"/>
              </w:rPr>
              <w:t>Αριθμός κλάσεων</w:t>
            </w:r>
          </w:p>
        </w:tc>
        <w:tc>
          <w:tcPr>
            <w:tcW w:w="3960" w:type="dxa"/>
          </w:tcPr>
          <w:p w14:paraId="348EE268" w14:textId="38E47548" w:rsidR="00D5551C" w:rsidRPr="00455938" w:rsidRDefault="00D5551C" w:rsidP="00A13CD8">
            <w:pPr>
              <w:rPr>
                <w:sz w:val="24"/>
                <w:szCs w:val="24"/>
              </w:rPr>
            </w:pPr>
            <w:r w:rsidRPr="00455938">
              <w:rPr>
                <w:sz w:val="24"/>
                <w:szCs w:val="24"/>
              </w:rPr>
              <w:t>35</w:t>
            </w:r>
          </w:p>
        </w:tc>
      </w:tr>
      <w:tr w:rsidR="00D5551C" w:rsidRPr="00455938" w14:paraId="187A9BD7" w14:textId="77777777" w:rsidTr="00B90CA4">
        <w:trPr>
          <w:jc w:val="center"/>
        </w:trPr>
        <w:tc>
          <w:tcPr>
            <w:tcW w:w="1975" w:type="dxa"/>
          </w:tcPr>
          <w:p w14:paraId="1B89C141" w14:textId="0B7D6765" w:rsidR="00D5551C" w:rsidRPr="00455938" w:rsidRDefault="00D5551C" w:rsidP="00A13CD8">
            <w:pPr>
              <w:rPr>
                <w:sz w:val="24"/>
                <w:szCs w:val="24"/>
                <w:lang w:val="en-US"/>
              </w:rPr>
            </w:pPr>
            <w:r w:rsidRPr="00455938">
              <w:rPr>
                <w:sz w:val="24"/>
                <w:szCs w:val="24"/>
              </w:rPr>
              <w:t>Διαστάσεις εισόδου</w:t>
            </w:r>
          </w:p>
        </w:tc>
        <w:tc>
          <w:tcPr>
            <w:tcW w:w="3960" w:type="dxa"/>
          </w:tcPr>
          <w:p w14:paraId="0EC78D0B" w14:textId="5147125C" w:rsidR="00D5551C" w:rsidRPr="00455938" w:rsidRDefault="00D5551C" w:rsidP="00A13CD8">
            <w:pPr>
              <w:rPr>
                <w:sz w:val="24"/>
                <w:szCs w:val="24"/>
                <w:lang w:val="en-US"/>
              </w:rPr>
            </w:pPr>
            <w:r w:rsidRPr="00455938">
              <w:rPr>
                <w:sz w:val="24"/>
                <w:szCs w:val="24"/>
              </w:rPr>
              <w:t>128 × 128 × 3</w:t>
            </w:r>
          </w:p>
        </w:tc>
      </w:tr>
      <w:tr w:rsidR="00D5551C" w:rsidRPr="00455938" w14:paraId="1CEB36C7" w14:textId="77777777" w:rsidTr="00B90CA4">
        <w:trPr>
          <w:jc w:val="center"/>
        </w:trPr>
        <w:tc>
          <w:tcPr>
            <w:tcW w:w="1975" w:type="dxa"/>
          </w:tcPr>
          <w:p w14:paraId="1A77BAAB" w14:textId="7A24B403" w:rsidR="00D5551C" w:rsidRPr="00455938" w:rsidRDefault="00D5551C" w:rsidP="00A13CD8">
            <w:pPr>
              <w:rPr>
                <w:sz w:val="24"/>
                <w:szCs w:val="24"/>
              </w:rPr>
            </w:pPr>
            <w:r w:rsidRPr="00455938">
              <w:rPr>
                <w:sz w:val="24"/>
                <w:szCs w:val="24"/>
              </w:rPr>
              <w:t>Μέθοδος resizing</w:t>
            </w:r>
          </w:p>
        </w:tc>
        <w:tc>
          <w:tcPr>
            <w:tcW w:w="3960" w:type="dxa"/>
          </w:tcPr>
          <w:p w14:paraId="7E40F45B" w14:textId="3E5DBC72" w:rsidR="00D5551C" w:rsidRPr="00455938" w:rsidRDefault="00D5551C" w:rsidP="00A13CD8">
            <w:pPr>
              <w:rPr>
                <w:sz w:val="24"/>
                <w:szCs w:val="24"/>
              </w:rPr>
            </w:pPr>
            <w:r w:rsidRPr="00455938">
              <w:rPr>
                <w:sz w:val="24"/>
                <w:szCs w:val="24"/>
              </w:rPr>
              <w:t>Lanczos</w:t>
            </w:r>
          </w:p>
        </w:tc>
      </w:tr>
      <w:tr w:rsidR="00D5551C" w:rsidRPr="00455938" w14:paraId="1F1F744D" w14:textId="77777777" w:rsidTr="00B90CA4">
        <w:trPr>
          <w:jc w:val="center"/>
        </w:trPr>
        <w:tc>
          <w:tcPr>
            <w:tcW w:w="1975" w:type="dxa"/>
          </w:tcPr>
          <w:p w14:paraId="2DC4CEEF" w14:textId="47A59D0C" w:rsidR="00D5551C" w:rsidRPr="00455938" w:rsidRDefault="00D5551C" w:rsidP="00D5551C">
            <w:pPr>
              <w:rPr>
                <w:b/>
                <w:bCs/>
                <w:sz w:val="24"/>
                <w:szCs w:val="24"/>
              </w:rPr>
            </w:pPr>
            <w:r w:rsidRPr="00455938">
              <w:rPr>
                <w:sz w:val="24"/>
                <w:szCs w:val="24"/>
              </w:rPr>
              <w:t>Batch size</w:t>
            </w:r>
          </w:p>
        </w:tc>
        <w:tc>
          <w:tcPr>
            <w:tcW w:w="3960" w:type="dxa"/>
          </w:tcPr>
          <w:p w14:paraId="724368FC" w14:textId="38467734" w:rsidR="00D5551C" w:rsidRPr="00455938" w:rsidRDefault="00D5551C" w:rsidP="00A13CD8">
            <w:pPr>
              <w:rPr>
                <w:sz w:val="24"/>
                <w:szCs w:val="24"/>
              </w:rPr>
            </w:pPr>
            <w:r w:rsidRPr="00455938">
              <w:rPr>
                <w:sz w:val="24"/>
                <w:szCs w:val="24"/>
              </w:rPr>
              <w:t>32</w:t>
            </w:r>
          </w:p>
        </w:tc>
      </w:tr>
      <w:tr w:rsidR="00D5551C" w:rsidRPr="00455938" w14:paraId="2EB29DDE" w14:textId="77777777" w:rsidTr="00B90CA4">
        <w:trPr>
          <w:jc w:val="center"/>
        </w:trPr>
        <w:tc>
          <w:tcPr>
            <w:tcW w:w="1975" w:type="dxa"/>
          </w:tcPr>
          <w:p w14:paraId="01095485" w14:textId="1492189F" w:rsidR="00D5551C" w:rsidRPr="00455938" w:rsidRDefault="00D5551C" w:rsidP="00A13CD8">
            <w:pPr>
              <w:rPr>
                <w:sz w:val="24"/>
                <w:szCs w:val="24"/>
              </w:rPr>
            </w:pPr>
            <w:r w:rsidRPr="00455938">
              <w:rPr>
                <w:sz w:val="24"/>
                <w:szCs w:val="24"/>
              </w:rPr>
              <w:t>Random seed</w:t>
            </w:r>
          </w:p>
        </w:tc>
        <w:tc>
          <w:tcPr>
            <w:tcW w:w="3960" w:type="dxa"/>
          </w:tcPr>
          <w:p w14:paraId="5DFC2F62" w14:textId="076DD3FE" w:rsidR="00D5551C" w:rsidRPr="00455938" w:rsidRDefault="00D5551C" w:rsidP="00A13CD8">
            <w:pPr>
              <w:rPr>
                <w:sz w:val="24"/>
                <w:szCs w:val="24"/>
              </w:rPr>
            </w:pPr>
            <w:r w:rsidRPr="00455938">
              <w:rPr>
                <w:sz w:val="24"/>
                <w:szCs w:val="24"/>
              </w:rPr>
              <w:t>12345</w:t>
            </w:r>
          </w:p>
        </w:tc>
      </w:tr>
      <w:tr w:rsidR="00D5551C" w:rsidRPr="00455938" w14:paraId="70426092" w14:textId="77777777" w:rsidTr="00B90CA4">
        <w:trPr>
          <w:jc w:val="center"/>
        </w:trPr>
        <w:tc>
          <w:tcPr>
            <w:tcW w:w="1975" w:type="dxa"/>
          </w:tcPr>
          <w:p w14:paraId="498750BF" w14:textId="7E62D634" w:rsidR="00D5551C" w:rsidRPr="00455938" w:rsidRDefault="00D5551C" w:rsidP="00A13CD8">
            <w:pPr>
              <w:rPr>
                <w:sz w:val="24"/>
                <w:szCs w:val="24"/>
              </w:rPr>
            </w:pPr>
            <w:r w:rsidRPr="00455938">
              <w:rPr>
                <w:sz w:val="24"/>
                <w:szCs w:val="24"/>
              </w:rPr>
              <w:t>Optimizer</w:t>
            </w:r>
          </w:p>
        </w:tc>
        <w:tc>
          <w:tcPr>
            <w:tcW w:w="3960" w:type="dxa"/>
          </w:tcPr>
          <w:p w14:paraId="67317AD6" w14:textId="4C255896" w:rsidR="00D5551C" w:rsidRPr="00455938" w:rsidRDefault="00D5551C" w:rsidP="00A13CD8">
            <w:pPr>
              <w:rPr>
                <w:sz w:val="24"/>
                <w:szCs w:val="24"/>
                <w:lang w:val="en-US"/>
              </w:rPr>
            </w:pPr>
            <w:r w:rsidRPr="00455938">
              <w:rPr>
                <w:sz w:val="24"/>
                <w:szCs w:val="24"/>
                <w:lang w:val="en-US"/>
              </w:rPr>
              <w:t>Adam</w:t>
            </w:r>
          </w:p>
        </w:tc>
      </w:tr>
      <w:tr w:rsidR="00D5551C" w:rsidRPr="00455938" w14:paraId="59168491" w14:textId="77777777" w:rsidTr="00B90CA4">
        <w:trPr>
          <w:jc w:val="center"/>
        </w:trPr>
        <w:tc>
          <w:tcPr>
            <w:tcW w:w="1975" w:type="dxa"/>
          </w:tcPr>
          <w:p w14:paraId="0AFDD3F8" w14:textId="63B79DF2" w:rsidR="00D5551C" w:rsidRPr="00455938" w:rsidRDefault="00D5551C" w:rsidP="00A13CD8">
            <w:pPr>
              <w:rPr>
                <w:sz w:val="24"/>
                <w:szCs w:val="24"/>
              </w:rPr>
            </w:pPr>
            <w:r w:rsidRPr="00455938">
              <w:rPr>
                <w:sz w:val="24"/>
                <w:szCs w:val="24"/>
              </w:rPr>
              <w:t>Συνάρτηση απώλειας</w:t>
            </w:r>
          </w:p>
        </w:tc>
        <w:tc>
          <w:tcPr>
            <w:tcW w:w="3960" w:type="dxa"/>
          </w:tcPr>
          <w:p w14:paraId="46B9985A" w14:textId="347D3CEA" w:rsidR="00D5551C" w:rsidRPr="00455938" w:rsidRDefault="00D5551C" w:rsidP="00A13CD8">
            <w:pPr>
              <w:rPr>
                <w:sz w:val="24"/>
                <w:szCs w:val="24"/>
                <w:lang w:val="en-US"/>
              </w:rPr>
            </w:pPr>
            <w:r w:rsidRPr="00455938">
              <w:rPr>
                <w:sz w:val="24"/>
                <w:szCs w:val="24"/>
              </w:rPr>
              <w:t>Categorical Cross-Entropy</w:t>
            </w:r>
          </w:p>
        </w:tc>
      </w:tr>
      <w:tr w:rsidR="00D5551C" w:rsidRPr="00455938" w14:paraId="5D6E97DD" w14:textId="77777777" w:rsidTr="00B90CA4">
        <w:trPr>
          <w:jc w:val="center"/>
        </w:trPr>
        <w:tc>
          <w:tcPr>
            <w:tcW w:w="1975" w:type="dxa"/>
          </w:tcPr>
          <w:p w14:paraId="582FFF30" w14:textId="3C220CA9" w:rsidR="00D5551C" w:rsidRPr="00455938" w:rsidRDefault="00D5551C" w:rsidP="00A13CD8">
            <w:pPr>
              <w:rPr>
                <w:sz w:val="24"/>
                <w:szCs w:val="24"/>
              </w:rPr>
            </w:pPr>
            <w:r w:rsidRPr="00455938">
              <w:rPr>
                <w:sz w:val="24"/>
                <w:szCs w:val="24"/>
              </w:rPr>
              <w:t>Data augmentation</w:t>
            </w:r>
          </w:p>
        </w:tc>
        <w:tc>
          <w:tcPr>
            <w:tcW w:w="3960" w:type="dxa"/>
          </w:tcPr>
          <w:p w14:paraId="445DCC2C" w14:textId="1421727B" w:rsidR="00D5551C" w:rsidRPr="00455938" w:rsidRDefault="00D5551C" w:rsidP="00A13CD8">
            <w:pPr>
              <w:rPr>
                <w:sz w:val="24"/>
                <w:szCs w:val="24"/>
                <w:lang w:val="en-US"/>
              </w:rPr>
            </w:pPr>
            <w:r w:rsidRPr="00455938">
              <w:rPr>
                <w:sz w:val="24"/>
                <w:szCs w:val="24"/>
                <w:lang w:val="en-US"/>
              </w:rPr>
              <w:t>Rotation 180°, horizontal/vertical flip, zoom 20%, shear 10%</w:t>
            </w:r>
          </w:p>
        </w:tc>
      </w:tr>
      <w:tr w:rsidR="00D5551C" w:rsidRPr="00455938" w14:paraId="0C10DE40" w14:textId="77777777" w:rsidTr="00B90CA4">
        <w:trPr>
          <w:jc w:val="center"/>
        </w:trPr>
        <w:tc>
          <w:tcPr>
            <w:tcW w:w="1975" w:type="dxa"/>
          </w:tcPr>
          <w:p w14:paraId="29E4BF14" w14:textId="76003A79" w:rsidR="00D5551C" w:rsidRPr="00455938" w:rsidRDefault="00D5551C" w:rsidP="00A13CD8">
            <w:pPr>
              <w:rPr>
                <w:sz w:val="24"/>
                <w:szCs w:val="24"/>
                <w:lang w:val="en-US"/>
              </w:rPr>
            </w:pPr>
            <w:r w:rsidRPr="00455938">
              <w:rPr>
                <w:sz w:val="24"/>
                <w:szCs w:val="24"/>
              </w:rPr>
              <w:t>Επιλογή checkpoint</w:t>
            </w:r>
          </w:p>
        </w:tc>
        <w:tc>
          <w:tcPr>
            <w:tcW w:w="3960" w:type="dxa"/>
          </w:tcPr>
          <w:p w14:paraId="47831D89" w14:textId="7A23BD3D" w:rsidR="00D5551C" w:rsidRPr="00455938" w:rsidRDefault="00D5551C" w:rsidP="00A13CD8">
            <w:pPr>
              <w:rPr>
                <w:sz w:val="24"/>
                <w:szCs w:val="24"/>
                <w:lang w:val="en-US"/>
              </w:rPr>
            </w:pPr>
            <w:r w:rsidRPr="00455938">
              <w:rPr>
                <w:sz w:val="24"/>
                <w:szCs w:val="24"/>
              </w:rPr>
              <w:t>Ελάχιστο validation loss</w:t>
            </w:r>
          </w:p>
        </w:tc>
      </w:tr>
      <w:tr w:rsidR="00D5551C" w:rsidRPr="00455938" w14:paraId="0BF36E23" w14:textId="77777777" w:rsidTr="00B90CA4">
        <w:trPr>
          <w:jc w:val="center"/>
        </w:trPr>
        <w:tc>
          <w:tcPr>
            <w:tcW w:w="1975" w:type="dxa"/>
          </w:tcPr>
          <w:p w14:paraId="6BBC6B1E" w14:textId="346F1C47" w:rsidR="00D5551C" w:rsidRPr="00455938" w:rsidRDefault="00D5551C" w:rsidP="00A13CD8">
            <w:pPr>
              <w:rPr>
                <w:sz w:val="24"/>
                <w:szCs w:val="24"/>
                <w:lang w:val="en-US"/>
              </w:rPr>
            </w:pPr>
            <w:r w:rsidRPr="00455938">
              <w:rPr>
                <w:sz w:val="24"/>
                <w:szCs w:val="24"/>
              </w:rPr>
              <w:t>Early stopping</w:t>
            </w:r>
          </w:p>
        </w:tc>
        <w:tc>
          <w:tcPr>
            <w:tcW w:w="3960" w:type="dxa"/>
          </w:tcPr>
          <w:p w14:paraId="366641B4" w14:textId="7F101EB4" w:rsidR="00D5551C" w:rsidRPr="00455938" w:rsidRDefault="00D5551C" w:rsidP="00A13CD8">
            <w:pPr>
              <w:rPr>
                <w:sz w:val="24"/>
                <w:szCs w:val="24"/>
                <w:lang w:val="en-US"/>
              </w:rPr>
            </w:pPr>
            <w:r w:rsidRPr="00455938">
              <w:rPr>
                <w:sz w:val="24"/>
                <w:szCs w:val="24"/>
              </w:rPr>
              <w:t>Παρακολούθηση validation loss</w:t>
            </w:r>
          </w:p>
        </w:tc>
      </w:tr>
      <w:tr w:rsidR="00D5551C" w:rsidRPr="00455938" w14:paraId="71E1D010" w14:textId="77777777" w:rsidTr="00B90CA4">
        <w:trPr>
          <w:jc w:val="center"/>
        </w:trPr>
        <w:tc>
          <w:tcPr>
            <w:tcW w:w="1975" w:type="dxa"/>
          </w:tcPr>
          <w:p w14:paraId="01CD726F" w14:textId="385CCC7D" w:rsidR="00D5551C" w:rsidRPr="00455938" w:rsidRDefault="00D5551C" w:rsidP="00A13CD8">
            <w:pPr>
              <w:rPr>
                <w:sz w:val="24"/>
                <w:szCs w:val="24"/>
              </w:rPr>
            </w:pPr>
            <w:r w:rsidRPr="00455938">
              <w:rPr>
                <w:sz w:val="24"/>
                <w:szCs w:val="24"/>
              </w:rPr>
              <w:lastRenderedPageBreak/>
              <w:t>Τελική αξιολόγηση</w:t>
            </w:r>
          </w:p>
        </w:tc>
        <w:tc>
          <w:tcPr>
            <w:tcW w:w="3960" w:type="dxa"/>
          </w:tcPr>
          <w:p w14:paraId="41ABAB92" w14:textId="16216C98" w:rsidR="00D5551C" w:rsidRPr="00455938" w:rsidRDefault="00D5551C" w:rsidP="00A13CD8">
            <w:pPr>
              <w:rPr>
                <w:sz w:val="24"/>
                <w:szCs w:val="24"/>
                <w:lang w:val="en-US"/>
              </w:rPr>
            </w:pPr>
            <w:r w:rsidRPr="00455938">
              <w:rPr>
                <w:sz w:val="24"/>
                <w:szCs w:val="24"/>
              </w:rPr>
              <w:t>Καλύτερο</w:t>
            </w:r>
            <w:r w:rsidRPr="00455938">
              <w:rPr>
                <w:sz w:val="24"/>
                <w:szCs w:val="24"/>
                <w:lang w:val="en-US"/>
              </w:rPr>
              <w:t xml:space="preserve"> checkpoint </w:t>
            </w:r>
            <w:r w:rsidRPr="00455938">
              <w:rPr>
                <w:sz w:val="24"/>
                <w:szCs w:val="24"/>
              </w:rPr>
              <w:t>στο</w:t>
            </w:r>
            <w:r w:rsidRPr="00455938">
              <w:rPr>
                <w:sz w:val="24"/>
                <w:szCs w:val="24"/>
                <w:lang w:val="en-US"/>
              </w:rPr>
              <w:t xml:space="preserve"> test set</w:t>
            </w:r>
          </w:p>
        </w:tc>
      </w:tr>
      <w:tr w:rsidR="00D5551C" w:rsidRPr="00455938" w14:paraId="061DC038" w14:textId="77777777" w:rsidTr="00B90CA4">
        <w:trPr>
          <w:jc w:val="center"/>
        </w:trPr>
        <w:tc>
          <w:tcPr>
            <w:tcW w:w="1975" w:type="dxa"/>
          </w:tcPr>
          <w:p w14:paraId="711A7C3A" w14:textId="39076323" w:rsidR="00D5551C" w:rsidRPr="00455938" w:rsidRDefault="00D5551C" w:rsidP="00A13CD8">
            <w:pPr>
              <w:rPr>
                <w:sz w:val="24"/>
                <w:szCs w:val="24"/>
              </w:rPr>
            </w:pPr>
            <w:r w:rsidRPr="00455938">
              <w:rPr>
                <w:sz w:val="24"/>
                <w:szCs w:val="24"/>
              </w:rPr>
              <w:t>Υπολογιστικό περιβάλλον</w:t>
            </w:r>
          </w:p>
        </w:tc>
        <w:tc>
          <w:tcPr>
            <w:tcW w:w="3960" w:type="dxa"/>
          </w:tcPr>
          <w:p w14:paraId="201CA61F" w14:textId="355AAD6F" w:rsidR="00D5551C" w:rsidRPr="00455938" w:rsidRDefault="00D5551C" w:rsidP="00A13CD8">
            <w:pPr>
              <w:rPr>
                <w:sz w:val="24"/>
                <w:szCs w:val="24"/>
                <w:lang w:val="en-US"/>
              </w:rPr>
            </w:pPr>
            <w:r w:rsidRPr="00455938">
              <w:rPr>
                <w:sz w:val="24"/>
                <w:szCs w:val="24"/>
                <w:lang w:val="en-US"/>
              </w:rPr>
              <w:t>Kaggle, NVIDIA Tesla P100 16 GB</w:t>
            </w:r>
          </w:p>
        </w:tc>
      </w:tr>
    </w:tbl>
    <w:p w14:paraId="13276DD9" w14:textId="418AACFE" w:rsidR="00A13CD8" w:rsidRDefault="00A13CD8" w:rsidP="00605DAD"/>
    <w:p w14:paraId="7EF2A25E" w14:textId="77777777" w:rsidR="00605DAD" w:rsidRDefault="00605DAD" w:rsidP="00605DAD">
      <w:pPr>
        <w:rPr>
          <w:b/>
          <w:bCs/>
        </w:rPr>
      </w:pPr>
    </w:p>
    <w:p w14:paraId="7547D205" w14:textId="77777777" w:rsidR="00605DAD" w:rsidRDefault="00605DAD" w:rsidP="00605DAD">
      <w:pPr>
        <w:rPr>
          <w:b/>
          <w:bCs/>
        </w:rPr>
      </w:pPr>
    </w:p>
    <w:p w14:paraId="43DA697A" w14:textId="77777777" w:rsidR="00605DAD" w:rsidRDefault="00605DAD" w:rsidP="00605DAD">
      <w:pPr>
        <w:rPr>
          <w:b/>
          <w:bCs/>
        </w:rPr>
      </w:pPr>
    </w:p>
    <w:p w14:paraId="68CCDF39" w14:textId="5F510FDD" w:rsidR="00605DAD" w:rsidRPr="00A40A6A" w:rsidRDefault="00605DAD" w:rsidP="00A40A6A">
      <w:pPr>
        <w:pStyle w:val="Heading1"/>
      </w:pPr>
      <w:r w:rsidRPr="00A40A6A">
        <w:t>4</w:t>
      </w:r>
      <w:r w:rsidRPr="00A40A6A">
        <w:t>. Π</w:t>
      </w:r>
      <w:r w:rsidRPr="00A40A6A">
        <w:t xml:space="preserve">ειράματα - </w:t>
      </w:r>
      <w:r w:rsidRPr="00A40A6A">
        <w:t>Α</w:t>
      </w:r>
      <w:r w:rsidRPr="00A40A6A">
        <w:t>ποτελέσματα  </w:t>
      </w:r>
    </w:p>
    <w:p w14:paraId="5DBD4CC7" w14:textId="1E7F14DE" w:rsidR="004A22FC" w:rsidRPr="00A40A6A" w:rsidRDefault="000515BC" w:rsidP="00605DAD">
      <w:r>
        <w:t xml:space="preserve">Στο κεφαλαιο αυτο παρουσιάζονται τα αποτελέσματα των πειραμάτων πανω στο </w:t>
      </w:r>
      <w:r>
        <w:rPr>
          <w:lang w:val="en-US"/>
        </w:rPr>
        <w:t>Zoolake</w:t>
      </w:r>
      <w:r w:rsidRPr="000515BC">
        <w:t>.</w:t>
      </w:r>
      <w:r>
        <w:t xml:space="preserve"> Όλα τα πειράματα αξιολογήθηκαν πανω στο τεστ αξιλογησησς με 2691 εικόνες. Για κάθε πείραμα χρησιμοποη</w:t>
      </w:r>
      <w:r>
        <w:rPr>
          <w:lang w:val="en-US"/>
        </w:rPr>
        <w:t>u</w:t>
      </w:r>
      <w:r>
        <w:t xml:space="preserve">θηκε το </w:t>
      </w:r>
      <w:r>
        <w:rPr>
          <w:lang w:val="en-US"/>
        </w:rPr>
        <w:t>checkpoint</w:t>
      </w:r>
      <w:r w:rsidRPr="000515BC">
        <w:t xml:space="preserve"> </w:t>
      </w:r>
      <w:r>
        <w:t xml:space="preserve">με τη μικρότετιρη τιμη στο λαθος επικήρωσης( </w:t>
      </w:r>
      <w:r>
        <w:rPr>
          <w:lang w:val="en-US"/>
        </w:rPr>
        <w:t>validation</w:t>
      </w:r>
      <w:r w:rsidRPr="000515BC">
        <w:t xml:space="preserve"> </w:t>
      </w:r>
      <w:r>
        <w:rPr>
          <w:lang w:val="en-US"/>
        </w:rPr>
        <w:t>loss</w:t>
      </w:r>
      <w:r w:rsidRPr="000515BC">
        <w:t xml:space="preserve">). </w:t>
      </w:r>
      <w:r>
        <w:t>Η σύγκριση βασίζεται στις μετρικές που αναφέραεμ στο 2. Σε</w:t>
      </w:r>
      <w:r w:rsidRPr="000515BC">
        <w:rPr>
          <w:lang w:val="en-US"/>
        </w:rPr>
        <w:t xml:space="preserve"> </w:t>
      </w:r>
      <w:r>
        <w:rPr>
          <w:lang w:val="en-US"/>
        </w:rPr>
        <w:t>Accuracy</w:t>
      </w:r>
      <w:r w:rsidRPr="000515BC">
        <w:rPr>
          <w:lang w:val="en-US"/>
        </w:rPr>
        <w:t xml:space="preserve">, </w:t>
      </w:r>
      <w:r>
        <w:rPr>
          <w:lang w:val="en-US"/>
        </w:rPr>
        <w:t>Macro</w:t>
      </w:r>
      <w:r w:rsidRPr="000515BC">
        <w:rPr>
          <w:lang w:val="en-US"/>
        </w:rPr>
        <w:t>-</w:t>
      </w:r>
      <w:r>
        <w:rPr>
          <w:lang w:val="en-US"/>
        </w:rPr>
        <w:t>Precision</w:t>
      </w:r>
      <w:r w:rsidRPr="000515BC">
        <w:rPr>
          <w:lang w:val="en-US"/>
        </w:rPr>
        <w:t>-</w:t>
      </w:r>
      <w:r>
        <w:rPr>
          <w:lang w:val="en-US"/>
        </w:rPr>
        <w:t>Macro</w:t>
      </w:r>
      <w:r w:rsidRPr="000515BC">
        <w:rPr>
          <w:lang w:val="en-US"/>
        </w:rPr>
        <w:t>-</w:t>
      </w:r>
      <w:r>
        <w:rPr>
          <w:lang w:val="en-US"/>
        </w:rPr>
        <w:t>Recall</w:t>
      </w:r>
      <w:r w:rsidRPr="000515BC">
        <w:rPr>
          <w:lang w:val="en-US"/>
        </w:rPr>
        <w:t xml:space="preserve">, </w:t>
      </w:r>
      <w:r>
        <w:rPr>
          <w:lang w:val="en-US"/>
        </w:rPr>
        <w:t xml:space="preserve">Macro-F1 </w:t>
      </w:r>
      <w:r>
        <w:t>και</w:t>
      </w:r>
      <w:r w:rsidRPr="000515BC">
        <w:rPr>
          <w:lang w:val="en-US"/>
        </w:rPr>
        <w:t xml:space="preserve"> </w:t>
      </w:r>
      <w:r>
        <w:rPr>
          <w:lang w:val="en-US"/>
        </w:rPr>
        <w:t>Top2-Accuracy.</w:t>
      </w:r>
      <w:r w:rsidRPr="000515BC">
        <w:rPr>
          <w:lang w:val="en-US"/>
        </w:rPr>
        <w:t xml:space="preserve"> </w:t>
      </w:r>
    </w:p>
    <w:p w14:paraId="63F61472" w14:textId="560D77E4" w:rsidR="00605DAD" w:rsidRPr="005E0AB9" w:rsidRDefault="00605DAD" w:rsidP="00A40A6A">
      <w:pPr>
        <w:pStyle w:val="Heading2"/>
      </w:pPr>
      <w:r w:rsidRPr="00605DAD">
        <w:t xml:space="preserve">4.1 Αποτελέσματα εκπαίδευσης </w:t>
      </w:r>
      <w:r w:rsidR="00F955F0">
        <w:t>απο τυχαία αρχικοποίηση</w:t>
      </w:r>
      <w:r w:rsidR="000515BC">
        <w:t xml:space="preserve"> </w:t>
      </w:r>
      <w:r w:rsidR="000515BC" w:rsidRPr="000515BC">
        <w:t xml:space="preserve"> (</w:t>
      </w:r>
      <w:r w:rsidR="000515BC">
        <w:rPr>
          <w:lang w:val="en-US"/>
        </w:rPr>
        <w:t>from</w:t>
      </w:r>
      <w:r w:rsidR="000515BC" w:rsidRPr="000515BC">
        <w:t xml:space="preserve"> </w:t>
      </w:r>
      <w:r w:rsidR="000515BC">
        <w:rPr>
          <w:lang w:val="en-US"/>
        </w:rPr>
        <w:t>scratch</w:t>
      </w:r>
      <w:r w:rsidR="000515BC" w:rsidRPr="000515BC">
        <w:t>)</w:t>
      </w:r>
    </w:p>
    <w:p w14:paraId="77B168D7" w14:textId="77777777" w:rsidR="00D34281" w:rsidRPr="00D34281" w:rsidRDefault="00D34281" w:rsidP="00D34281">
      <w:r w:rsidRPr="00D34281">
        <w:t xml:space="preserve">Αρχικά, τα </w:t>
      </w:r>
      <w:r w:rsidRPr="00D34281">
        <w:rPr>
          <w:lang w:val="en-US"/>
        </w:rPr>
        <w:t>EfficientNetB</w:t>
      </w:r>
      <w:r w:rsidRPr="00D34281">
        <w:t xml:space="preserve">2 και </w:t>
      </w:r>
      <w:r w:rsidRPr="00D34281">
        <w:rPr>
          <w:lang w:val="en-US"/>
        </w:rPr>
        <w:t>MobileNetV</w:t>
      </w:r>
      <w:r w:rsidRPr="00D34281">
        <w:t xml:space="preserve">1 εκπαιδεύτηκαν με τυχαία αρχικοποίηση βαρών, ώστε να εξεταστεί η απόδοσή τους στο </w:t>
      </w:r>
      <w:r w:rsidRPr="00D34281">
        <w:rPr>
          <w:lang w:val="en-US"/>
        </w:rPr>
        <w:t>ZooLake</w:t>
      </w:r>
      <w:r w:rsidRPr="00D34281">
        <w:t xml:space="preserve"> χωρίς μεταφορά μάθησης ή αξιοποίηση προεκπαιδευμένων βαρών. Χρησιμοποιήθηκε το ίδιο </w:t>
      </w:r>
      <w:r w:rsidRPr="00D34281">
        <w:rPr>
          <w:lang w:val="en-US"/>
        </w:rPr>
        <w:t>classification</w:t>
      </w:r>
      <w:r w:rsidRPr="00D34281">
        <w:t xml:space="preserve"> </w:t>
      </w:r>
      <w:r w:rsidRPr="00D34281">
        <w:rPr>
          <w:lang w:val="en-US"/>
        </w:rPr>
        <w:t>head</w:t>
      </w:r>
      <w:r w:rsidRPr="00D34281">
        <w:t xml:space="preserve"> με τις αντίστοιχες εκτελέσεις </w:t>
      </w:r>
      <w:r w:rsidRPr="00D34281">
        <w:rPr>
          <w:lang w:val="en-US"/>
        </w:rPr>
        <w:t>transfer</w:t>
      </w:r>
      <w:r w:rsidRPr="00D34281">
        <w:t xml:space="preserve"> </w:t>
      </w:r>
      <w:r w:rsidRPr="00D34281">
        <w:rPr>
          <w:lang w:val="en-US"/>
        </w:rPr>
        <w:t>learning</w:t>
      </w:r>
      <w:r w:rsidRPr="00D34281">
        <w:t xml:space="preserve">, ώστε η σύγκριση να είναι όσο το δυνατόν πιο δίκαιη. Επιπλέον, εκπαιδεύτηκε το </w:t>
      </w:r>
      <w:r w:rsidRPr="00D34281">
        <w:rPr>
          <w:lang w:val="en-US"/>
        </w:rPr>
        <w:t>Custom</w:t>
      </w:r>
      <w:r w:rsidRPr="00D34281">
        <w:t xml:space="preserve"> </w:t>
      </w:r>
      <w:r w:rsidRPr="00D34281">
        <w:rPr>
          <w:lang w:val="en-US"/>
        </w:rPr>
        <w:t>CNN</w:t>
      </w:r>
      <w:r w:rsidRPr="00D34281">
        <w:t xml:space="preserve">, το οποίο αποτελείται από τέσσερα συνελικτικά </w:t>
      </w:r>
      <w:r w:rsidRPr="00D34281">
        <w:rPr>
          <w:lang w:val="en-US"/>
        </w:rPr>
        <w:t>blocks</w:t>
      </w:r>
      <w:r w:rsidRPr="00D34281">
        <w:t>, ώστε να χρησιμοποιηθεί ως βασικό σημείο αναφοράς και να εξεταστεί η απόδοση μιας απλούστερης αρχιτεκτονικής στο ίδιο σύνολο δεδομένων.</w:t>
      </w:r>
    </w:p>
    <w:p w14:paraId="6A6B7AAF" w14:textId="46160C91" w:rsidR="005E0AB9" w:rsidRDefault="005E0AB9" w:rsidP="005E0AB9">
      <w:pPr>
        <w:pStyle w:val="Caption"/>
        <w:keepNext/>
      </w:pPr>
      <w:r w:rsidRPr="005E0AB9">
        <w:rPr>
          <w:b/>
          <w:bCs/>
        </w:rPr>
        <w:t>Πίνακας 4.1:</w:t>
      </w:r>
      <w:r w:rsidRPr="005E0AB9">
        <w:t xml:space="preserve"> Αποτελέσματα των μοντέλων που εκπαιδεύτηκαν από τυχαία αρχικοποίηση.</w:t>
      </w:r>
    </w:p>
    <w:tbl>
      <w:tblPr>
        <w:tblStyle w:val="TableGrid"/>
        <w:tblW w:w="0" w:type="auto"/>
        <w:tblLook w:val="04A0" w:firstRow="1" w:lastRow="0" w:firstColumn="1" w:lastColumn="0" w:noHBand="0" w:noVBand="1"/>
      </w:tblPr>
      <w:tblGrid>
        <w:gridCol w:w="1683"/>
        <w:gridCol w:w="1537"/>
        <w:gridCol w:w="1536"/>
        <w:gridCol w:w="1527"/>
        <w:gridCol w:w="1528"/>
        <w:gridCol w:w="1539"/>
      </w:tblGrid>
      <w:tr w:rsidR="00F97229" w:rsidRPr="00F97229" w14:paraId="00F5E1E1" w14:textId="77777777" w:rsidTr="00F97229">
        <w:tc>
          <w:tcPr>
            <w:tcW w:w="1558" w:type="dxa"/>
          </w:tcPr>
          <w:p w14:paraId="6319993E" w14:textId="4EF75A84" w:rsidR="00F97229" w:rsidRPr="00F97229" w:rsidRDefault="00F97229" w:rsidP="00605DAD">
            <w:pPr>
              <w:rPr>
                <w:b/>
                <w:bCs/>
                <w:sz w:val="24"/>
                <w:szCs w:val="24"/>
              </w:rPr>
            </w:pPr>
            <w:r w:rsidRPr="00F97229">
              <w:rPr>
                <w:b/>
                <w:bCs/>
                <w:sz w:val="24"/>
                <w:szCs w:val="24"/>
              </w:rPr>
              <w:t>Μοντέλο</w:t>
            </w:r>
          </w:p>
        </w:tc>
        <w:tc>
          <w:tcPr>
            <w:tcW w:w="1558" w:type="dxa"/>
          </w:tcPr>
          <w:p w14:paraId="6818BCCF" w14:textId="44C80361" w:rsidR="00F97229" w:rsidRPr="00F97229" w:rsidRDefault="00F97229" w:rsidP="00605DAD">
            <w:pPr>
              <w:rPr>
                <w:b/>
                <w:bCs/>
                <w:sz w:val="24"/>
                <w:szCs w:val="24"/>
                <w:lang w:val="en-US"/>
              </w:rPr>
            </w:pPr>
            <w:r w:rsidRPr="00F97229">
              <w:rPr>
                <w:b/>
                <w:bCs/>
                <w:sz w:val="24"/>
                <w:szCs w:val="24"/>
                <w:lang w:val="en-US"/>
              </w:rPr>
              <w:t>Accuracy</w:t>
            </w:r>
          </w:p>
        </w:tc>
        <w:tc>
          <w:tcPr>
            <w:tcW w:w="1558" w:type="dxa"/>
          </w:tcPr>
          <w:p w14:paraId="18103083" w14:textId="6DB9C697" w:rsidR="00F97229" w:rsidRPr="00F97229" w:rsidRDefault="00F97229" w:rsidP="00605DAD">
            <w:pPr>
              <w:rPr>
                <w:b/>
                <w:bCs/>
                <w:sz w:val="24"/>
                <w:szCs w:val="24"/>
                <w:lang w:val="en-US"/>
              </w:rPr>
            </w:pPr>
            <w:r w:rsidRPr="00F97229">
              <w:rPr>
                <w:b/>
                <w:bCs/>
                <w:sz w:val="24"/>
                <w:szCs w:val="24"/>
                <w:lang w:val="en-US"/>
              </w:rPr>
              <w:t>Macro-Precision</w:t>
            </w:r>
          </w:p>
        </w:tc>
        <w:tc>
          <w:tcPr>
            <w:tcW w:w="1558" w:type="dxa"/>
          </w:tcPr>
          <w:p w14:paraId="4021C6DD" w14:textId="28A3F716" w:rsidR="00F97229" w:rsidRPr="00F97229" w:rsidRDefault="00F97229" w:rsidP="00605DAD">
            <w:pPr>
              <w:rPr>
                <w:b/>
                <w:bCs/>
                <w:sz w:val="24"/>
                <w:szCs w:val="24"/>
                <w:lang w:val="en-US"/>
              </w:rPr>
            </w:pPr>
            <w:r w:rsidRPr="00F97229">
              <w:rPr>
                <w:b/>
                <w:bCs/>
                <w:sz w:val="24"/>
                <w:szCs w:val="24"/>
                <w:lang w:val="en-US"/>
              </w:rPr>
              <w:t>Macro-Recall</w:t>
            </w:r>
          </w:p>
        </w:tc>
        <w:tc>
          <w:tcPr>
            <w:tcW w:w="1559" w:type="dxa"/>
          </w:tcPr>
          <w:p w14:paraId="6AD6EBBE" w14:textId="179D2288" w:rsidR="00F97229" w:rsidRPr="00F97229" w:rsidRDefault="00F97229" w:rsidP="00605DAD">
            <w:pPr>
              <w:rPr>
                <w:b/>
                <w:bCs/>
                <w:sz w:val="24"/>
                <w:szCs w:val="24"/>
                <w:lang w:val="en-US"/>
              </w:rPr>
            </w:pPr>
            <w:r w:rsidRPr="00F97229">
              <w:rPr>
                <w:b/>
                <w:bCs/>
                <w:sz w:val="24"/>
                <w:szCs w:val="24"/>
                <w:lang w:val="en-US"/>
              </w:rPr>
              <w:t>Macro-F1</w:t>
            </w:r>
          </w:p>
        </w:tc>
        <w:tc>
          <w:tcPr>
            <w:tcW w:w="1559" w:type="dxa"/>
          </w:tcPr>
          <w:p w14:paraId="521EC199" w14:textId="3DE2A08D" w:rsidR="00F97229" w:rsidRPr="00F97229" w:rsidRDefault="00F97229" w:rsidP="00605DAD">
            <w:pPr>
              <w:rPr>
                <w:b/>
                <w:bCs/>
                <w:sz w:val="24"/>
                <w:szCs w:val="24"/>
                <w:lang w:val="en-US"/>
              </w:rPr>
            </w:pPr>
            <w:r w:rsidRPr="00F97229">
              <w:rPr>
                <w:b/>
                <w:bCs/>
                <w:sz w:val="24"/>
                <w:szCs w:val="24"/>
                <w:lang w:val="en-US"/>
              </w:rPr>
              <w:t>Top2-Accuracy</w:t>
            </w:r>
          </w:p>
        </w:tc>
      </w:tr>
      <w:tr w:rsidR="00F97229" w:rsidRPr="00F97229" w14:paraId="5CE6AD13" w14:textId="77777777" w:rsidTr="00F97229">
        <w:tc>
          <w:tcPr>
            <w:tcW w:w="1558" w:type="dxa"/>
          </w:tcPr>
          <w:p w14:paraId="73E7194D" w14:textId="4F217477" w:rsidR="00F97229" w:rsidRPr="00F97229" w:rsidRDefault="00F97229" w:rsidP="00605DAD">
            <w:pPr>
              <w:rPr>
                <w:sz w:val="24"/>
                <w:szCs w:val="24"/>
              </w:rPr>
            </w:pPr>
            <w:r w:rsidRPr="00F97229">
              <w:rPr>
                <w:sz w:val="24"/>
                <w:szCs w:val="24"/>
              </w:rPr>
              <w:t>Custom CNN</w:t>
            </w:r>
          </w:p>
        </w:tc>
        <w:tc>
          <w:tcPr>
            <w:tcW w:w="1558" w:type="dxa"/>
          </w:tcPr>
          <w:p w14:paraId="03C29165" w14:textId="5724D5B3" w:rsidR="00F97229" w:rsidRPr="00F97229" w:rsidRDefault="00F97229" w:rsidP="00605DAD">
            <w:pPr>
              <w:rPr>
                <w:sz w:val="24"/>
                <w:szCs w:val="24"/>
              </w:rPr>
            </w:pPr>
            <w:r w:rsidRPr="00F97229">
              <w:rPr>
                <w:sz w:val="24"/>
                <w:szCs w:val="24"/>
              </w:rPr>
              <w:t>92,79%</w:t>
            </w:r>
          </w:p>
        </w:tc>
        <w:tc>
          <w:tcPr>
            <w:tcW w:w="1558" w:type="dxa"/>
          </w:tcPr>
          <w:p w14:paraId="5A50766E" w14:textId="670F1752" w:rsidR="00F97229" w:rsidRPr="00F97229" w:rsidRDefault="00F97229" w:rsidP="00605DAD">
            <w:pPr>
              <w:rPr>
                <w:sz w:val="24"/>
                <w:szCs w:val="24"/>
              </w:rPr>
            </w:pPr>
            <w:r w:rsidRPr="00F97229">
              <w:rPr>
                <w:b/>
                <w:bCs/>
                <w:sz w:val="24"/>
                <w:szCs w:val="24"/>
              </w:rPr>
              <w:t>79,37%</w:t>
            </w:r>
          </w:p>
        </w:tc>
        <w:tc>
          <w:tcPr>
            <w:tcW w:w="1558" w:type="dxa"/>
          </w:tcPr>
          <w:p w14:paraId="5BDC3047" w14:textId="3A3DAFE0" w:rsidR="00F97229" w:rsidRPr="00F97229" w:rsidRDefault="00F97229" w:rsidP="00605DAD">
            <w:pPr>
              <w:rPr>
                <w:sz w:val="24"/>
                <w:szCs w:val="24"/>
              </w:rPr>
            </w:pPr>
            <w:r w:rsidRPr="00F97229">
              <w:rPr>
                <w:sz w:val="24"/>
                <w:szCs w:val="24"/>
              </w:rPr>
              <w:t>73,10%</w:t>
            </w:r>
          </w:p>
        </w:tc>
        <w:tc>
          <w:tcPr>
            <w:tcW w:w="1559" w:type="dxa"/>
          </w:tcPr>
          <w:p w14:paraId="2934F739" w14:textId="7F49AA30" w:rsidR="00F97229" w:rsidRPr="00F97229" w:rsidRDefault="00F97229" w:rsidP="00605DAD">
            <w:pPr>
              <w:rPr>
                <w:sz w:val="24"/>
                <w:szCs w:val="24"/>
              </w:rPr>
            </w:pPr>
            <w:r w:rsidRPr="00F97229">
              <w:rPr>
                <w:sz w:val="24"/>
                <w:szCs w:val="24"/>
              </w:rPr>
              <w:t>74,39%</w:t>
            </w:r>
          </w:p>
        </w:tc>
        <w:tc>
          <w:tcPr>
            <w:tcW w:w="1559" w:type="dxa"/>
          </w:tcPr>
          <w:p w14:paraId="6FFD20F8" w14:textId="2B59705E" w:rsidR="00F97229" w:rsidRPr="00F97229" w:rsidRDefault="00F97229" w:rsidP="00605DAD">
            <w:pPr>
              <w:rPr>
                <w:sz w:val="24"/>
                <w:szCs w:val="24"/>
              </w:rPr>
            </w:pPr>
            <w:r w:rsidRPr="00F97229">
              <w:rPr>
                <w:sz w:val="24"/>
                <w:szCs w:val="24"/>
              </w:rPr>
              <w:t>97,62%</w:t>
            </w:r>
          </w:p>
        </w:tc>
      </w:tr>
      <w:tr w:rsidR="00F97229" w:rsidRPr="00F97229" w14:paraId="247F89C9" w14:textId="77777777" w:rsidTr="00F97229">
        <w:tc>
          <w:tcPr>
            <w:tcW w:w="1558" w:type="dxa"/>
          </w:tcPr>
          <w:p w14:paraId="188A89CC" w14:textId="43FA301D" w:rsidR="00F97229" w:rsidRPr="00F97229" w:rsidRDefault="00F97229" w:rsidP="00605DAD">
            <w:pPr>
              <w:rPr>
                <w:sz w:val="24"/>
                <w:szCs w:val="24"/>
              </w:rPr>
            </w:pPr>
            <w:r w:rsidRPr="00F97229">
              <w:rPr>
                <w:sz w:val="24"/>
                <w:szCs w:val="24"/>
              </w:rPr>
              <w:t>EfficientNetB2</w:t>
            </w:r>
          </w:p>
        </w:tc>
        <w:tc>
          <w:tcPr>
            <w:tcW w:w="1558" w:type="dxa"/>
          </w:tcPr>
          <w:p w14:paraId="15D50D10" w14:textId="68531BF1" w:rsidR="00F97229" w:rsidRPr="00F97229" w:rsidRDefault="00F97229" w:rsidP="00605DAD">
            <w:pPr>
              <w:rPr>
                <w:sz w:val="24"/>
                <w:szCs w:val="24"/>
              </w:rPr>
            </w:pPr>
            <w:r w:rsidRPr="00F97229">
              <w:rPr>
                <w:b/>
                <w:bCs/>
                <w:sz w:val="24"/>
                <w:szCs w:val="24"/>
              </w:rPr>
              <w:t>94,20%</w:t>
            </w:r>
          </w:p>
        </w:tc>
        <w:tc>
          <w:tcPr>
            <w:tcW w:w="1558" w:type="dxa"/>
          </w:tcPr>
          <w:p w14:paraId="2962C9E6" w14:textId="18718B63" w:rsidR="00F97229" w:rsidRPr="00F97229" w:rsidRDefault="00F97229" w:rsidP="00605DAD">
            <w:pPr>
              <w:rPr>
                <w:sz w:val="24"/>
                <w:szCs w:val="24"/>
              </w:rPr>
            </w:pPr>
            <w:r w:rsidRPr="00F97229">
              <w:rPr>
                <w:sz w:val="24"/>
                <w:szCs w:val="24"/>
              </w:rPr>
              <w:t>78,88%</w:t>
            </w:r>
          </w:p>
        </w:tc>
        <w:tc>
          <w:tcPr>
            <w:tcW w:w="1558" w:type="dxa"/>
          </w:tcPr>
          <w:p w14:paraId="4DE8410A" w14:textId="77468555" w:rsidR="00F97229" w:rsidRPr="00F97229" w:rsidRDefault="00F97229" w:rsidP="00605DAD">
            <w:pPr>
              <w:rPr>
                <w:sz w:val="24"/>
                <w:szCs w:val="24"/>
              </w:rPr>
            </w:pPr>
            <w:r w:rsidRPr="00F97229">
              <w:rPr>
                <w:sz w:val="24"/>
                <w:szCs w:val="24"/>
              </w:rPr>
              <w:t>79,80%</w:t>
            </w:r>
          </w:p>
        </w:tc>
        <w:tc>
          <w:tcPr>
            <w:tcW w:w="1559" w:type="dxa"/>
          </w:tcPr>
          <w:p w14:paraId="6213F738" w14:textId="1781C809" w:rsidR="00F97229" w:rsidRPr="00F97229" w:rsidRDefault="00F97229" w:rsidP="00605DAD">
            <w:pPr>
              <w:rPr>
                <w:sz w:val="24"/>
                <w:szCs w:val="24"/>
              </w:rPr>
            </w:pPr>
            <w:r w:rsidRPr="00F97229">
              <w:rPr>
                <w:b/>
                <w:bCs/>
                <w:sz w:val="24"/>
                <w:szCs w:val="24"/>
              </w:rPr>
              <w:t>79,08%</w:t>
            </w:r>
          </w:p>
        </w:tc>
        <w:tc>
          <w:tcPr>
            <w:tcW w:w="1559" w:type="dxa"/>
          </w:tcPr>
          <w:p w14:paraId="33001056" w14:textId="3DE2E012" w:rsidR="00F97229" w:rsidRPr="00F97229" w:rsidRDefault="00F97229" w:rsidP="00605DAD">
            <w:pPr>
              <w:rPr>
                <w:sz w:val="24"/>
                <w:szCs w:val="24"/>
              </w:rPr>
            </w:pPr>
            <w:r w:rsidRPr="00F97229">
              <w:rPr>
                <w:sz w:val="24"/>
                <w:szCs w:val="24"/>
              </w:rPr>
              <w:t>97,73%</w:t>
            </w:r>
          </w:p>
        </w:tc>
      </w:tr>
      <w:tr w:rsidR="00F97229" w:rsidRPr="00F97229" w14:paraId="35BE8283" w14:textId="77777777" w:rsidTr="00F97229">
        <w:tc>
          <w:tcPr>
            <w:tcW w:w="1558" w:type="dxa"/>
          </w:tcPr>
          <w:p w14:paraId="4BD5B5FE" w14:textId="1D7AC2C4" w:rsidR="00F97229" w:rsidRPr="00F97229" w:rsidRDefault="00F97229" w:rsidP="00605DAD">
            <w:pPr>
              <w:rPr>
                <w:sz w:val="24"/>
                <w:szCs w:val="24"/>
              </w:rPr>
            </w:pPr>
            <w:r w:rsidRPr="00F97229">
              <w:rPr>
                <w:sz w:val="24"/>
                <w:szCs w:val="24"/>
              </w:rPr>
              <w:t>MobileNetV1</w:t>
            </w:r>
          </w:p>
        </w:tc>
        <w:tc>
          <w:tcPr>
            <w:tcW w:w="1558" w:type="dxa"/>
          </w:tcPr>
          <w:p w14:paraId="60B3A02C" w14:textId="4F2F947C" w:rsidR="00F97229" w:rsidRPr="00F97229" w:rsidRDefault="00F97229" w:rsidP="00605DAD">
            <w:pPr>
              <w:rPr>
                <w:sz w:val="24"/>
                <w:szCs w:val="24"/>
              </w:rPr>
            </w:pPr>
            <w:r w:rsidRPr="00F97229">
              <w:rPr>
                <w:sz w:val="24"/>
                <w:szCs w:val="24"/>
              </w:rPr>
              <w:t>94,02%</w:t>
            </w:r>
          </w:p>
        </w:tc>
        <w:tc>
          <w:tcPr>
            <w:tcW w:w="1558" w:type="dxa"/>
          </w:tcPr>
          <w:p w14:paraId="66149C16" w14:textId="1E159062" w:rsidR="00F97229" w:rsidRPr="00F97229" w:rsidRDefault="00F97229" w:rsidP="00605DAD">
            <w:pPr>
              <w:rPr>
                <w:sz w:val="24"/>
                <w:szCs w:val="24"/>
              </w:rPr>
            </w:pPr>
            <w:r w:rsidRPr="00F97229">
              <w:rPr>
                <w:sz w:val="24"/>
                <w:szCs w:val="24"/>
              </w:rPr>
              <w:t>78,65%</w:t>
            </w:r>
          </w:p>
        </w:tc>
        <w:tc>
          <w:tcPr>
            <w:tcW w:w="1558" w:type="dxa"/>
          </w:tcPr>
          <w:p w14:paraId="3FB4EB9B" w14:textId="304C33E8" w:rsidR="00F97229" w:rsidRPr="00F97229" w:rsidRDefault="00F97229" w:rsidP="00605DAD">
            <w:pPr>
              <w:rPr>
                <w:sz w:val="24"/>
                <w:szCs w:val="24"/>
              </w:rPr>
            </w:pPr>
            <w:r w:rsidRPr="00F97229">
              <w:rPr>
                <w:b/>
                <w:bCs/>
                <w:sz w:val="24"/>
                <w:szCs w:val="24"/>
              </w:rPr>
              <w:t>80,26%</w:t>
            </w:r>
          </w:p>
        </w:tc>
        <w:tc>
          <w:tcPr>
            <w:tcW w:w="1559" w:type="dxa"/>
          </w:tcPr>
          <w:p w14:paraId="1ABF7D91" w14:textId="5E988E41" w:rsidR="00F97229" w:rsidRPr="00F97229" w:rsidRDefault="00F97229" w:rsidP="00605DAD">
            <w:pPr>
              <w:rPr>
                <w:sz w:val="24"/>
                <w:szCs w:val="24"/>
              </w:rPr>
            </w:pPr>
            <w:r w:rsidRPr="00F97229">
              <w:rPr>
                <w:sz w:val="24"/>
                <w:szCs w:val="24"/>
              </w:rPr>
              <w:t>78,00%</w:t>
            </w:r>
          </w:p>
        </w:tc>
        <w:tc>
          <w:tcPr>
            <w:tcW w:w="1559" w:type="dxa"/>
          </w:tcPr>
          <w:p w14:paraId="3F40D880" w14:textId="77B3EE6F" w:rsidR="00F97229" w:rsidRPr="00F97229" w:rsidRDefault="00F97229" w:rsidP="00605DAD">
            <w:pPr>
              <w:rPr>
                <w:sz w:val="24"/>
                <w:szCs w:val="24"/>
              </w:rPr>
            </w:pPr>
            <w:r w:rsidRPr="00F97229">
              <w:rPr>
                <w:b/>
                <w:bCs/>
                <w:sz w:val="24"/>
                <w:szCs w:val="24"/>
              </w:rPr>
              <w:t>97,92%</w:t>
            </w:r>
          </w:p>
        </w:tc>
      </w:tr>
    </w:tbl>
    <w:p w14:paraId="174B3C04" w14:textId="7A8A93F9" w:rsidR="000446B2" w:rsidRPr="000446B2" w:rsidRDefault="000446B2" w:rsidP="000446B2">
      <w:pPr>
        <w:rPr>
          <w:lang w:val="en-US"/>
        </w:rPr>
      </w:pPr>
    </w:p>
    <w:p w14:paraId="0320A478" w14:textId="77777777" w:rsidR="00840C92" w:rsidRPr="00840C92" w:rsidRDefault="00840C92" w:rsidP="00840C92">
      <w:r w:rsidRPr="00840C92">
        <w:t xml:space="preserve">Από τα αποτελέσματα του Πίνακα 4.1 παρατηρείται ότι το </w:t>
      </w:r>
      <w:r w:rsidRPr="00840C92">
        <w:rPr>
          <w:lang w:val="en-US"/>
        </w:rPr>
        <w:t>EfficientNetB</w:t>
      </w:r>
      <w:r w:rsidRPr="00840C92">
        <w:t xml:space="preserve">2 παρουσίασε την καλύτερη συνολική επίδοση μεταξύ των μοντέλων που εκπαιδεύτηκαν από την αρχή. Πέτυχε το υψηλότερο </w:t>
      </w:r>
      <w:r w:rsidRPr="00840C92">
        <w:rPr>
          <w:lang w:val="en-US"/>
        </w:rPr>
        <w:t>Accuracy</w:t>
      </w:r>
      <w:r w:rsidRPr="00840C92">
        <w:t xml:space="preserve">, 94,20%, και </w:t>
      </w:r>
      <w:r w:rsidRPr="00840C92">
        <w:rPr>
          <w:lang w:val="en-US"/>
        </w:rPr>
        <w:t>Macro</w:t>
      </w:r>
      <w:r w:rsidRPr="00840C92">
        <w:t>-</w:t>
      </w:r>
      <w:r w:rsidRPr="00840C92">
        <w:rPr>
          <w:lang w:val="en-US"/>
        </w:rPr>
        <w:t>F</w:t>
      </w:r>
      <w:r w:rsidRPr="00840C92">
        <w:t xml:space="preserve">1, 79,08%. Το </w:t>
      </w:r>
      <w:r w:rsidRPr="00840C92">
        <w:rPr>
          <w:lang w:val="en-US"/>
        </w:rPr>
        <w:t>MobileNetV</w:t>
      </w:r>
      <w:r w:rsidRPr="00840C92">
        <w:t xml:space="preserve">1 είχε αρκετά κοντινή επίδοση, με </w:t>
      </w:r>
      <w:r w:rsidRPr="00840C92">
        <w:rPr>
          <w:lang w:val="en-US"/>
        </w:rPr>
        <w:t>Accuracy</w:t>
      </w:r>
      <w:r w:rsidRPr="00840C92">
        <w:t xml:space="preserve"> 94,02% και </w:t>
      </w:r>
      <w:r w:rsidRPr="00840C92">
        <w:rPr>
          <w:lang w:val="en-US"/>
        </w:rPr>
        <w:t>Macro</w:t>
      </w:r>
      <w:r w:rsidRPr="00840C92">
        <w:t>-</w:t>
      </w:r>
      <w:r w:rsidRPr="00840C92">
        <w:rPr>
          <w:lang w:val="en-US"/>
        </w:rPr>
        <w:t>F</w:t>
      </w:r>
      <w:r w:rsidRPr="00840C92">
        <w:t xml:space="preserve">1 78,00%. Το </w:t>
      </w:r>
      <w:r w:rsidRPr="00840C92">
        <w:rPr>
          <w:lang w:val="en-US"/>
        </w:rPr>
        <w:t>Custom</w:t>
      </w:r>
      <w:r w:rsidRPr="00840C92">
        <w:t xml:space="preserve"> </w:t>
      </w:r>
      <w:r w:rsidRPr="00840C92">
        <w:rPr>
          <w:lang w:val="en-US"/>
        </w:rPr>
        <w:t>CNN</w:t>
      </w:r>
      <w:r w:rsidRPr="00840C92">
        <w:t xml:space="preserve">, ενώ είχε το καλύτερο </w:t>
      </w:r>
      <w:r w:rsidRPr="00840C92">
        <w:rPr>
          <w:lang w:val="en-US"/>
        </w:rPr>
        <w:t>Macro</w:t>
      </w:r>
      <w:r w:rsidRPr="00840C92">
        <w:t>-</w:t>
      </w:r>
      <w:r w:rsidRPr="00840C92">
        <w:rPr>
          <w:lang w:val="en-US"/>
        </w:rPr>
        <w:t>Precision</w:t>
      </w:r>
      <w:r w:rsidRPr="00840C92">
        <w:t xml:space="preserve">, με 79,37%, είχε χαμηλότερο </w:t>
      </w:r>
      <w:r w:rsidRPr="00840C92">
        <w:rPr>
          <w:lang w:val="en-US"/>
        </w:rPr>
        <w:t>Accuracy</w:t>
      </w:r>
      <w:r w:rsidRPr="00840C92">
        <w:t xml:space="preserve">, 92,79%, και </w:t>
      </w:r>
      <w:r w:rsidRPr="00840C92">
        <w:rPr>
          <w:lang w:val="en-US"/>
        </w:rPr>
        <w:lastRenderedPageBreak/>
        <w:t>Macro</w:t>
      </w:r>
      <w:r w:rsidRPr="00840C92">
        <w:t>-</w:t>
      </w:r>
      <w:r w:rsidRPr="00840C92">
        <w:rPr>
          <w:lang w:val="en-US"/>
        </w:rPr>
        <w:t>F</w:t>
      </w:r>
      <w:r w:rsidRPr="00840C92">
        <w:t xml:space="preserve">1, 74,39%. Το </w:t>
      </w:r>
      <w:r w:rsidRPr="00840C92">
        <w:rPr>
          <w:lang w:val="en-US"/>
        </w:rPr>
        <w:t>EfficientNetB</w:t>
      </w:r>
      <w:r w:rsidRPr="00840C92">
        <w:t xml:space="preserve">2 ξεπέρασε το </w:t>
      </w:r>
      <w:r w:rsidRPr="00840C92">
        <w:rPr>
          <w:lang w:val="en-US"/>
        </w:rPr>
        <w:t>Custom</w:t>
      </w:r>
      <w:r w:rsidRPr="00840C92">
        <w:t xml:space="preserve"> </w:t>
      </w:r>
      <w:r w:rsidRPr="00840C92">
        <w:rPr>
          <w:lang w:val="en-US"/>
        </w:rPr>
        <w:t>CNN</w:t>
      </w:r>
      <w:r w:rsidRPr="00840C92">
        <w:t xml:space="preserve"> κατά 1,41 ποσοστιαίες μονάδες στο </w:t>
      </w:r>
      <w:r w:rsidRPr="00840C92">
        <w:rPr>
          <w:lang w:val="en-US"/>
        </w:rPr>
        <w:t>Accuracy</w:t>
      </w:r>
      <w:r w:rsidRPr="00840C92">
        <w:t xml:space="preserve"> και κατά 4,69 ποσοστιαίες μονάδες στο </w:t>
      </w:r>
      <w:r w:rsidRPr="00840C92">
        <w:rPr>
          <w:lang w:val="en-US"/>
        </w:rPr>
        <w:t>Macro</w:t>
      </w:r>
      <w:r w:rsidRPr="00840C92">
        <w:t>-</w:t>
      </w:r>
      <w:r w:rsidRPr="00840C92">
        <w:rPr>
          <w:lang w:val="en-US"/>
        </w:rPr>
        <w:t>F</w:t>
      </w:r>
      <w:r w:rsidRPr="00840C92">
        <w:t>1.</w:t>
      </w:r>
    </w:p>
    <w:p w14:paraId="0F8B4366" w14:textId="189917C6" w:rsidR="00271D94" w:rsidRPr="00271D94" w:rsidRDefault="00271D94" w:rsidP="00271D94">
      <w:r w:rsidRPr="00271D94">
        <w:t xml:space="preserve">Τα αποτελέσματα δείχνουν ότι τα </w:t>
      </w:r>
      <w:r w:rsidRPr="00271D94">
        <w:rPr>
          <w:lang w:val="en-US"/>
        </w:rPr>
        <w:t>EfficientNetB</w:t>
      </w:r>
      <w:r w:rsidRPr="00271D94">
        <w:t xml:space="preserve">2 και </w:t>
      </w:r>
      <w:r w:rsidRPr="00271D94">
        <w:rPr>
          <w:lang w:val="en-US"/>
        </w:rPr>
        <w:t>MobileNetV</w:t>
      </w:r>
      <w:r w:rsidRPr="00271D94">
        <w:t xml:space="preserve">1 απέδωσαν καλύτερα από το απλούστερο </w:t>
      </w:r>
      <w:r w:rsidRPr="00271D94">
        <w:rPr>
          <w:lang w:val="en-US"/>
        </w:rPr>
        <w:t>Custom</w:t>
      </w:r>
      <w:r w:rsidRPr="00271D94">
        <w:t xml:space="preserve"> </w:t>
      </w:r>
      <w:r w:rsidRPr="00271D94">
        <w:rPr>
          <w:lang w:val="en-US"/>
        </w:rPr>
        <w:t>CNN</w:t>
      </w:r>
      <w:r w:rsidRPr="00271D94">
        <w:t xml:space="preserve">, ακόμη και χωρίς προεκπαιδευμένα βάρη. Τα δύο αυτά μοντέλα, όμως, διαθέτουν πολύ περισσότερες παραμέτρους και είναι μεγαλύτερες αρχιτεκτονικές. Από την άλλη, ένα απλό </w:t>
      </w:r>
      <w:r w:rsidRPr="00271D94">
        <w:rPr>
          <w:lang w:val="en-US"/>
        </w:rPr>
        <w:t>CNN</w:t>
      </w:r>
      <w:r w:rsidRPr="00271D94">
        <w:t xml:space="preserve"> μπορεί να ανταπεξέλθει αρκετά καλά σε σύγκριση με τις μεγαλύτερες αρχιτεκτονικές. </w:t>
      </w:r>
      <w:r w:rsidR="00D1743A">
        <w:t xml:space="preserve"> </w:t>
      </w:r>
      <w:r w:rsidR="00D1743A" w:rsidRPr="00D1743A">
        <w:t>Και τα τρία μοντέλα είχαν Top-2 Accuracy πάνω από 97%, επομένως η πραγματική κλάση βρισκόταν πολύ συχνά στις δύο πιθανότερες προβλέψεις.</w:t>
      </w:r>
      <w:r w:rsidR="00D1743A">
        <w:t xml:space="preserve"> </w:t>
      </w:r>
      <w:r w:rsidRPr="00271D94">
        <w:t xml:space="preserve">Παρ’ όλα αυτά, η διαφορά μεταξύ </w:t>
      </w:r>
      <w:r w:rsidRPr="00271D94">
        <w:rPr>
          <w:lang w:val="en-US"/>
        </w:rPr>
        <w:t>Accuracy</w:t>
      </w:r>
      <w:r w:rsidRPr="00271D94">
        <w:t xml:space="preserve"> και </w:t>
      </w:r>
      <w:r w:rsidRPr="00271D94">
        <w:rPr>
          <w:lang w:val="en-US"/>
        </w:rPr>
        <w:t>Macro</w:t>
      </w:r>
      <w:r w:rsidRPr="00271D94">
        <w:t>-</w:t>
      </w:r>
      <w:r w:rsidRPr="00271D94">
        <w:rPr>
          <w:lang w:val="en-US"/>
        </w:rPr>
        <w:t>F</w:t>
      </w:r>
      <w:r w:rsidRPr="00271D94">
        <w:t xml:space="preserve">1 δείχνει ότι τα μοντέλα δεν αποδίδουν το ίδιο καλά σε όλες τις κλάσεις, κάτι που συνδέεται με την ανισορροπία του </w:t>
      </w:r>
      <w:r w:rsidRPr="00271D94">
        <w:rPr>
          <w:lang w:val="en-US"/>
        </w:rPr>
        <w:t>ZooLake</w:t>
      </w:r>
      <w:r w:rsidRPr="00271D94">
        <w:t>. Στην επόμενη ενότητα θα δούμε πώς μπορούν να αποδώσουν με μεταφορά μάθησης (</w:t>
      </w:r>
      <w:r w:rsidRPr="00271D94">
        <w:rPr>
          <w:lang w:val="en-US"/>
        </w:rPr>
        <w:t>transfer</w:t>
      </w:r>
      <w:r w:rsidRPr="00271D94">
        <w:t xml:space="preserve"> </w:t>
      </w:r>
      <w:r w:rsidRPr="00271D94">
        <w:rPr>
          <w:lang w:val="en-US"/>
        </w:rPr>
        <w:t>learning</w:t>
      </w:r>
      <w:r w:rsidRPr="00271D94">
        <w:t>).</w:t>
      </w:r>
    </w:p>
    <w:p w14:paraId="5AF11993" w14:textId="77777777" w:rsidR="00C552F7" w:rsidRPr="00C552F7" w:rsidRDefault="00C552F7" w:rsidP="00A40A6A">
      <w:pPr>
        <w:pStyle w:val="Heading2"/>
      </w:pPr>
      <w:r w:rsidRPr="00C552F7">
        <w:t xml:space="preserve">4.2 Αποτελέσματα μεταφοράς μάθησης με </w:t>
      </w:r>
      <w:r w:rsidRPr="00C552F7">
        <w:rPr>
          <w:lang w:val="en-US"/>
        </w:rPr>
        <w:t>frozen</w:t>
      </w:r>
      <w:r w:rsidRPr="00C552F7">
        <w:t xml:space="preserve"> </w:t>
      </w:r>
      <w:r w:rsidRPr="00C552F7">
        <w:rPr>
          <w:lang w:val="en-US"/>
        </w:rPr>
        <w:t>backbone</w:t>
      </w:r>
    </w:p>
    <w:p w14:paraId="30228515" w14:textId="09D9AEB2" w:rsidR="00C302FA" w:rsidRPr="00C552F7" w:rsidRDefault="00C552F7" w:rsidP="00C302FA">
      <w:r w:rsidRPr="00C552F7">
        <w:t xml:space="preserve">Στη συνέχεια, εξετάστηκε η απόδοση των </w:t>
      </w:r>
      <w:r w:rsidRPr="00C552F7">
        <w:rPr>
          <w:lang w:val="en-US"/>
        </w:rPr>
        <w:t>EfficientNetB</w:t>
      </w:r>
      <w:r w:rsidRPr="00C552F7">
        <w:t xml:space="preserve">2 και </w:t>
      </w:r>
      <w:r w:rsidRPr="00C552F7">
        <w:rPr>
          <w:lang w:val="en-US"/>
        </w:rPr>
        <w:t>MobileNetV</w:t>
      </w:r>
      <w:r w:rsidRPr="00C552F7">
        <w:t>1 με τη χρήση μεταφοράς μάθησης</w:t>
      </w:r>
      <w:r w:rsidRPr="00C552F7">
        <w:t>(</w:t>
      </w:r>
      <w:r>
        <w:rPr>
          <w:lang w:val="en-US"/>
        </w:rPr>
        <w:t>transfer</w:t>
      </w:r>
      <w:r w:rsidRPr="00C552F7">
        <w:t xml:space="preserve"> </w:t>
      </w:r>
      <w:r>
        <w:rPr>
          <w:lang w:val="en-US"/>
        </w:rPr>
        <w:t>learning</w:t>
      </w:r>
      <w:r w:rsidRPr="00C552F7">
        <w:t>)</w:t>
      </w:r>
      <w:r w:rsidR="00C302FA">
        <w:t xml:space="preserve">. Τα δίκτυα φροτωθηκε με τα  βάρη απο το  </w:t>
      </w:r>
      <w:r w:rsidR="00C302FA">
        <w:rPr>
          <w:lang w:val="en-US"/>
        </w:rPr>
        <w:t>Imagenet</w:t>
      </w:r>
      <w:r w:rsidR="00C302FA">
        <w:t xml:space="preserve"> και κρατήθηκε παγωμένο το συνελικτικο </w:t>
      </w:r>
      <w:r w:rsidR="00C302FA">
        <w:rPr>
          <w:lang w:val="en-US"/>
        </w:rPr>
        <w:t>backbone</w:t>
      </w:r>
      <w:r w:rsidR="00C302FA">
        <w:t xml:space="preserve"> ωστε να εκπαιδευτει μόνο το </w:t>
      </w:r>
      <w:r w:rsidR="00C302FA">
        <w:rPr>
          <w:lang w:val="en-US"/>
        </w:rPr>
        <w:t>classification</w:t>
      </w:r>
      <w:r w:rsidR="00C302FA" w:rsidRPr="00C302FA">
        <w:t xml:space="preserve"> </w:t>
      </w:r>
      <w:r w:rsidR="00C302FA">
        <w:rPr>
          <w:lang w:val="en-US"/>
        </w:rPr>
        <w:t>head</w:t>
      </w:r>
      <w:r w:rsidR="00C302FA" w:rsidRPr="00C302FA">
        <w:t xml:space="preserve"> </w:t>
      </w:r>
      <w:r w:rsidR="00C302FA">
        <w:t xml:space="preserve">για τις 35 κλάσεις του </w:t>
      </w:r>
      <w:r w:rsidR="00C302FA">
        <w:rPr>
          <w:lang w:val="en-US"/>
        </w:rPr>
        <w:t>Zoolake</w:t>
      </w:r>
      <w:r w:rsidR="00C302FA">
        <w:t>. Σ</w:t>
      </w:r>
      <w:r w:rsidR="00C302FA" w:rsidRPr="00C552F7">
        <w:t>κοπός ήταν να εξεταστεί κατά πόσο τα προεκπαιδευμένα χαρακτηριστικά βοηθούν</w:t>
      </w:r>
      <w:r w:rsidR="00C302FA">
        <w:t xml:space="preserve"> στην απόδοση. </w:t>
      </w:r>
      <w:r w:rsidR="00C302FA" w:rsidRPr="00C552F7">
        <w:t xml:space="preserve"> </w:t>
      </w:r>
    </w:p>
    <w:p w14:paraId="48500B9D" w14:textId="52939968" w:rsidR="001B7624" w:rsidRPr="001B7624" w:rsidRDefault="001B7624" w:rsidP="001B7624">
      <w:pPr>
        <w:pStyle w:val="Caption"/>
        <w:keepNext/>
      </w:pPr>
      <w:r>
        <w:rPr>
          <w:b/>
          <w:bCs/>
        </w:rPr>
        <w:t>Πίνακας 4.2</w:t>
      </w:r>
      <w:r w:rsidRPr="001B7624">
        <w:rPr>
          <w:b/>
          <w:bCs/>
        </w:rPr>
        <w:t xml:space="preserve">: </w:t>
      </w:r>
      <w:r>
        <w:t xml:space="preserve">Αποτελέσματα των μοντέλων με </w:t>
      </w:r>
      <w:r>
        <w:rPr>
          <w:lang w:val="en-US"/>
        </w:rPr>
        <w:t>transfer</w:t>
      </w:r>
      <w:r w:rsidRPr="001B7624">
        <w:t xml:space="preserve"> </w:t>
      </w:r>
      <w:r>
        <w:rPr>
          <w:lang w:val="en-US"/>
        </w:rPr>
        <w:t>learning</w:t>
      </w:r>
      <w:r w:rsidRPr="001B7624">
        <w:t xml:space="preserve"> </w:t>
      </w:r>
      <w:r>
        <w:t xml:space="preserve">και παγωμένο </w:t>
      </w:r>
      <w:r>
        <w:rPr>
          <w:lang w:val="en-US"/>
        </w:rPr>
        <w:t>backbone</w:t>
      </w:r>
    </w:p>
    <w:tbl>
      <w:tblPr>
        <w:tblStyle w:val="TableGrid"/>
        <w:tblW w:w="0" w:type="auto"/>
        <w:tblLook w:val="04A0" w:firstRow="1" w:lastRow="0" w:firstColumn="1" w:lastColumn="0" w:noHBand="0" w:noVBand="1"/>
      </w:tblPr>
      <w:tblGrid>
        <w:gridCol w:w="1683"/>
        <w:gridCol w:w="1236"/>
        <w:gridCol w:w="1305"/>
        <w:gridCol w:w="1299"/>
        <w:gridCol w:w="1259"/>
        <w:gridCol w:w="1263"/>
        <w:gridCol w:w="1305"/>
      </w:tblGrid>
      <w:tr w:rsidR="00C302FA" w:rsidRPr="001B7624" w14:paraId="16005195" w14:textId="77777777" w:rsidTr="00C302FA">
        <w:tc>
          <w:tcPr>
            <w:tcW w:w="1335" w:type="dxa"/>
          </w:tcPr>
          <w:p w14:paraId="4DD7E29F" w14:textId="7E6D0EC4" w:rsidR="00C302FA" w:rsidRPr="00C14DB0" w:rsidRDefault="00C302FA" w:rsidP="00840C92">
            <w:pPr>
              <w:rPr>
                <w:b/>
                <w:bCs/>
                <w:sz w:val="24"/>
                <w:szCs w:val="24"/>
              </w:rPr>
            </w:pPr>
            <w:r w:rsidRPr="00C14DB0">
              <w:rPr>
                <w:b/>
                <w:bCs/>
                <w:sz w:val="24"/>
                <w:szCs w:val="24"/>
              </w:rPr>
              <w:t>Μοντέλο</w:t>
            </w:r>
          </w:p>
        </w:tc>
        <w:tc>
          <w:tcPr>
            <w:tcW w:w="1335" w:type="dxa"/>
          </w:tcPr>
          <w:p w14:paraId="6E1DD144" w14:textId="351B5D63" w:rsidR="00C302FA" w:rsidRPr="00C14DB0" w:rsidRDefault="00C302FA" w:rsidP="00840C92">
            <w:pPr>
              <w:rPr>
                <w:b/>
                <w:bCs/>
                <w:sz w:val="24"/>
                <w:szCs w:val="24"/>
              </w:rPr>
            </w:pPr>
            <w:r w:rsidRPr="00C14DB0">
              <w:rPr>
                <w:b/>
                <w:bCs/>
                <w:sz w:val="24"/>
                <w:szCs w:val="24"/>
              </w:rPr>
              <w:t>Loss</w:t>
            </w:r>
          </w:p>
        </w:tc>
        <w:tc>
          <w:tcPr>
            <w:tcW w:w="1336" w:type="dxa"/>
          </w:tcPr>
          <w:p w14:paraId="08F1FFF0" w14:textId="61ACC0C1" w:rsidR="00C302FA" w:rsidRPr="00C14DB0" w:rsidRDefault="00C302FA" w:rsidP="00840C92">
            <w:pPr>
              <w:rPr>
                <w:b/>
                <w:bCs/>
                <w:sz w:val="24"/>
                <w:szCs w:val="24"/>
              </w:rPr>
            </w:pPr>
            <w:r w:rsidRPr="00C14DB0">
              <w:rPr>
                <w:b/>
                <w:bCs/>
                <w:sz w:val="24"/>
                <w:szCs w:val="24"/>
              </w:rPr>
              <w:t>Accuracy</w:t>
            </w:r>
          </w:p>
        </w:tc>
        <w:tc>
          <w:tcPr>
            <w:tcW w:w="1336" w:type="dxa"/>
          </w:tcPr>
          <w:p w14:paraId="46F452C2" w14:textId="71EDB6CE" w:rsidR="00C302FA" w:rsidRPr="00C14DB0" w:rsidRDefault="00C302FA" w:rsidP="00840C92">
            <w:pPr>
              <w:rPr>
                <w:b/>
                <w:bCs/>
                <w:sz w:val="24"/>
                <w:szCs w:val="24"/>
              </w:rPr>
            </w:pPr>
            <w:r w:rsidRPr="00C14DB0">
              <w:rPr>
                <w:b/>
                <w:bCs/>
                <w:sz w:val="24"/>
                <w:szCs w:val="24"/>
              </w:rPr>
              <w:t>Macro-Precision</w:t>
            </w:r>
          </w:p>
        </w:tc>
        <w:tc>
          <w:tcPr>
            <w:tcW w:w="1336" w:type="dxa"/>
          </w:tcPr>
          <w:p w14:paraId="2617BBA3" w14:textId="18D07662" w:rsidR="00C302FA" w:rsidRPr="00C14DB0" w:rsidRDefault="00C302FA" w:rsidP="00840C92">
            <w:pPr>
              <w:rPr>
                <w:b/>
                <w:bCs/>
                <w:sz w:val="24"/>
                <w:szCs w:val="24"/>
              </w:rPr>
            </w:pPr>
            <w:r w:rsidRPr="00C14DB0">
              <w:rPr>
                <w:b/>
                <w:bCs/>
                <w:sz w:val="24"/>
                <w:szCs w:val="24"/>
              </w:rPr>
              <w:t>Macro-Recall</w:t>
            </w:r>
          </w:p>
        </w:tc>
        <w:tc>
          <w:tcPr>
            <w:tcW w:w="1336" w:type="dxa"/>
          </w:tcPr>
          <w:p w14:paraId="778629EA" w14:textId="3272A0E7" w:rsidR="00C302FA" w:rsidRPr="00C14DB0" w:rsidRDefault="00C302FA" w:rsidP="00840C92">
            <w:pPr>
              <w:rPr>
                <w:b/>
                <w:bCs/>
                <w:sz w:val="24"/>
                <w:szCs w:val="24"/>
              </w:rPr>
            </w:pPr>
            <w:r w:rsidRPr="00C14DB0">
              <w:rPr>
                <w:b/>
                <w:bCs/>
                <w:sz w:val="24"/>
                <w:szCs w:val="24"/>
              </w:rPr>
              <w:t>Macro-F1</w:t>
            </w:r>
          </w:p>
        </w:tc>
        <w:tc>
          <w:tcPr>
            <w:tcW w:w="1336" w:type="dxa"/>
          </w:tcPr>
          <w:p w14:paraId="7102DDB5" w14:textId="7615830D" w:rsidR="00C302FA" w:rsidRPr="00C14DB0" w:rsidRDefault="00C302FA" w:rsidP="00840C92">
            <w:pPr>
              <w:rPr>
                <w:b/>
                <w:bCs/>
                <w:sz w:val="24"/>
                <w:szCs w:val="24"/>
              </w:rPr>
            </w:pPr>
            <w:r w:rsidRPr="00C14DB0">
              <w:rPr>
                <w:b/>
                <w:bCs/>
                <w:sz w:val="24"/>
                <w:szCs w:val="24"/>
              </w:rPr>
              <w:t>Top-2 Accuracy</w:t>
            </w:r>
          </w:p>
        </w:tc>
      </w:tr>
      <w:tr w:rsidR="00C302FA" w:rsidRPr="001B7624" w14:paraId="5EE01A81" w14:textId="77777777" w:rsidTr="00C302FA">
        <w:tc>
          <w:tcPr>
            <w:tcW w:w="1335" w:type="dxa"/>
          </w:tcPr>
          <w:p w14:paraId="2546791A" w14:textId="33933CCC" w:rsidR="00C302FA" w:rsidRPr="001B7624" w:rsidRDefault="00C302FA" w:rsidP="00840C92">
            <w:pPr>
              <w:rPr>
                <w:sz w:val="24"/>
                <w:szCs w:val="24"/>
              </w:rPr>
            </w:pPr>
            <w:r w:rsidRPr="001B7624">
              <w:rPr>
                <w:sz w:val="24"/>
                <w:szCs w:val="24"/>
              </w:rPr>
              <w:t>EfficientNetB2</w:t>
            </w:r>
          </w:p>
        </w:tc>
        <w:tc>
          <w:tcPr>
            <w:tcW w:w="1335" w:type="dxa"/>
          </w:tcPr>
          <w:p w14:paraId="1BA0A839" w14:textId="3832B17C" w:rsidR="00C302FA" w:rsidRPr="001B7624" w:rsidRDefault="00C302FA" w:rsidP="00840C92">
            <w:pPr>
              <w:rPr>
                <w:sz w:val="24"/>
                <w:szCs w:val="24"/>
              </w:rPr>
            </w:pPr>
            <w:r w:rsidRPr="001B7624">
              <w:rPr>
                <w:sz w:val="24"/>
                <w:szCs w:val="24"/>
              </w:rPr>
              <w:t>0,2370</w:t>
            </w:r>
          </w:p>
        </w:tc>
        <w:tc>
          <w:tcPr>
            <w:tcW w:w="1336" w:type="dxa"/>
          </w:tcPr>
          <w:p w14:paraId="7D625B02" w14:textId="39CAF8C1" w:rsidR="00C302FA" w:rsidRPr="001B7624" w:rsidRDefault="00C302FA" w:rsidP="00840C92">
            <w:pPr>
              <w:rPr>
                <w:sz w:val="24"/>
                <w:szCs w:val="24"/>
              </w:rPr>
            </w:pPr>
            <w:r w:rsidRPr="001B7624">
              <w:rPr>
                <w:sz w:val="24"/>
                <w:szCs w:val="24"/>
              </w:rPr>
              <w:t>92,72%</w:t>
            </w:r>
          </w:p>
        </w:tc>
        <w:tc>
          <w:tcPr>
            <w:tcW w:w="1336" w:type="dxa"/>
          </w:tcPr>
          <w:p w14:paraId="414A66CB" w14:textId="426652FC" w:rsidR="00C302FA" w:rsidRPr="001B7624" w:rsidRDefault="00C302FA" w:rsidP="00840C92">
            <w:pPr>
              <w:rPr>
                <w:sz w:val="24"/>
                <w:szCs w:val="24"/>
              </w:rPr>
            </w:pPr>
            <w:r w:rsidRPr="001B7624">
              <w:rPr>
                <w:sz w:val="24"/>
                <w:szCs w:val="24"/>
              </w:rPr>
              <w:t>82,32%</w:t>
            </w:r>
          </w:p>
        </w:tc>
        <w:tc>
          <w:tcPr>
            <w:tcW w:w="1336" w:type="dxa"/>
          </w:tcPr>
          <w:p w14:paraId="5E565861" w14:textId="1A1E441F" w:rsidR="00C302FA" w:rsidRPr="001B7624" w:rsidRDefault="00C302FA" w:rsidP="00840C92">
            <w:pPr>
              <w:rPr>
                <w:sz w:val="24"/>
                <w:szCs w:val="24"/>
              </w:rPr>
            </w:pPr>
            <w:r w:rsidRPr="001B7624">
              <w:rPr>
                <w:sz w:val="24"/>
                <w:szCs w:val="24"/>
              </w:rPr>
              <w:t>77,24%</w:t>
            </w:r>
          </w:p>
        </w:tc>
        <w:tc>
          <w:tcPr>
            <w:tcW w:w="1336" w:type="dxa"/>
          </w:tcPr>
          <w:p w14:paraId="31896AE3" w14:textId="141721F5" w:rsidR="00C302FA" w:rsidRPr="001B7624" w:rsidRDefault="00C302FA" w:rsidP="00840C92">
            <w:pPr>
              <w:rPr>
                <w:sz w:val="24"/>
                <w:szCs w:val="24"/>
              </w:rPr>
            </w:pPr>
            <w:r w:rsidRPr="001B7624">
              <w:rPr>
                <w:sz w:val="24"/>
                <w:szCs w:val="24"/>
              </w:rPr>
              <w:t>78,29%</w:t>
            </w:r>
          </w:p>
        </w:tc>
        <w:tc>
          <w:tcPr>
            <w:tcW w:w="1336" w:type="dxa"/>
          </w:tcPr>
          <w:p w14:paraId="7FD664A5" w14:textId="7632C3A2" w:rsidR="00C302FA" w:rsidRPr="001B7624" w:rsidRDefault="00C302FA" w:rsidP="00840C92">
            <w:pPr>
              <w:rPr>
                <w:sz w:val="24"/>
                <w:szCs w:val="24"/>
              </w:rPr>
            </w:pPr>
            <w:r w:rsidRPr="001B7624">
              <w:rPr>
                <w:sz w:val="24"/>
                <w:szCs w:val="24"/>
              </w:rPr>
              <w:t>96,95%</w:t>
            </w:r>
          </w:p>
        </w:tc>
      </w:tr>
      <w:tr w:rsidR="00C302FA" w:rsidRPr="001B7624" w14:paraId="3E9FFE56" w14:textId="77777777" w:rsidTr="00C302FA">
        <w:tc>
          <w:tcPr>
            <w:tcW w:w="1335" w:type="dxa"/>
          </w:tcPr>
          <w:p w14:paraId="5665BDC6" w14:textId="7866AF26" w:rsidR="00C302FA" w:rsidRPr="001B7624" w:rsidRDefault="00C302FA" w:rsidP="00840C92">
            <w:pPr>
              <w:rPr>
                <w:sz w:val="24"/>
                <w:szCs w:val="24"/>
              </w:rPr>
            </w:pPr>
            <w:r w:rsidRPr="001B7624">
              <w:rPr>
                <w:sz w:val="24"/>
                <w:szCs w:val="24"/>
              </w:rPr>
              <w:t>MobileNetV1</w:t>
            </w:r>
          </w:p>
        </w:tc>
        <w:tc>
          <w:tcPr>
            <w:tcW w:w="1335" w:type="dxa"/>
          </w:tcPr>
          <w:p w14:paraId="182E38E3" w14:textId="6C153A1D" w:rsidR="00C302FA" w:rsidRPr="001B7624" w:rsidRDefault="00C302FA" w:rsidP="00840C92">
            <w:pPr>
              <w:rPr>
                <w:sz w:val="24"/>
                <w:szCs w:val="24"/>
              </w:rPr>
            </w:pPr>
            <w:r w:rsidRPr="001B7624">
              <w:rPr>
                <w:sz w:val="24"/>
                <w:szCs w:val="24"/>
              </w:rPr>
              <w:t>0,2322</w:t>
            </w:r>
          </w:p>
        </w:tc>
        <w:tc>
          <w:tcPr>
            <w:tcW w:w="1336" w:type="dxa"/>
          </w:tcPr>
          <w:p w14:paraId="40491BC8" w14:textId="39A79508" w:rsidR="00C302FA" w:rsidRPr="00693A27" w:rsidRDefault="00C302FA" w:rsidP="00840C92">
            <w:pPr>
              <w:rPr>
                <w:b/>
                <w:bCs/>
                <w:sz w:val="24"/>
                <w:szCs w:val="24"/>
              </w:rPr>
            </w:pPr>
            <w:r w:rsidRPr="00693A27">
              <w:rPr>
                <w:b/>
                <w:bCs/>
                <w:sz w:val="24"/>
                <w:szCs w:val="24"/>
              </w:rPr>
              <w:t>93,79%</w:t>
            </w:r>
          </w:p>
        </w:tc>
        <w:tc>
          <w:tcPr>
            <w:tcW w:w="1336" w:type="dxa"/>
          </w:tcPr>
          <w:p w14:paraId="4FBB8DCA" w14:textId="086DC743" w:rsidR="00C302FA" w:rsidRPr="001B7624" w:rsidRDefault="00C302FA" w:rsidP="00840C92">
            <w:pPr>
              <w:rPr>
                <w:sz w:val="24"/>
                <w:szCs w:val="24"/>
              </w:rPr>
            </w:pPr>
            <w:r w:rsidRPr="001B7624">
              <w:rPr>
                <w:sz w:val="24"/>
                <w:szCs w:val="24"/>
              </w:rPr>
              <w:t>85,98%</w:t>
            </w:r>
          </w:p>
        </w:tc>
        <w:tc>
          <w:tcPr>
            <w:tcW w:w="1336" w:type="dxa"/>
          </w:tcPr>
          <w:p w14:paraId="693B58D2" w14:textId="70C06BB0" w:rsidR="00C302FA" w:rsidRPr="001B7624" w:rsidRDefault="00C302FA" w:rsidP="00840C92">
            <w:pPr>
              <w:rPr>
                <w:sz w:val="24"/>
                <w:szCs w:val="24"/>
              </w:rPr>
            </w:pPr>
            <w:r w:rsidRPr="001B7624">
              <w:rPr>
                <w:sz w:val="24"/>
                <w:szCs w:val="24"/>
              </w:rPr>
              <w:t>85,21%</w:t>
            </w:r>
          </w:p>
        </w:tc>
        <w:tc>
          <w:tcPr>
            <w:tcW w:w="1336" w:type="dxa"/>
          </w:tcPr>
          <w:p w14:paraId="24CB5359" w14:textId="664F9DE0" w:rsidR="00C302FA" w:rsidRPr="00693A27" w:rsidRDefault="00C302FA" w:rsidP="00840C92">
            <w:pPr>
              <w:rPr>
                <w:b/>
                <w:bCs/>
                <w:sz w:val="24"/>
                <w:szCs w:val="24"/>
              </w:rPr>
            </w:pPr>
            <w:r w:rsidRPr="00693A27">
              <w:rPr>
                <w:b/>
                <w:bCs/>
                <w:sz w:val="24"/>
                <w:szCs w:val="24"/>
              </w:rPr>
              <w:t>84,59%</w:t>
            </w:r>
          </w:p>
        </w:tc>
        <w:tc>
          <w:tcPr>
            <w:tcW w:w="1336" w:type="dxa"/>
          </w:tcPr>
          <w:p w14:paraId="274935C1" w14:textId="526D4A8E" w:rsidR="00C302FA" w:rsidRPr="00693A27" w:rsidRDefault="00C302FA" w:rsidP="00840C92">
            <w:pPr>
              <w:rPr>
                <w:b/>
                <w:bCs/>
                <w:sz w:val="24"/>
                <w:szCs w:val="24"/>
              </w:rPr>
            </w:pPr>
            <w:r w:rsidRPr="00693A27">
              <w:rPr>
                <w:b/>
                <w:bCs/>
                <w:sz w:val="24"/>
                <w:szCs w:val="24"/>
              </w:rPr>
              <w:t>97,47%</w:t>
            </w:r>
          </w:p>
        </w:tc>
      </w:tr>
    </w:tbl>
    <w:p w14:paraId="75915D21" w14:textId="626CCDD1" w:rsidR="000446B2" w:rsidRDefault="000446B2" w:rsidP="00840C92"/>
    <w:p w14:paraId="6CF72B51" w14:textId="77777777" w:rsidR="003F0ECA" w:rsidRDefault="003F0ECA" w:rsidP="003F0ECA">
      <w:pPr>
        <w:rPr>
          <w:lang w:val="en-US"/>
        </w:rPr>
      </w:pPr>
      <w:r w:rsidRPr="003F0ECA">
        <w:t xml:space="preserve">Σε σύγκριση με την εκπαίδευση από τυχαία αρχικοποίηση, η </w:t>
      </w:r>
      <w:r w:rsidRPr="003F0ECA">
        <w:rPr>
          <w:lang w:val="en-US"/>
        </w:rPr>
        <w:t>frozen</w:t>
      </w:r>
      <w:r w:rsidRPr="003F0ECA">
        <w:t xml:space="preserve"> εκδοχή του </w:t>
      </w:r>
      <w:r w:rsidRPr="003F0ECA">
        <w:rPr>
          <w:lang w:val="en-US"/>
        </w:rPr>
        <w:t>EfficientNetB</w:t>
      </w:r>
      <w:r w:rsidRPr="003F0ECA">
        <w:t xml:space="preserve">2 παρουσίασε χαμηλότερο </w:t>
      </w:r>
      <w:r w:rsidRPr="003F0ECA">
        <w:rPr>
          <w:lang w:val="en-US"/>
        </w:rPr>
        <w:t>Accuracy</w:t>
      </w:r>
      <w:r w:rsidRPr="003F0ECA">
        <w:t xml:space="preserve"> κατά 1,49 ποσοστιαίες μονάδες και χαμηλότερο </w:t>
      </w:r>
      <w:r w:rsidRPr="003F0ECA">
        <w:rPr>
          <w:lang w:val="en-US"/>
        </w:rPr>
        <w:t>Macro</w:t>
      </w:r>
      <w:r w:rsidRPr="003F0ECA">
        <w:t>-</w:t>
      </w:r>
      <w:r w:rsidRPr="003F0ECA">
        <w:rPr>
          <w:lang w:val="en-US"/>
        </w:rPr>
        <w:t>F</w:t>
      </w:r>
      <w:r w:rsidRPr="003F0ECA">
        <w:t xml:space="preserve">1 κατά 0,79 ποσοστιαίες μονάδες. Το αποτέλεσμα αυτό δείχνει ότι τα προεκπαιδευμένα χαρακτηριστικά του </w:t>
      </w:r>
      <w:r w:rsidRPr="003F0ECA">
        <w:rPr>
          <w:lang w:val="en-US"/>
        </w:rPr>
        <w:t>ImageNet</w:t>
      </w:r>
      <w:r w:rsidRPr="003F0ECA">
        <w:t xml:space="preserve"> δεν ήταν από μόνα τους αρκετά για να βελτιώσουν την απόδοση του συγκεκριμένου μοντέλου. Καθώς το </w:t>
      </w:r>
      <w:r w:rsidRPr="003F0ECA">
        <w:rPr>
          <w:lang w:val="en-US"/>
        </w:rPr>
        <w:t>backbone</w:t>
      </w:r>
      <w:r w:rsidRPr="003F0ECA">
        <w:t xml:space="preserve"> παρέμεινε παγωμένο, δεν μπορούσε να προσαρμοστεί στα ιδιαίτερα οπτικά χαρακτηριστικά των εικόνων πλαγκτού και εκπαιδεύτηκε μόνο το </w:t>
      </w:r>
      <w:r w:rsidRPr="003F0ECA">
        <w:rPr>
          <w:lang w:val="en-US"/>
        </w:rPr>
        <w:t>classification</w:t>
      </w:r>
      <w:r w:rsidRPr="003F0ECA">
        <w:t xml:space="preserve"> </w:t>
      </w:r>
      <w:r w:rsidRPr="003F0ECA">
        <w:rPr>
          <w:lang w:val="en-US"/>
        </w:rPr>
        <w:t>head</w:t>
      </w:r>
      <w:r w:rsidRPr="003F0ECA">
        <w:t xml:space="preserve">. Αντίθετα, κατά την εκπαίδευση από την αρχή, όλα τα επίπεδα του δικτύου προσαρμόστηκαν στο </w:t>
      </w:r>
      <w:r w:rsidRPr="003F0ECA">
        <w:rPr>
          <w:lang w:val="en-US"/>
        </w:rPr>
        <w:t>ZooLake</w:t>
      </w:r>
      <w:r w:rsidRPr="003F0ECA">
        <w:t xml:space="preserve">. Ωστόσο, το αποτέλεσμα αυτό αφορά μόνο τη </w:t>
      </w:r>
      <w:r w:rsidRPr="003F0ECA">
        <w:rPr>
          <w:lang w:val="en-US"/>
        </w:rPr>
        <w:t>frozen</w:t>
      </w:r>
      <w:r w:rsidRPr="003F0ECA">
        <w:t xml:space="preserve"> εκδοχή και όχι συνολικά τη μεταφορά μάθησης, καθώς στην επόμενη ενότητα εξετάζεται η επίδραση διαφορετικών στρατηγικών </w:t>
      </w:r>
      <w:r w:rsidRPr="003F0ECA">
        <w:rPr>
          <w:lang w:val="en-US"/>
        </w:rPr>
        <w:t>fine</w:t>
      </w:r>
      <w:r w:rsidRPr="003F0ECA">
        <w:t>-</w:t>
      </w:r>
      <w:r w:rsidRPr="003F0ECA">
        <w:rPr>
          <w:lang w:val="en-US"/>
        </w:rPr>
        <w:t>tuning</w:t>
      </w:r>
      <w:r w:rsidRPr="003F0ECA">
        <w:t>.</w:t>
      </w:r>
    </w:p>
    <w:p w14:paraId="6014A2F1" w14:textId="09F404B1" w:rsidR="00D006AA" w:rsidRDefault="00D006AA" w:rsidP="00A40A6A">
      <w:pPr>
        <w:pStyle w:val="Heading2"/>
        <w:rPr>
          <w:lang w:val="en-US"/>
        </w:rPr>
      </w:pPr>
      <w:r w:rsidRPr="00D006AA">
        <w:lastRenderedPageBreak/>
        <w:t xml:space="preserve">4.3 </w:t>
      </w:r>
      <w:r>
        <w:t xml:space="preserve">Αποτελέσματα </w:t>
      </w:r>
      <w:r>
        <w:rPr>
          <w:lang w:val="en-US"/>
        </w:rPr>
        <w:t>fine</w:t>
      </w:r>
      <w:r w:rsidRPr="00D006AA">
        <w:t>-</w:t>
      </w:r>
      <w:r>
        <w:rPr>
          <w:lang w:val="en-US"/>
        </w:rPr>
        <w:t>tuning</w:t>
      </w:r>
      <w:r>
        <w:t xml:space="preserve"> στρατηγικών.</w:t>
      </w:r>
    </w:p>
    <w:p w14:paraId="7913EBF6" w14:textId="77777777" w:rsidR="003E75B5" w:rsidRPr="003E75B5" w:rsidRDefault="003E75B5" w:rsidP="003E75B5">
      <w:pPr>
        <w:rPr>
          <w:lang w:val="en-US"/>
        </w:rPr>
      </w:pPr>
      <w:r w:rsidRPr="003E75B5">
        <w:t xml:space="preserve">Ακολουθώντας αρχικά τη διαδικασία που περιγράφουν οι ερευνητές, μετά την εκπαίδευση των δικτύων με μεταφορά μάθησης και το νέο </w:t>
      </w:r>
      <w:r w:rsidRPr="003E75B5">
        <w:rPr>
          <w:lang w:val="en-US"/>
        </w:rPr>
        <w:t>classification</w:t>
      </w:r>
      <w:r w:rsidRPr="003E75B5">
        <w:t xml:space="preserve"> </w:t>
      </w:r>
      <w:r w:rsidRPr="003E75B5">
        <w:rPr>
          <w:lang w:val="en-US"/>
        </w:rPr>
        <w:t>head</w:t>
      </w:r>
      <w:r w:rsidRPr="003E75B5">
        <w:t xml:space="preserve"> ακολούθησε το στάδιο του </w:t>
      </w:r>
      <w:r w:rsidRPr="003E75B5">
        <w:rPr>
          <w:lang w:val="en-US"/>
        </w:rPr>
        <w:t>fine</w:t>
      </w:r>
      <w:r w:rsidRPr="003E75B5">
        <w:t>-</w:t>
      </w:r>
      <w:r w:rsidRPr="003E75B5">
        <w:rPr>
          <w:lang w:val="en-US"/>
        </w:rPr>
        <w:t>tuning</w:t>
      </w:r>
      <w:r w:rsidRPr="003E75B5">
        <w:t xml:space="preserve">. Στην παρούσα εργασία εξετάστηκαν δύο διαφορετικές στρατηγικές. Τα μοντέλα ξεκίνησαν από τα καλύτερα </w:t>
      </w:r>
      <w:r w:rsidRPr="003E75B5">
        <w:rPr>
          <w:lang w:val="en-US"/>
        </w:rPr>
        <w:t>frozen</w:t>
      </w:r>
      <w:r w:rsidRPr="003E75B5">
        <w:t xml:space="preserve"> </w:t>
      </w:r>
      <w:r w:rsidRPr="003E75B5">
        <w:rPr>
          <w:lang w:val="en-US"/>
        </w:rPr>
        <w:t>checkpoints</w:t>
      </w:r>
      <w:r w:rsidRPr="003E75B5">
        <w:t xml:space="preserve"> και επανεκπαιδεύτηκαν για έως 400 εποχές, με </w:t>
      </w:r>
      <w:r w:rsidRPr="003E75B5">
        <w:rPr>
          <w:lang w:val="en-US"/>
        </w:rPr>
        <w:t>early</w:t>
      </w:r>
      <w:r w:rsidRPr="003E75B5">
        <w:t xml:space="preserve"> </w:t>
      </w:r>
      <w:r w:rsidRPr="003E75B5">
        <w:rPr>
          <w:lang w:val="en-US"/>
        </w:rPr>
        <w:t>stopping</w:t>
      </w:r>
      <w:r w:rsidRPr="003E75B5">
        <w:t xml:space="preserve"> και </w:t>
      </w:r>
      <w:r w:rsidRPr="003E75B5">
        <w:rPr>
          <w:lang w:val="en-US"/>
        </w:rPr>
        <w:t>patience</w:t>
      </w:r>
      <w:r w:rsidRPr="003E75B5">
        <w:t xml:space="preserve"> 200 εποχών. Χρησιμοποιήθηκε πολύ μικρό </w:t>
      </w:r>
      <w:r w:rsidRPr="003E75B5">
        <w:rPr>
          <w:lang w:val="en-US"/>
        </w:rPr>
        <w:t>learning</w:t>
      </w:r>
      <w:r w:rsidRPr="003E75B5">
        <w:t xml:space="preserve"> </w:t>
      </w:r>
      <w:r w:rsidRPr="003E75B5">
        <w:rPr>
          <w:lang w:val="en-US"/>
        </w:rPr>
        <w:t>rate</w:t>
      </w:r>
      <w:r w:rsidRPr="003E75B5">
        <w:t>, ίσο με 10</w:t>
      </w:r>
      <w:r w:rsidRPr="003E75B5">
        <w:rPr>
          <w:rFonts w:ascii="Cambria Math" w:hAnsi="Cambria Math" w:cs="Cambria Math"/>
        </w:rPr>
        <w:t>⁻</w:t>
      </w:r>
      <w:r w:rsidRPr="003E75B5">
        <w:rPr>
          <w:rFonts w:ascii="Aptos" w:hAnsi="Aptos" w:cs="Aptos"/>
        </w:rPr>
        <w:t>⁷</w:t>
      </w:r>
      <w:r w:rsidRPr="003E75B5">
        <w:t xml:space="preserve">, </w:t>
      </w:r>
      <w:r w:rsidRPr="003E75B5">
        <w:rPr>
          <w:rFonts w:ascii="Aptos" w:hAnsi="Aptos" w:cs="Aptos"/>
        </w:rPr>
        <w:t>ώστε</w:t>
      </w:r>
      <w:r w:rsidRPr="003E75B5">
        <w:t xml:space="preserve"> </w:t>
      </w:r>
      <w:r w:rsidRPr="003E75B5">
        <w:rPr>
          <w:rFonts w:ascii="Aptos" w:hAnsi="Aptos" w:cs="Aptos"/>
        </w:rPr>
        <w:t>τα</w:t>
      </w:r>
      <w:r w:rsidRPr="003E75B5">
        <w:t xml:space="preserve"> </w:t>
      </w:r>
      <w:r w:rsidRPr="003E75B5">
        <w:rPr>
          <w:rFonts w:ascii="Aptos" w:hAnsi="Aptos" w:cs="Aptos"/>
        </w:rPr>
        <w:t>προεκπαιδευμένα</w:t>
      </w:r>
      <w:r w:rsidRPr="003E75B5">
        <w:t xml:space="preserve"> </w:t>
      </w:r>
      <w:r w:rsidRPr="003E75B5">
        <w:rPr>
          <w:rFonts w:ascii="Aptos" w:hAnsi="Aptos" w:cs="Aptos"/>
        </w:rPr>
        <w:t>χαρακτηριστικά</w:t>
      </w:r>
      <w:r w:rsidRPr="003E75B5">
        <w:t xml:space="preserve"> </w:t>
      </w:r>
      <w:r w:rsidRPr="003E75B5">
        <w:rPr>
          <w:rFonts w:ascii="Aptos" w:hAnsi="Aptos" w:cs="Aptos"/>
        </w:rPr>
        <w:t>να</w:t>
      </w:r>
      <w:r w:rsidRPr="003E75B5">
        <w:t xml:space="preserve"> </w:t>
      </w:r>
      <w:r w:rsidRPr="003E75B5">
        <w:rPr>
          <w:rFonts w:ascii="Aptos" w:hAnsi="Aptos" w:cs="Aptos"/>
        </w:rPr>
        <w:t>προσαρμοστούν</w:t>
      </w:r>
      <w:r w:rsidRPr="003E75B5">
        <w:t xml:space="preserve"> </w:t>
      </w:r>
      <w:r w:rsidRPr="003E75B5">
        <w:rPr>
          <w:rFonts w:ascii="Aptos" w:hAnsi="Aptos" w:cs="Aptos"/>
        </w:rPr>
        <w:t>στα</w:t>
      </w:r>
      <w:r w:rsidRPr="003E75B5">
        <w:t xml:space="preserve"> </w:t>
      </w:r>
      <w:r w:rsidRPr="003E75B5">
        <w:rPr>
          <w:rFonts w:ascii="Aptos" w:hAnsi="Aptos" w:cs="Aptos"/>
        </w:rPr>
        <w:t>ιδιαίτερ</w:t>
      </w:r>
      <w:r w:rsidRPr="003E75B5">
        <w:t xml:space="preserve">α χαρακτηριστικά των εικόνων του </w:t>
      </w:r>
      <w:r w:rsidRPr="003E75B5">
        <w:rPr>
          <w:lang w:val="en-US"/>
        </w:rPr>
        <w:t>ZooLake</w:t>
      </w:r>
      <w:r w:rsidRPr="003E75B5">
        <w:t xml:space="preserve"> χωρίς να μεταβληθούν απότομα τα ήδη εκπαιδευμένα βάρη. </w:t>
      </w:r>
      <w:r w:rsidRPr="003E75B5">
        <w:rPr>
          <w:lang w:val="en-US"/>
        </w:rPr>
        <w:t>Συγκεκριμένα:</w:t>
      </w:r>
    </w:p>
    <w:p w14:paraId="0C504663" w14:textId="4FCC4BF4" w:rsidR="003E75B5" w:rsidRPr="003E75B5" w:rsidRDefault="003E75B5" w:rsidP="003E75B5">
      <w:pPr>
        <w:numPr>
          <w:ilvl w:val="0"/>
          <w:numId w:val="37"/>
        </w:numPr>
      </w:pPr>
      <w:r w:rsidRPr="003E75B5">
        <w:t xml:space="preserve">Στο </w:t>
      </w:r>
      <w:r w:rsidRPr="003E75B5">
        <w:rPr>
          <w:lang w:val="en-US"/>
        </w:rPr>
        <w:t>full</w:t>
      </w:r>
      <w:r w:rsidRPr="003E75B5">
        <w:t xml:space="preserve"> </w:t>
      </w:r>
      <w:r w:rsidRPr="003E75B5">
        <w:rPr>
          <w:lang w:val="en-US"/>
        </w:rPr>
        <w:t>unfreeze</w:t>
      </w:r>
      <w:r w:rsidRPr="003E75B5">
        <w:t xml:space="preserve"> έγιναν εκπαιδεύσιμα όλα τα επίπεδα του </w:t>
      </w:r>
      <w:r w:rsidRPr="003E75B5">
        <w:rPr>
          <w:lang w:val="en-US"/>
        </w:rPr>
        <w:t>backbone</w:t>
      </w:r>
      <w:r w:rsidRPr="003E75B5">
        <w:t xml:space="preserve">, μαζί με τα επίπεδα </w:t>
      </w:r>
      <w:r w:rsidR="007A345D">
        <w:t>Κανονιικοποιησης παρτίδας (</w:t>
      </w:r>
      <w:r w:rsidRPr="003E75B5">
        <w:rPr>
          <w:lang w:val="en-US"/>
        </w:rPr>
        <w:t>Batch</w:t>
      </w:r>
      <w:r w:rsidRPr="003E75B5">
        <w:t xml:space="preserve"> </w:t>
      </w:r>
      <w:r w:rsidRPr="003E75B5">
        <w:rPr>
          <w:lang w:val="en-US"/>
        </w:rPr>
        <w:t>Normalization</w:t>
      </w:r>
      <w:r w:rsidR="007A345D">
        <w:t>)</w:t>
      </w:r>
      <w:r w:rsidRPr="003E75B5">
        <w:t>.</w:t>
      </w:r>
    </w:p>
    <w:p w14:paraId="7EA90DEA" w14:textId="1AA6B855" w:rsidR="003E75B5" w:rsidRPr="003E75B5" w:rsidRDefault="003E75B5" w:rsidP="003E75B5">
      <w:pPr>
        <w:numPr>
          <w:ilvl w:val="0"/>
          <w:numId w:val="37"/>
        </w:numPr>
      </w:pPr>
      <w:r w:rsidRPr="003E75B5">
        <w:t xml:space="preserve">Στο </w:t>
      </w:r>
      <w:r w:rsidRPr="003E75B5">
        <w:rPr>
          <w:lang w:val="en-US"/>
        </w:rPr>
        <w:t>BN</w:t>
      </w:r>
      <w:r w:rsidRPr="003E75B5">
        <w:t>-</w:t>
      </w:r>
      <w:r w:rsidRPr="003E75B5">
        <w:rPr>
          <w:lang w:val="en-US"/>
        </w:rPr>
        <w:t>locked</w:t>
      </w:r>
      <w:r w:rsidRPr="003E75B5">
        <w:t xml:space="preserve"> έγιναν εκπαιδεύσιμα τα συνελικτικά επίπεδα, ενώ τα επίπεδα </w:t>
      </w:r>
      <w:r w:rsidR="007A345D">
        <w:t xml:space="preserve">Κανονιικοποιησης παρτίδας </w:t>
      </w:r>
      <w:r w:rsidR="007A345D">
        <w:t>(</w:t>
      </w:r>
      <w:r w:rsidRPr="003E75B5">
        <w:rPr>
          <w:lang w:val="en-US"/>
        </w:rPr>
        <w:t>Batch</w:t>
      </w:r>
      <w:r w:rsidRPr="003E75B5">
        <w:t xml:space="preserve"> </w:t>
      </w:r>
      <w:r w:rsidRPr="003E75B5">
        <w:rPr>
          <w:lang w:val="en-US"/>
        </w:rPr>
        <w:t>Normalization</w:t>
      </w:r>
      <w:r w:rsidR="007A345D">
        <w:t>)</w:t>
      </w:r>
      <w:r w:rsidRPr="003E75B5">
        <w:t xml:space="preserve"> του </w:t>
      </w:r>
      <w:r w:rsidRPr="003E75B5">
        <w:rPr>
          <w:lang w:val="en-US"/>
        </w:rPr>
        <w:t>backbone</w:t>
      </w:r>
      <w:r w:rsidRPr="003E75B5">
        <w:t xml:space="preserve"> παρέμειναν παγωμένα.</w:t>
      </w:r>
    </w:p>
    <w:p w14:paraId="3687D4ED" w14:textId="77777777" w:rsidR="003E75B5" w:rsidRPr="003E75B5" w:rsidRDefault="003E75B5" w:rsidP="003E75B5">
      <w:r w:rsidRPr="003E75B5">
        <w:t xml:space="preserve">Και στις δύο στρατηγικές, τα επίπεδα του </w:t>
      </w:r>
      <w:r w:rsidRPr="003E75B5">
        <w:rPr>
          <w:lang w:val="en-US"/>
        </w:rPr>
        <w:t>classification</w:t>
      </w:r>
      <w:r w:rsidRPr="003E75B5">
        <w:t xml:space="preserve"> </w:t>
      </w:r>
      <w:r w:rsidRPr="003E75B5">
        <w:rPr>
          <w:lang w:val="en-US"/>
        </w:rPr>
        <w:t>head</w:t>
      </w:r>
      <w:r w:rsidRPr="003E75B5">
        <w:t xml:space="preserve"> παρέμειναν εκπαιδεύσιμα.</w:t>
      </w:r>
    </w:p>
    <w:p w14:paraId="1ABF5E98" w14:textId="2AF94DE1" w:rsidR="003F0ECA" w:rsidRDefault="003F0ECA" w:rsidP="00D006AA"/>
    <w:tbl>
      <w:tblPr>
        <w:tblStyle w:val="TableGrid"/>
        <w:tblW w:w="0" w:type="auto"/>
        <w:tblLook w:val="04A0" w:firstRow="1" w:lastRow="0" w:firstColumn="1" w:lastColumn="0" w:noHBand="0" w:noVBand="1"/>
      </w:tblPr>
      <w:tblGrid>
        <w:gridCol w:w="1684"/>
        <w:gridCol w:w="1337"/>
        <w:gridCol w:w="907"/>
        <w:gridCol w:w="1139"/>
        <w:gridCol w:w="1116"/>
        <w:gridCol w:w="1014"/>
        <w:gridCol w:w="1014"/>
        <w:gridCol w:w="1139"/>
      </w:tblGrid>
      <w:tr w:rsidR="003210BC" w:rsidRPr="003210BC" w14:paraId="3AB91A8F" w14:textId="77777777" w:rsidTr="003210BC">
        <w:tc>
          <w:tcPr>
            <w:tcW w:w="1168" w:type="dxa"/>
          </w:tcPr>
          <w:p w14:paraId="440FAB8D" w14:textId="7E93EBBA" w:rsidR="003210BC" w:rsidRPr="003210BC" w:rsidRDefault="003210BC" w:rsidP="00D006AA">
            <w:pPr>
              <w:rPr>
                <w:sz w:val="24"/>
                <w:szCs w:val="24"/>
              </w:rPr>
            </w:pPr>
            <w:r w:rsidRPr="003210BC">
              <w:rPr>
                <w:sz w:val="24"/>
                <w:szCs w:val="24"/>
              </w:rPr>
              <w:t>Μοντέλο</w:t>
            </w:r>
          </w:p>
        </w:tc>
        <w:tc>
          <w:tcPr>
            <w:tcW w:w="1168" w:type="dxa"/>
          </w:tcPr>
          <w:p w14:paraId="28350AA1" w14:textId="5A448F5C" w:rsidR="003210BC" w:rsidRPr="003210BC" w:rsidRDefault="003210BC" w:rsidP="00D006AA">
            <w:pPr>
              <w:rPr>
                <w:sz w:val="24"/>
                <w:szCs w:val="24"/>
              </w:rPr>
            </w:pPr>
            <w:r w:rsidRPr="003210BC">
              <w:rPr>
                <w:sz w:val="24"/>
                <w:szCs w:val="24"/>
              </w:rPr>
              <w:t>Στρατηγική</w:t>
            </w:r>
          </w:p>
        </w:tc>
        <w:tc>
          <w:tcPr>
            <w:tcW w:w="1169" w:type="dxa"/>
          </w:tcPr>
          <w:p w14:paraId="15E58421" w14:textId="2A0D677C" w:rsidR="003210BC" w:rsidRPr="003210BC" w:rsidRDefault="003210BC" w:rsidP="00D006AA">
            <w:pPr>
              <w:rPr>
                <w:sz w:val="24"/>
                <w:szCs w:val="24"/>
              </w:rPr>
            </w:pPr>
            <w:r w:rsidRPr="003210BC">
              <w:rPr>
                <w:sz w:val="24"/>
                <w:szCs w:val="24"/>
              </w:rPr>
              <w:t>Loss</w:t>
            </w:r>
          </w:p>
        </w:tc>
        <w:tc>
          <w:tcPr>
            <w:tcW w:w="1169" w:type="dxa"/>
          </w:tcPr>
          <w:p w14:paraId="210A9DF6" w14:textId="2F954DF5" w:rsidR="003210BC" w:rsidRPr="003210BC" w:rsidRDefault="003210BC" w:rsidP="00D006AA">
            <w:pPr>
              <w:rPr>
                <w:sz w:val="24"/>
                <w:szCs w:val="24"/>
              </w:rPr>
            </w:pPr>
            <w:r w:rsidRPr="003210BC">
              <w:rPr>
                <w:sz w:val="24"/>
                <w:szCs w:val="24"/>
              </w:rPr>
              <w:t>Accuracy</w:t>
            </w:r>
          </w:p>
        </w:tc>
        <w:tc>
          <w:tcPr>
            <w:tcW w:w="1169" w:type="dxa"/>
          </w:tcPr>
          <w:p w14:paraId="2F5AB425" w14:textId="1CC3B287" w:rsidR="003210BC" w:rsidRPr="003210BC" w:rsidRDefault="003210BC" w:rsidP="00D006AA">
            <w:pPr>
              <w:rPr>
                <w:sz w:val="24"/>
                <w:szCs w:val="24"/>
              </w:rPr>
            </w:pPr>
            <w:r w:rsidRPr="003210BC">
              <w:rPr>
                <w:sz w:val="24"/>
                <w:szCs w:val="24"/>
              </w:rPr>
              <w:t>Macro-Precision</w:t>
            </w:r>
          </w:p>
        </w:tc>
        <w:tc>
          <w:tcPr>
            <w:tcW w:w="1169" w:type="dxa"/>
          </w:tcPr>
          <w:p w14:paraId="45BDB7BF" w14:textId="267F8A3D" w:rsidR="003210BC" w:rsidRPr="003210BC" w:rsidRDefault="003210BC" w:rsidP="00D006AA">
            <w:pPr>
              <w:rPr>
                <w:sz w:val="24"/>
                <w:szCs w:val="24"/>
              </w:rPr>
            </w:pPr>
            <w:r w:rsidRPr="003210BC">
              <w:rPr>
                <w:sz w:val="24"/>
                <w:szCs w:val="24"/>
              </w:rPr>
              <w:t>Macro-Recall</w:t>
            </w:r>
          </w:p>
        </w:tc>
        <w:tc>
          <w:tcPr>
            <w:tcW w:w="1169" w:type="dxa"/>
          </w:tcPr>
          <w:p w14:paraId="1A3EFF18" w14:textId="56BDA8A5" w:rsidR="003210BC" w:rsidRPr="003210BC" w:rsidRDefault="003210BC" w:rsidP="00D006AA">
            <w:pPr>
              <w:rPr>
                <w:sz w:val="24"/>
                <w:szCs w:val="24"/>
              </w:rPr>
            </w:pPr>
            <w:r w:rsidRPr="003210BC">
              <w:rPr>
                <w:sz w:val="24"/>
                <w:szCs w:val="24"/>
              </w:rPr>
              <w:t>Macro-F1</w:t>
            </w:r>
          </w:p>
        </w:tc>
        <w:tc>
          <w:tcPr>
            <w:tcW w:w="1169" w:type="dxa"/>
          </w:tcPr>
          <w:p w14:paraId="7DCCF3FD" w14:textId="3B99AFB5" w:rsidR="003210BC" w:rsidRPr="003210BC" w:rsidRDefault="003210BC" w:rsidP="00D006AA">
            <w:pPr>
              <w:rPr>
                <w:sz w:val="24"/>
                <w:szCs w:val="24"/>
              </w:rPr>
            </w:pPr>
            <w:r w:rsidRPr="003210BC">
              <w:rPr>
                <w:sz w:val="24"/>
                <w:szCs w:val="24"/>
              </w:rPr>
              <w:t>Top-2 Accuracy</w:t>
            </w:r>
          </w:p>
        </w:tc>
      </w:tr>
      <w:tr w:rsidR="003210BC" w:rsidRPr="003210BC" w14:paraId="3DFDE855" w14:textId="77777777" w:rsidTr="003210BC">
        <w:tc>
          <w:tcPr>
            <w:tcW w:w="1168" w:type="dxa"/>
          </w:tcPr>
          <w:p w14:paraId="6A3CBE48" w14:textId="2EA9C01E" w:rsidR="003210BC" w:rsidRPr="003210BC" w:rsidRDefault="003210BC" w:rsidP="00D006AA">
            <w:pPr>
              <w:rPr>
                <w:sz w:val="24"/>
                <w:szCs w:val="24"/>
              </w:rPr>
            </w:pPr>
            <w:r w:rsidRPr="003210BC">
              <w:rPr>
                <w:sz w:val="24"/>
                <w:szCs w:val="24"/>
              </w:rPr>
              <w:t>EfficientNetB2</w:t>
            </w:r>
          </w:p>
        </w:tc>
        <w:tc>
          <w:tcPr>
            <w:tcW w:w="1168" w:type="dxa"/>
          </w:tcPr>
          <w:p w14:paraId="375CC44C" w14:textId="70CC359D" w:rsidR="003210BC" w:rsidRPr="003210BC" w:rsidRDefault="003210BC" w:rsidP="00D006AA">
            <w:pPr>
              <w:rPr>
                <w:sz w:val="24"/>
                <w:szCs w:val="24"/>
              </w:rPr>
            </w:pPr>
            <w:r w:rsidRPr="003210BC">
              <w:rPr>
                <w:sz w:val="24"/>
                <w:szCs w:val="24"/>
              </w:rPr>
              <w:t>Full unfreeze</w:t>
            </w:r>
          </w:p>
        </w:tc>
        <w:tc>
          <w:tcPr>
            <w:tcW w:w="1169" w:type="dxa"/>
          </w:tcPr>
          <w:p w14:paraId="7CE35FE9" w14:textId="04C1489A" w:rsidR="003210BC" w:rsidRPr="003210BC" w:rsidRDefault="003210BC" w:rsidP="00D006AA">
            <w:pPr>
              <w:rPr>
                <w:sz w:val="24"/>
                <w:szCs w:val="24"/>
              </w:rPr>
            </w:pPr>
            <w:r w:rsidRPr="003210BC">
              <w:rPr>
                <w:sz w:val="24"/>
                <w:szCs w:val="24"/>
              </w:rPr>
              <w:t>0,6016</w:t>
            </w:r>
          </w:p>
        </w:tc>
        <w:tc>
          <w:tcPr>
            <w:tcW w:w="1169" w:type="dxa"/>
          </w:tcPr>
          <w:p w14:paraId="39E378B6" w14:textId="5014F36B" w:rsidR="003210BC" w:rsidRPr="003210BC" w:rsidRDefault="003210BC" w:rsidP="00D006AA">
            <w:pPr>
              <w:rPr>
                <w:sz w:val="24"/>
                <w:szCs w:val="24"/>
              </w:rPr>
            </w:pPr>
            <w:r w:rsidRPr="003210BC">
              <w:rPr>
                <w:sz w:val="24"/>
                <w:szCs w:val="24"/>
              </w:rPr>
              <w:t>81,72%</w:t>
            </w:r>
          </w:p>
        </w:tc>
        <w:tc>
          <w:tcPr>
            <w:tcW w:w="1169" w:type="dxa"/>
          </w:tcPr>
          <w:p w14:paraId="669ABCC0" w14:textId="6E967275" w:rsidR="003210BC" w:rsidRPr="003210BC" w:rsidRDefault="003210BC" w:rsidP="00D006AA">
            <w:pPr>
              <w:rPr>
                <w:sz w:val="24"/>
                <w:szCs w:val="24"/>
              </w:rPr>
            </w:pPr>
            <w:r w:rsidRPr="003210BC">
              <w:rPr>
                <w:sz w:val="24"/>
                <w:szCs w:val="24"/>
              </w:rPr>
              <w:t>63,97%</w:t>
            </w:r>
          </w:p>
        </w:tc>
        <w:tc>
          <w:tcPr>
            <w:tcW w:w="1169" w:type="dxa"/>
          </w:tcPr>
          <w:p w14:paraId="5947FB66" w14:textId="2B8E9A4E" w:rsidR="003210BC" w:rsidRPr="003210BC" w:rsidRDefault="003210BC" w:rsidP="00D006AA">
            <w:pPr>
              <w:rPr>
                <w:sz w:val="24"/>
                <w:szCs w:val="24"/>
              </w:rPr>
            </w:pPr>
            <w:r w:rsidRPr="003210BC">
              <w:rPr>
                <w:sz w:val="24"/>
                <w:szCs w:val="24"/>
              </w:rPr>
              <w:t>56,23%</w:t>
            </w:r>
          </w:p>
        </w:tc>
        <w:tc>
          <w:tcPr>
            <w:tcW w:w="1169" w:type="dxa"/>
          </w:tcPr>
          <w:p w14:paraId="3984563E" w14:textId="28F5FBEB" w:rsidR="003210BC" w:rsidRPr="003210BC" w:rsidRDefault="003210BC" w:rsidP="00D006AA">
            <w:pPr>
              <w:rPr>
                <w:sz w:val="24"/>
                <w:szCs w:val="24"/>
              </w:rPr>
            </w:pPr>
            <w:r w:rsidRPr="003210BC">
              <w:rPr>
                <w:sz w:val="24"/>
                <w:szCs w:val="24"/>
              </w:rPr>
              <w:t>58,26%</w:t>
            </w:r>
          </w:p>
        </w:tc>
        <w:tc>
          <w:tcPr>
            <w:tcW w:w="1169" w:type="dxa"/>
          </w:tcPr>
          <w:p w14:paraId="24ED485D" w14:textId="1AE63F26" w:rsidR="003210BC" w:rsidRPr="003210BC" w:rsidRDefault="003210BC" w:rsidP="00D006AA">
            <w:pPr>
              <w:rPr>
                <w:sz w:val="24"/>
                <w:szCs w:val="24"/>
              </w:rPr>
            </w:pPr>
            <w:r w:rsidRPr="003210BC">
              <w:rPr>
                <w:sz w:val="24"/>
                <w:szCs w:val="24"/>
              </w:rPr>
              <w:t>90,67%</w:t>
            </w:r>
          </w:p>
        </w:tc>
      </w:tr>
      <w:tr w:rsidR="003210BC" w:rsidRPr="003210BC" w14:paraId="1CA0FC18" w14:textId="77777777" w:rsidTr="003210BC">
        <w:tc>
          <w:tcPr>
            <w:tcW w:w="1168" w:type="dxa"/>
          </w:tcPr>
          <w:p w14:paraId="50C6E8D5" w14:textId="0E2BB85C" w:rsidR="003210BC" w:rsidRPr="003210BC" w:rsidRDefault="003210BC" w:rsidP="00D006AA">
            <w:pPr>
              <w:rPr>
                <w:sz w:val="24"/>
                <w:szCs w:val="24"/>
              </w:rPr>
            </w:pPr>
            <w:r w:rsidRPr="003210BC">
              <w:rPr>
                <w:sz w:val="24"/>
                <w:szCs w:val="24"/>
              </w:rPr>
              <w:t>EfficientNetB2</w:t>
            </w:r>
          </w:p>
        </w:tc>
        <w:tc>
          <w:tcPr>
            <w:tcW w:w="1168" w:type="dxa"/>
          </w:tcPr>
          <w:p w14:paraId="79DF190E" w14:textId="34A4297A" w:rsidR="003210BC" w:rsidRPr="003210BC" w:rsidRDefault="003210BC" w:rsidP="00D006AA">
            <w:pPr>
              <w:rPr>
                <w:sz w:val="24"/>
                <w:szCs w:val="24"/>
              </w:rPr>
            </w:pPr>
            <w:r w:rsidRPr="003210BC">
              <w:rPr>
                <w:sz w:val="24"/>
                <w:szCs w:val="24"/>
              </w:rPr>
              <w:t>BN-locked</w:t>
            </w:r>
          </w:p>
        </w:tc>
        <w:tc>
          <w:tcPr>
            <w:tcW w:w="1169" w:type="dxa"/>
          </w:tcPr>
          <w:p w14:paraId="7ED11A94" w14:textId="6E636545" w:rsidR="003210BC" w:rsidRPr="003210BC" w:rsidRDefault="003210BC" w:rsidP="00D006AA">
            <w:pPr>
              <w:rPr>
                <w:sz w:val="24"/>
                <w:szCs w:val="24"/>
              </w:rPr>
            </w:pPr>
            <w:r w:rsidRPr="003210BC">
              <w:rPr>
                <w:sz w:val="24"/>
                <w:szCs w:val="24"/>
              </w:rPr>
              <w:t>0,1621</w:t>
            </w:r>
          </w:p>
        </w:tc>
        <w:tc>
          <w:tcPr>
            <w:tcW w:w="1169" w:type="dxa"/>
          </w:tcPr>
          <w:p w14:paraId="36F5A091" w14:textId="5623F3CD" w:rsidR="003210BC" w:rsidRPr="003210BC" w:rsidRDefault="003210BC" w:rsidP="00D006AA">
            <w:pPr>
              <w:rPr>
                <w:sz w:val="24"/>
                <w:szCs w:val="24"/>
              </w:rPr>
            </w:pPr>
            <w:r w:rsidRPr="003210BC">
              <w:rPr>
                <w:b/>
                <w:bCs/>
                <w:sz w:val="24"/>
                <w:szCs w:val="24"/>
              </w:rPr>
              <w:t>95,39%</w:t>
            </w:r>
          </w:p>
        </w:tc>
        <w:tc>
          <w:tcPr>
            <w:tcW w:w="1169" w:type="dxa"/>
          </w:tcPr>
          <w:p w14:paraId="081DBDCF" w14:textId="22D5DDDF" w:rsidR="003210BC" w:rsidRPr="003210BC" w:rsidRDefault="003210BC" w:rsidP="00D006AA">
            <w:pPr>
              <w:rPr>
                <w:sz w:val="24"/>
                <w:szCs w:val="24"/>
              </w:rPr>
            </w:pPr>
            <w:r w:rsidRPr="003210BC">
              <w:rPr>
                <w:b/>
                <w:bCs/>
                <w:sz w:val="24"/>
                <w:szCs w:val="24"/>
              </w:rPr>
              <w:t>88,58%</w:t>
            </w:r>
          </w:p>
        </w:tc>
        <w:tc>
          <w:tcPr>
            <w:tcW w:w="1169" w:type="dxa"/>
          </w:tcPr>
          <w:p w14:paraId="78076D96" w14:textId="7CB879EB" w:rsidR="003210BC" w:rsidRPr="003210BC" w:rsidRDefault="003210BC" w:rsidP="00D006AA">
            <w:pPr>
              <w:rPr>
                <w:sz w:val="24"/>
                <w:szCs w:val="24"/>
              </w:rPr>
            </w:pPr>
            <w:r w:rsidRPr="003210BC">
              <w:rPr>
                <w:b/>
                <w:bCs/>
                <w:sz w:val="24"/>
                <w:szCs w:val="24"/>
              </w:rPr>
              <w:t>87,49%</w:t>
            </w:r>
          </w:p>
        </w:tc>
        <w:tc>
          <w:tcPr>
            <w:tcW w:w="1169" w:type="dxa"/>
          </w:tcPr>
          <w:p w14:paraId="500406F5" w14:textId="27751036" w:rsidR="003210BC" w:rsidRPr="003210BC" w:rsidRDefault="003210BC" w:rsidP="00D006AA">
            <w:pPr>
              <w:rPr>
                <w:sz w:val="24"/>
                <w:szCs w:val="24"/>
              </w:rPr>
            </w:pPr>
            <w:r w:rsidRPr="003210BC">
              <w:rPr>
                <w:b/>
                <w:bCs/>
                <w:sz w:val="24"/>
                <w:szCs w:val="24"/>
              </w:rPr>
              <w:t>87,34%</w:t>
            </w:r>
          </w:p>
        </w:tc>
        <w:tc>
          <w:tcPr>
            <w:tcW w:w="1169" w:type="dxa"/>
          </w:tcPr>
          <w:p w14:paraId="458BBB65" w14:textId="40AE8C22" w:rsidR="003210BC" w:rsidRPr="003210BC" w:rsidRDefault="003210BC" w:rsidP="00D006AA">
            <w:pPr>
              <w:rPr>
                <w:sz w:val="24"/>
                <w:szCs w:val="24"/>
              </w:rPr>
            </w:pPr>
            <w:r w:rsidRPr="003210BC">
              <w:rPr>
                <w:b/>
                <w:bCs/>
                <w:sz w:val="24"/>
                <w:szCs w:val="24"/>
              </w:rPr>
              <w:t>97,88%</w:t>
            </w:r>
          </w:p>
        </w:tc>
      </w:tr>
      <w:tr w:rsidR="003210BC" w:rsidRPr="003210BC" w14:paraId="396DEB5A" w14:textId="77777777" w:rsidTr="003210BC">
        <w:tc>
          <w:tcPr>
            <w:tcW w:w="1168" w:type="dxa"/>
          </w:tcPr>
          <w:p w14:paraId="66F3D57F" w14:textId="5987C5C6" w:rsidR="003210BC" w:rsidRPr="003210BC" w:rsidRDefault="003210BC" w:rsidP="00D006AA">
            <w:pPr>
              <w:rPr>
                <w:sz w:val="24"/>
                <w:szCs w:val="24"/>
              </w:rPr>
            </w:pPr>
            <w:r w:rsidRPr="003210BC">
              <w:rPr>
                <w:sz w:val="24"/>
                <w:szCs w:val="24"/>
              </w:rPr>
              <w:t>MobileNetV1</w:t>
            </w:r>
          </w:p>
        </w:tc>
        <w:tc>
          <w:tcPr>
            <w:tcW w:w="1168" w:type="dxa"/>
          </w:tcPr>
          <w:p w14:paraId="33524C7E" w14:textId="28A68A36" w:rsidR="003210BC" w:rsidRPr="003210BC" w:rsidRDefault="003210BC" w:rsidP="00D006AA">
            <w:pPr>
              <w:rPr>
                <w:sz w:val="24"/>
                <w:szCs w:val="24"/>
              </w:rPr>
            </w:pPr>
            <w:r w:rsidRPr="003210BC">
              <w:rPr>
                <w:sz w:val="24"/>
                <w:szCs w:val="24"/>
              </w:rPr>
              <w:t>Full unfreeze</w:t>
            </w:r>
          </w:p>
        </w:tc>
        <w:tc>
          <w:tcPr>
            <w:tcW w:w="1169" w:type="dxa"/>
          </w:tcPr>
          <w:p w14:paraId="774D5211" w14:textId="5F1F7C80" w:rsidR="003210BC" w:rsidRPr="003210BC" w:rsidRDefault="003210BC" w:rsidP="00D006AA">
            <w:pPr>
              <w:rPr>
                <w:sz w:val="24"/>
                <w:szCs w:val="24"/>
              </w:rPr>
            </w:pPr>
            <w:r w:rsidRPr="003210BC">
              <w:rPr>
                <w:sz w:val="24"/>
                <w:szCs w:val="24"/>
              </w:rPr>
              <w:t>0,3562</w:t>
            </w:r>
          </w:p>
        </w:tc>
        <w:tc>
          <w:tcPr>
            <w:tcW w:w="1169" w:type="dxa"/>
          </w:tcPr>
          <w:p w14:paraId="6C523D46" w14:textId="6336CC88" w:rsidR="003210BC" w:rsidRPr="003210BC" w:rsidRDefault="003210BC" w:rsidP="00D006AA">
            <w:pPr>
              <w:rPr>
                <w:sz w:val="24"/>
                <w:szCs w:val="24"/>
              </w:rPr>
            </w:pPr>
            <w:r w:rsidRPr="003210BC">
              <w:rPr>
                <w:sz w:val="24"/>
                <w:szCs w:val="24"/>
              </w:rPr>
              <w:t>89,59%</w:t>
            </w:r>
          </w:p>
        </w:tc>
        <w:tc>
          <w:tcPr>
            <w:tcW w:w="1169" w:type="dxa"/>
          </w:tcPr>
          <w:p w14:paraId="2A05A43C" w14:textId="6A080D78" w:rsidR="003210BC" w:rsidRPr="003210BC" w:rsidRDefault="003210BC" w:rsidP="00D006AA">
            <w:pPr>
              <w:rPr>
                <w:sz w:val="24"/>
                <w:szCs w:val="24"/>
              </w:rPr>
            </w:pPr>
            <w:r w:rsidRPr="003210BC">
              <w:rPr>
                <w:sz w:val="24"/>
                <w:szCs w:val="24"/>
              </w:rPr>
              <w:t>77,45%</w:t>
            </w:r>
          </w:p>
        </w:tc>
        <w:tc>
          <w:tcPr>
            <w:tcW w:w="1169" w:type="dxa"/>
          </w:tcPr>
          <w:p w14:paraId="357A6ABD" w14:textId="787334BB" w:rsidR="003210BC" w:rsidRPr="003210BC" w:rsidRDefault="003210BC" w:rsidP="00D006AA">
            <w:pPr>
              <w:rPr>
                <w:sz w:val="24"/>
                <w:szCs w:val="24"/>
              </w:rPr>
            </w:pPr>
            <w:r w:rsidRPr="003210BC">
              <w:rPr>
                <w:sz w:val="24"/>
                <w:szCs w:val="24"/>
              </w:rPr>
              <w:t>72,67%</w:t>
            </w:r>
          </w:p>
        </w:tc>
        <w:tc>
          <w:tcPr>
            <w:tcW w:w="1169" w:type="dxa"/>
          </w:tcPr>
          <w:p w14:paraId="345D9F71" w14:textId="01BE81E7" w:rsidR="003210BC" w:rsidRPr="003210BC" w:rsidRDefault="003210BC" w:rsidP="00D006AA">
            <w:pPr>
              <w:rPr>
                <w:sz w:val="24"/>
                <w:szCs w:val="24"/>
              </w:rPr>
            </w:pPr>
            <w:r w:rsidRPr="003210BC">
              <w:rPr>
                <w:sz w:val="24"/>
                <w:szCs w:val="24"/>
              </w:rPr>
              <w:t>73,83%</w:t>
            </w:r>
          </w:p>
        </w:tc>
        <w:tc>
          <w:tcPr>
            <w:tcW w:w="1169" w:type="dxa"/>
          </w:tcPr>
          <w:p w14:paraId="06BA702C" w14:textId="16435D32" w:rsidR="003210BC" w:rsidRPr="003210BC" w:rsidRDefault="003210BC" w:rsidP="00D006AA">
            <w:pPr>
              <w:rPr>
                <w:sz w:val="24"/>
                <w:szCs w:val="24"/>
              </w:rPr>
            </w:pPr>
            <w:r w:rsidRPr="003210BC">
              <w:rPr>
                <w:sz w:val="24"/>
                <w:szCs w:val="24"/>
              </w:rPr>
              <w:t>95,24%</w:t>
            </w:r>
          </w:p>
        </w:tc>
      </w:tr>
      <w:tr w:rsidR="003210BC" w:rsidRPr="003210BC" w14:paraId="5D7FB5FC" w14:textId="77777777" w:rsidTr="003210BC">
        <w:tc>
          <w:tcPr>
            <w:tcW w:w="1168" w:type="dxa"/>
          </w:tcPr>
          <w:p w14:paraId="48EAAB58" w14:textId="3E6A1E28" w:rsidR="003210BC" w:rsidRPr="003210BC" w:rsidRDefault="003210BC" w:rsidP="00D006AA">
            <w:pPr>
              <w:rPr>
                <w:sz w:val="24"/>
                <w:szCs w:val="24"/>
              </w:rPr>
            </w:pPr>
            <w:r w:rsidRPr="003210BC">
              <w:rPr>
                <w:sz w:val="24"/>
                <w:szCs w:val="24"/>
              </w:rPr>
              <w:t>MobileNetV1</w:t>
            </w:r>
          </w:p>
        </w:tc>
        <w:tc>
          <w:tcPr>
            <w:tcW w:w="1168" w:type="dxa"/>
          </w:tcPr>
          <w:p w14:paraId="6DBC2C07" w14:textId="7A3899F7" w:rsidR="003210BC" w:rsidRPr="003210BC" w:rsidRDefault="003210BC" w:rsidP="00D006AA">
            <w:pPr>
              <w:rPr>
                <w:sz w:val="24"/>
                <w:szCs w:val="24"/>
              </w:rPr>
            </w:pPr>
            <w:r w:rsidRPr="003210BC">
              <w:rPr>
                <w:sz w:val="24"/>
                <w:szCs w:val="24"/>
              </w:rPr>
              <w:t>BN-locked</w:t>
            </w:r>
          </w:p>
        </w:tc>
        <w:tc>
          <w:tcPr>
            <w:tcW w:w="1169" w:type="dxa"/>
          </w:tcPr>
          <w:p w14:paraId="66F1F94F" w14:textId="2886F096" w:rsidR="003210BC" w:rsidRPr="003210BC" w:rsidRDefault="003210BC" w:rsidP="00D006AA">
            <w:pPr>
              <w:rPr>
                <w:sz w:val="24"/>
                <w:szCs w:val="24"/>
              </w:rPr>
            </w:pPr>
            <w:r w:rsidRPr="003210BC">
              <w:rPr>
                <w:sz w:val="24"/>
                <w:szCs w:val="24"/>
              </w:rPr>
              <w:t>0,1992</w:t>
            </w:r>
          </w:p>
        </w:tc>
        <w:tc>
          <w:tcPr>
            <w:tcW w:w="1169" w:type="dxa"/>
          </w:tcPr>
          <w:p w14:paraId="6BF633C6" w14:textId="62A24A4B" w:rsidR="003210BC" w:rsidRPr="003210BC" w:rsidRDefault="003210BC" w:rsidP="00D006AA">
            <w:pPr>
              <w:rPr>
                <w:sz w:val="24"/>
                <w:szCs w:val="24"/>
              </w:rPr>
            </w:pPr>
            <w:r w:rsidRPr="003210BC">
              <w:rPr>
                <w:b/>
                <w:bCs/>
                <w:sz w:val="24"/>
                <w:szCs w:val="24"/>
              </w:rPr>
              <w:t>94,83%</w:t>
            </w:r>
          </w:p>
        </w:tc>
        <w:tc>
          <w:tcPr>
            <w:tcW w:w="1169" w:type="dxa"/>
          </w:tcPr>
          <w:p w14:paraId="5F2D183B" w14:textId="0F8223B3" w:rsidR="003210BC" w:rsidRPr="003210BC" w:rsidRDefault="003210BC" w:rsidP="00D006AA">
            <w:pPr>
              <w:rPr>
                <w:sz w:val="24"/>
                <w:szCs w:val="24"/>
              </w:rPr>
            </w:pPr>
            <w:r w:rsidRPr="003210BC">
              <w:rPr>
                <w:b/>
                <w:bCs/>
                <w:sz w:val="24"/>
                <w:szCs w:val="24"/>
              </w:rPr>
              <w:t>84,14%</w:t>
            </w:r>
          </w:p>
        </w:tc>
        <w:tc>
          <w:tcPr>
            <w:tcW w:w="1169" w:type="dxa"/>
          </w:tcPr>
          <w:p w14:paraId="60077F73" w14:textId="6FB46B95" w:rsidR="003210BC" w:rsidRPr="003210BC" w:rsidRDefault="003210BC" w:rsidP="00D006AA">
            <w:pPr>
              <w:rPr>
                <w:sz w:val="24"/>
                <w:szCs w:val="24"/>
              </w:rPr>
            </w:pPr>
            <w:r w:rsidRPr="003210BC">
              <w:rPr>
                <w:b/>
                <w:bCs/>
                <w:sz w:val="24"/>
                <w:szCs w:val="24"/>
              </w:rPr>
              <w:t>84,24%</w:t>
            </w:r>
          </w:p>
        </w:tc>
        <w:tc>
          <w:tcPr>
            <w:tcW w:w="1169" w:type="dxa"/>
          </w:tcPr>
          <w:p w14:paraId="1AB14DD3" w14:textId="67010037" w:rsidR="003210BC" w:rsidRPr="003210BC" w:rsidRDefault="003210BC" w:rsidP="00D006AA">
            <w:pPr>
              <w:rPr>
                <w:sz w:val="24"/>
                <w:szCs w:val="24"/>
              </w:rPr>
            </w:pPr>
            <w:r w:rsidRPr="003210BC">
              <w:rPr>
                <w:b/>
                <w:bCs/>
                <w:sz w:val="24"/>
                <w:szCs w:val="24"/>
              </w:rPr>
              <w:t>83,39%</w:t>
            </w:r>
          </w:p>
        </w:tc>
        <w:tc>
          <w:tcPr>
            <w:tcW w:w="1169" w:type="dxa"/>
          </w:tcPr>
          <w:p w14:paraId="1F035279" w14:textId="1C9C1927" w:rsidR="003210BC" w:rsidRPr="003210BC" w:rsidRDefault="003210BC" w:rsidP="00D006AA">
            <w:pPr>
              <w:rPr>
                <w:sz w:val="24"/>
                <w:szCs w:val="24"/>
              </w:rPr>
            </w:pPr>
            <w:r w:rsidRPr="003210BC">
              <w:rPr>
                <w:b/>
                <w:bCs/>
                <w:sz w:val="24"/>
                <w:szCs w:val="24"/>
              </w:rPr>
              <w:t>97,99%</w:t>
            </w:r>
          </w:p>
        </w:tc>
      </w:tr>
    </w:tbl>
    <w:p w14:paraId="053B7CE7" w14:textId="77777777" w:rsidR="00670B79" w:rsidRDefault="00670B79" w:rsidP="00D006AA"/>
    <w:p w14:paraId="56B8A68F" w14:textId="77777777" w:rsidR="00357C7C" w:rsidRDefault="00357C7C" w:rsidP="00357C7C">
      <w:pPr>
        <w:rPr>
          <w:lang w:val="en-US"/>
        </w:rPr>
      </w:pPr>
      <w:r w:rsidRPr="00357C7C">
        <w:t xml:space="preserve">Για να εξεταστεί αναλυτικότερα η συμπεριφορά των μοντέλων κατά την εκπαίδευση, παρουσιάζονται οι καμπύλες </w:t>
      </w:r>
      <w:r w:rsidRPr="00357C7C">
        <w:rPr>
          <w:lang w:val="en-US"/>
        </w:rPr>
        <w:t>Accuracy</w:t>
      </w:r>
      <w:r w:rsidRPr="00357C7C">
        <w:t xml:space="preserve"> και </w:t>
      </w:r>
      <w:r w:rsidRPr="00357C7C">
        <w:rPr>
          <w:lang w:val="en-US"/>
        </w:rPr>
        <w:t>Loss</w:t>
      </w:r>
      <w:r w:rsidRPr="00357C7C">
        <w:t xml:space="preserve"> για τα σύνολα εκπαίδευσης και επικύρωσης. Η κατακόρυφη διακεκομμένη γραμμή δείχνει το σημείο στο οποίο ολοκληρώθηκε το </w:t>
      </w:r>
      <w:r w:rsidRPr="00357C7C">
        <w:rPr>
          <w:lang w:val="en-US"/>
        </w:rPr>
        <w:t>frozen</w:t>
      </w:r>
      <w:r w:rsidRPr="00357C7C">
        <w:t xml:space="preserve"> στάδιο και ξεκίνησε το </w:t>
      </w:r>
      <w:r w:rsidRPr="00357C7C">
        <w:rPr>
          <w:lang w:val="en-US"/>
        </w:rPr>
        <w:t>fine</w:t>
      </w:r>
      <w:r w:rsidRPr="00357C7C">
        <w:t>-</w:t>
      </w:r>
      <w:r w:rsidRPr="00357C7C">
        <w:rPr>
          <w:lang w:val="en-US"/>
        </w:rPr>
        <w:t>tuning</w:t>
      </w:r>
      <w:r w:rsidRPr="00357C7C">
        <w:t>, μετά τις πρώτες 200 εποχές.</w:t>
      </w:r>
    </w:p>
    <w:p w14:paraId="1C148011" w14:textId="77777777" w:rsidR="00362856" w:rsidRPr="00362856" w:rsidRDefault="00362856" w:rsidP="00357C7C">
      <w:pPr>
        <w:rPr>
          <w:lang w:val="en-US"/>
        </w:rPr>
      </w:pPr>
    </w:p>
    <w:p w14:paraId="0473D3FE" w14:textId="7E20BAD8" w:rsidR="001F72BB" w:rsidRDefault="001F72BB" w:rsidP="001F72BB">
      <w:pPr>
        <w:pStyle w:val="Caption"/>
        <w:keepNext/>
      </w:pPr>
      <w:r>
        <w:lastRenderedPageBreak/>
        <w:t xml:space="preserve">Table </w:t>
      </w:r>
      <w:r>
        <w:fldChar w:fldCharType="begin"/>
      </w:r>
      <w:r>
        <w:instrText xml:space="preserve"> SEQ Table \* ARABIC </w:instrText>
      </w:r>
      <w:r>
        <w:fldChar w:fldCharType="separate"/>
      </w:r>
      <w:r w:rsidR="001E3FB8">
        <w:rPr>
          <w:noProof/>
        </w:rPr>
        <w:t>2</w:t>
      </w:r>
      <w:r>
        <w:fldChar w:fldCharType="end"/>
      </w:r>
      <w:r w:rsidRPr="001F72BB">
        <w:t xml:space="preserve"> </w:t>
      </w:r>
      <w:r>
        <w:rPr>
          <w:lang w:val="en-US"/>
        </w:rPr>
        <w:t>Full</w:t>
      </w:r>
      <w:r w:rsidRPr="001F72BB">
        <w:t xml:space="preserve"> </w:t>
      </w:r>
      <w:r>
        <w:rPr>
          <w:lang w:val="en-US"/>
        </w:rPr>
        <w:t>unfreeze</w:t>
      </w:r>
      <w:r>
        <w:t xml:space="preserve"> καμπύλες εκπαίδευσης και επικύρωσης</w:t>
      </w:r>
    </w:p>
    <w:p w14:paraId="583DA685" w14:textId="77777777" w:rsidR="00D91230" w:rsidRDefault="007D0D22" w:rsidP="00D006AA">
      <w:r>
        <w:rPr>
          <w:noProof/>
          <w:lang w:val="en-US"/>
        </w:rPr>
        <w:drawing>
          <wp:inline distT="0" distB="0" distL="0" distR="0" wp14:anchorId="61D88F1F" wp14:editId="1B398FB9">
            <wp:extent cx="6305797" cy="3668833"/>
            <wp:effectExtent l="0" t="0" r="0" b="8255"/>
            <wp:docPr id="1139896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578" cy="3672196"/>
                    </a:xfrm>
                    <a:prstGeom prst="rect">
                      <a:avLst/>
                    </a:prstGeom>
                    <a:noFill/>
                    <a:ln>
                      <a:noFill/>
                    </a:ln>
                  </pic:spPr>
                </pic:pic>
              </a:graphicData>
            </a:graphic>
          </wp:inline>
        </w:drawing>
      </w:r>
    </w:p>
    <w:p w14:paraId="502A1F25" w14:textId="4FE979B3" w:rsidR="00D91230" w:rsidRDefault="00D91230" w:rsidP="00D91230">
      <w:pPr>
        <w:pStyle w:val="Caption"/>
        <w:keepNext/>
      </w:pPr>
      <w:r>
        <w:t xml:space="preserve">Table </w:t>
      </w:r>
      <w:r>
        <w:fldChar w:fldCharType="begin"/>
      </w:r>
      <w:r>
        <w:instrText xml:space="preserve"> SEQ Table \* ARABIC </w:instrText>
      </w:r>
      <w:r>
        <w:fldChar w:fldCharType="separate"/>
      </w:r>
      <w:r w:rsidR="001E3FB8">
        <w:rPr>
          <w:noProof/>
        </w:rPr>
        <w:t>3</w:t>
      </w:r>
      <w:r>
        <w:fldChar w:fldCharType="end"/>
      </w:r>
      <w:r w:rsidRPr="00D91230">
        <w:t>:</w:t>
      </w:r>
      <w:r>
        <w:t xml:space="preserve"> ΒΝ </w:t>
      </w:r>
      <w:r>
        <w:rPr>
          <w:lang w:val="en-US"/>
        </w:rPr>
        <w:t>locked</w:t>
      </w:r>
      <w:r>
        <w:rPr>
          <w:noProof/>
        </w:rPr>
        <w:t xml:space="preserve"> καμπύλες εκπαίδευσης και επικύρωσης</w:t>
      </w:r>
    </w:p>
    <w:p w14:paraId="54F242D9" w14:textId="73D89E4B" w:rsidR="007A345D" w:rsidRDefault="0011020C" w:rsidP="00D006AA">
      <w:r>
        <w:rPr>
          <w:noProof/>
          <w:lang w:val="en-US"/>
        </w:rPr>
        <w:drawing>
          <wp:inline distT="0" distB="0" distL="0" distR="0" wp14:anchorId="586CC41B" wp14:editId="5A54D2CE">
            <wp:extent cx="6512097" cy="3633849"/>
            <wp:effectExtent l="0" t="0" r="3175" b="5080"/>
            <wp:docPr id="179628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3008" cy="3639938"/>
                    </a:xfrm>
                    <a:prstGeom prst="rect">
                      <a:avLst/>
                    </a:prstGeom>
                    <a:noFill/>
                    <a:ln>
                      <a:noFill/>
                    </a:ln>
                  </pic:spPr>
                </pic:pic>
              </a:graphicData>
            </a:graphic>
          </wp:inline>
        </w:drawing>
      </w:r>
    </w:p>
    <w:p w14:paraId="1C23EC17" w14:textId="6BC62603" w:rsidR="003648F4" w:rsidRPr="003648F4" w:rsidRDefault="003648F4" w:rsidP="003648F4">
      <w:r w:rsidRPr="003648F4">
        <w:lastRenderedPageBreak/>
        <w:t xml:space="preserve">Από τα παραπάνω διαγράμματα φαίνεται ότι, όταν ξεπαγώνουν όλα τα επίπεδα του </w:t>
      </w:r>
      <w:r w:rsidRPr="003648F4">
        <w:rPr>
          <w:lang w:val="en-US"/>
        </w:rPr>
        <w:t>backbone</w:t>
      </w:r>
      <w:r w:rsidRPr="003648F4">
        <w:t xml:space="preserve">, παρουσιάζεται απότομη υποβάθμιση της απόδοσης. Η συμπεριφορά αυτή φαίνεται να συνδέεται με την ενημέρωση των στατιστικών των επιπέδων </w:t>
      </w:r>
      <w:r w:rsidRPr="003648F4">
        <w:rPr>
          <w:lang w:val="en-US"/>
        </w:rPr>
        <w:t>Batch</w:t>
      </w:r>
      <w:r w:rsidRPr="003648F4">
        <w:t xml:space="preserve"> </w:t>
      </w:r>
      <w:r w:rsidRPr="003648F4">
        <w:rPr>
          <w:lang w:val="en-US"/>
        </w:rPr>
        <w:t>Normalization</w:t>
      </w:r>
      <w:r w:rsidR="00463824">
        <w:t xml:space="preserve"> [3]</w:t>
      </w:r>
      <w:r w:rsidRPr="003648F4">
        <w:t xml:space="preserve">. Αντίθετα, στα διαγράμματα της στρατηγικής </w:t>
      </w:r>
      <w:r w:rsidRPr="003648F4">
        <w:rPr>
          <w:lang w:val="en-US"/>
        </w:rPr>
        <w:t>BN</w:t>
      </w:r>
      <w:r w:rsidRPr="003648F4">
        <w:t>-</w:t>
      </w:r>
      <w:r w:rsidRPr="003648F4">
        <w:rPr>
          <w:lang w:val="en-US"/>
        </w:rPr>
        <w:t>locked</w:t>
      </w:r>
      <w:r w:rsidRPr="003648F4">
        <w:t xml:space="preserve">, όπου τα επίπεδα </w:t>
      </w:r>
      <w:r w:rsidRPr="003648F4">
        <w:rPr>
          <w:lang w:val="en-US"/>
        </w:rPr>
        <w:t>Batch</w:t>
      </w:r>
      <w:r w:rsidRPr="003648F4">
        <w:t xml:space="preserve"> </w:t>
      </w:r>
      <w:r w:rsidRPr="003648F4">
        <w:rPr>
          <w:lang w:val="en-US"/>
        </w:rPr>
        <w:t>Normalization</w:t>
      </w:r>
      <w:r w:rsidRPr="003648F4">
        <w:t xml:space="preserve"> παρέμειναν παγωμένα, δεν παρατηρήθηκε η ίδια υποβάθμιση και τα δίκτυα παρουσίασαν σταθερότερη σύγκλιση.</w:t>
      </w:r>
    </w:p>
    <w:p w14:paraId="2924FA56" w14:textId="77777777" w:rsidR="003648F4" w:rsidRDefault="003648F4" w:rsidP="003648F4">
      <w:pPr>
        <w:rPr>
          <w:lang w:val="en-US"/>
        </w:rPr>
      </w:pPr>
      <w:r w:rsidRPr="003648F4">
        <w:t xml:space="preserve">Η καλύτερη συνολική επίδοση επιτεύχθηκε από το </w:t>
      </w:r>
      <w:r w:rsidRPr="003648F4">
        <w:rPr>
          <w:lang w:val="en-US"/>
        </w:rPr>
        <w:t>EfficientNetB</w:t>
      </w:r>
      <w:r w:rsidRPr="003648F4">
        <w:t xml:space="preserve">2 με </w:t>
      </w:r>
      <w:r w:rsidRPr="003648F4">
        <w:rPr>
          <w:lang w:val="en-US"/>
        </w:rPr>
        <w:t>BN</w:t>
      </w:r>
      <w:r w:rsidRPr="003648F4">
        <w:t>-</w:t>
      </w:r>
      <w:r w:rsidRPr="003648F4">
        <w:rPr>
          <w:lang w:val="en-US"/>
        </w:rPr>
        <w:t>locked</w:t>
      </w:r>
      <w:r w:rsidRPr="003648F4">
        <w:t xml:space="preserve"> </w:t>
      </w:r>
      <w:r w:rsidRPr="003648F4">
        <w:rPr>
          <w:lang w:val="en-US"/>
        </w:rPr>
        <w:t>fine</w:t>
      </w:r>
      <w:r w:rsidRPr="003648F4">
        <w:t>-</w:t>
      </w:r>
      <w:r w:rsidRPr="003648F4">
        <w:rPr>
          <w:lang w:val="en-US"/>
        </w:rPr>
        <w:t>tuning</w:t>
      </w:r>
      <w:r w:rsidRPr="003648F4">
        <w:t xml:space="preserve">, δηλαδή με τα επίπεδα </w:t>
      </w:r>
      <w:r w:rsidRPr="003648F4">
        <w:rPr>
          <w:lang w:val="en-US"/>
        </w:rPr>
        <w:t>Batch</w:t>
      </w:r>
      <w:r w:rsidRPr="003648F4">
        <w:t xml:space="preserve"> </w:t>
      </w:r>
      <w:r w:rsidRPr="003648F4">
        <w:rPr>
          <w:lang w:val="en-US"/>
        </w:rPr>
        <w:t>Normalization</w:t>
      </w:r>
      <w:r w:rsidRPr="003648F4">
        <w:t xml:space="preserve"> του </w:t>
      </w:r>
      <w:r w:rsidRPr="003648F4">
        <w:rPr>
          <w:lang w:val="en-US"/>
        </w:rPr>
        <w:t>backbone</w:t>
      </w:r>
      <w:r w:rsidRPr="003648F4">
        <w:t xml:space="preserve"> σε </w:t>
      </w:r>
      <w:r w:rsidRPr="003648F4">
        <w:rPr>
          <w:lang w:val="en-US"/>
        </w:rPr>
        <w:t>inference</w:t>
      </w:r>
      <w:r w:rsidRPr="003648F4">
        <w:t xml:space="preserve"> </w:t>
      </w:r>
      <w:r w:rsidRPr="003648F4">
        <w:rPr>
          <w:lang w:val="en-US"/>
        </w:rPr>
        <w:t>mode</w:t>
      </w:r>
      <w:r w:rsidRPr="003648F4">
        <w:t xml:space="preserve">, όπως αναφέρθηκε στο Κεφάλαιο 3. Το μοντέλο πέτυχε </w:t>
      </w:r>
      <w:r w:rsidRPr="003648F4">
        <w:rPr>
          <w:lang w:val="en-US"/>
        </w:rPr>
        <w:t>Accuracy</w:t>
      </w:r>
      <w:r w:rsidRPr="003648F4">
        <w:t xml:space="preserve"> 95,39%, </w:t>
      </w:r>
      <w:r w:rsidRPr="003648F4">
        <w:rPr>
          <w:lang w:val="en-US"/>
        </w:rPr>
        <w:t>Macro</w:t>
      </w:r>
      <w:r w:rsidRPr="003648F4">
        <w:t>-</w:t>
      </w:r>
      <w:r w:rsidRPr="003648F4">
        <w:rPr>
          <w:lang w:val="en-US"/>
        </w:rPr>
        <w:t>F</w:t>
      </w:r>
      <w:r w:rsidRPr="003648F4">
        <w:t xml:space="preserve">1 87,34% και </w:t>
      </w:r>
      <w:r w:rsidRPr="003648F4">
        <w:rPr>
          <w:lang w:val="en-US"/>
        </w:rPr>
        <w:t>Top</w:t>
      </w:r>
      <w:r w:rsidRPr="003648F4">
        <w:t xml:space="preserve">-2 </w:t>
      </w:r>
      <w:r w:rsidRPr="003648F4">
        <w:rPr>
          <w:lang w:val="en-US"/>
        </w:rPr>
        <w:t>Accuracy</w:t>
      </w:r>
      <w:r w:rsidRPr="003648F4">
        <w:t xml:space="preserve"> 97,88%. Οι διαφορές σε σχέση με το </w:t>
      </w:r>
      <w:r w:rsidRPr="003648F4">
        <w:rPr>
          <w:lang w:val="en-US"/>
        </w:rPr>
        <w:t>full</w:t>
      </w:r>
      <w:r w:rsidRPr="003648F4">
        <w:t xml:space="preserve"> </w:t>
      </w:r>
      <w:r w:rsidRPr="003648F4">
        <w:rPr>
          <w:lang w:val="en-US"/>
        </w:rPr>
        <w:t>unfreeze</w:t>
      </w:r>
      <w:r w:rsidRPr="003648F4">
        <w:t xml:space="preserve"> είναι εμφανείς και στα δύο μοντέλα. Στο </w:t>
      </w:r>
      <w:r w:rsidRPr="003648F4">
        <w:rPr>
          <w:lang w:val="en-US"/>
        </w:rPr>
        <w:t>MobileNetV</w:t>
      </w:r>
      <w:r w:rsidRPr="003648F4">
        <w:t xml:space="preserve">1, το </w:t>
      </w:r>
      <w:r w:rsidRPr="003648F4">
        <w:rPr>
          <w:lang w:val="en-US"/>
        </w:rPr>
        <w:t>Accuracy</w:t>
      </w:r>
      <w:r w:rsidRPr="003648F4">
        <w:t xml:space="preserve"> αυξήθηκε από 89,59% σε 94,83%, ενώ στο </w:t>
      </w:r>
      <w:r w:rsidRPr="003648F4">
        <w:rPr>
          <w:lang w:val="en-US"/>
        </w:rPr>
        <w:t>EfficientNetB</w:t>
      </w:r>
      <w:r w:rsidRPr="003648F4">
        <w:t xml:space="preserve">2 από 81,72% σε 95,39%. Αντίστοιχα, το </w:t>
      </w:r>
      <w:r w:rsidRPr="003648F4">
        <w:rPr>
          <w:lang w:val="en-US"/>
        </w:rPr>
        <w:t>Macro</w:t>
      </w:r>
      <w:r w:rsidRPr="003648F4">
        <w:t>-</w:t>
      </w:r>
      <w:r w:rsidRPr="003648F4">
        <w:rPr>
          <w:lang w:val="en-US"/>
        </w:rPr>
        <w:t>F</w:t>
      </w:r>
      <w:r w:rsidRPr="003648F4">
        <w:t xml:space="preserve">1 αυξήθηκε στο </w:t>
      </w:r>
      <w:r w:rsidRPr="003648F4">
        <w:rPr>
          <w:lang w:val="en-US"/>
        </w:rPr>
        <w:t>MobileNetV</w:t>
      </w:r>
      <w:r w:rsidRPr="003648F4">
        <w:t xml:space="preserve">1 από 73,83% σε 83,39% και στο </w:t>
      </w:r>
      <w:r w:rsidRPr="003648F4">
        <w:rPr>
          <w:lang w:val="en-US"/>
        </w:rPr>
        <w:t>EfficientNetB</w:t>
      </w:r>
      <w:r w:rsidRPr="003648F4">
        <w:t xml:space="preserve">2 από 58,26% σε 87,34%. Οι βελτιώσεις αυτές αντιστοιχούν σε 5,24 και 13,68 ποσοστιαίες μονάδες στο </w:t>
      </w:r>
      <w:r w:rsidRPr="003648F4">
        <w:rPr>
          <w:lang w:val="en-US"/>
        </w:rPr>
        <w:t>Accuracy</w:t>
      </w:r>
      <w:r w:rsidRPr="003648F4">
        <w:t xml:space="preserve"> και σε 9,55 και 29,08 ποσοστιαίες μονάδες στο </w:t>
      </w:r>
      <w:r w:rsidRPr="003648F4">
        <w:rPr>
          <w:lang w:val="en-US"/>
        </w:rPr>
        <w:t>Macro</w:t>
      </w:r>
      <w:r w:rsidRPr="003648F4">
        <w:t>-</w:t>
      </w:r>
      <w:r w:rsidRPr="003648F4">
        <w:rPr>
          <w:lang w:val="en-US"/>
        </w:rPr>
        <w:t>F</w:t>
      </w:r>
      <w:r w:rsidRPr="003648F4">
        <w:t>1, αντίστοιχα.</w:t>
      </w:r>
    </w:p>
    <w:p w14:paraId="13257E64" w14:textId="77777777" w:rsidR="00811D9E" w:rsidRDefault="00811D9E" w:rsidP="003648F4">
      <w:pPr>
        <w:rPr>
          <w:lang w:val="en-US"/>
        </w:rPr>
      </w:pPr>
    </w:p>
    <w:p w14:paraId="1D27DCBB" w14:textId="77777777" w:rsidR="00811D9E" w:rsidRDefault="00811D9E" w:rsidP="003648F4">
      <w:pPr>
        <w:rPr>
          <w:b/>
          <w:bCs/>
          <w:lang w:val="en-US"/>
        </w:rPr>
      </w:pPr>
    </w:p>
    <w:p w14:paraId="291E1D09" w14:textId="034C9F57" w:rsidR="000D2BBC" w:rsidRDefault="00811D9E" w:rsidP="00206E9E">
      <w:r w:rsidRPr="00A40A6A">
        <w:rPr>
          <w:rStyle w:val="Heading2Char"/>
        </w:rPr>
        <w:t xml:space="preserve">4.4 </w:t>
      </w:r>
      <w:r w:rsidR="009E7360" w:rsidRPr="00A40A6A">
        <w:rPr>
          <w:rStyle w:val="Heading2Char"/>
        </w:rPr>
        <w:t>Υ</w:t>
      </w:r>
      <w:r w:rsidR="009E7360" w:rsidRPr="00A40A6A">
        <w:rPr>
          <w:rStyle w:val="Heading2Char"/>
        </w:rPr>
        <w:t>περδειγματοληψία</w:t>
      </w:r>
      <w:r w:rsidR="009E7360" w:rsidRPr="00A40A6A">
        <w:rPr>
          <w:rStyle w:val="Heading2Char"/>
        </w:rPr>
        <w:t xml:space="preserve"> (</w:t>
      </w:r>
      <w:r w:rsidRPr="00A40A6A">
        <w:rPr>
          <w:rStyle w:val="Heading2Char"/>
          <w:lang w:val="en-US"/>
        </w:rPr>
        <w:t>Oversampling</w:t>
      </w:r>
      <w:r w:rsidR="009E7360" w:rsidRPr="00A40A6A">
        <w:rPr>
          <w:rStyle w:val="Heading2Char"/>
        </w:rPr>
        <w:t>)</w:t>
      </w:r>
    </w:p>
    <w:p w14:paraId="629293E9" w14:textId="5C6BA823" w:rsidR="00206E9E" w:rsidRPr="000D2BBC" w:rsidRDefault="00206E9E" w:rsidP="00206E9E">
      <w:pPr>
        <w:rPr>
          <w:rFonts w:asciiTheme="majorHAnsi" w:eastAsiaTheme="majorEastAsia" w:hAnsiTheme="majorHAnsi" w:cstheme="majorBidi"/>
          <w:color w:val="2E74B5" w:themeColor="accent1" w:themeShade="BF"/>
          <w:sz w:val="32"/>
          <w:szCs w:val="32"/>
        </w:rPr>
      </w:pPr>
      <w:r w:rsidRPr="00206E9E">
        <w:t xml:space="preserve">Για την αντιμετώπιση της ανισορροπίας των κλάσεων του </w:t>
      </w:r>
      <w:r w:rsidRPr="00206E9E">
        <w:rPr>
          <w:lang w:val="en-US"/>
        </w:rPr>
        <w:t>ZooLake</w:t>
      </w:r>
      <w:r w:rsidRPr="00206E9E">
        <w:t xml:space="preserve"> χρησιμοποιήθηκε η τεχνική της τυχαίας υπερδειγματοληψίας (</w:t>
      </w:r>
      <w:r w:rsidRPr="00206E9E">
        <w:rPr>
          <w:lang w:val="en-US"/>
        </w:rPr>
        <w:t>random</w:t>
      </w:r>
      <w:r w:rsidRPr="00206E9E">
        <w:t xml:space="preserve"> </w:t>
      </w:r>
      <w:r w:rsidRPr="00206E9E">
        <w:rPr>
          <w:lang w:val="en-US"/>
        </w:rPr>
        <w:t>oversampling</w:t>
      </w:r>
      <w:r w:rsidRPr="00206E9E">
        <w:t>). Κατά τη διαδικασία αυτή, δείγματα από τις σπάνιες κλάσεις επιλέγονται επανειλημμένα, ώστε να εμφανίζονται συχνότερα κατά την εκπαίδευση, χωρίς να δημιουργούνται νέες αρχικές εικόνες. Επειδή παράλληλα εφαρμόζεται επαύξηση δεδομένων (</w:t>
      </w:r>
      <w:r w:rsidRPr="00206E9E">
        <w:rPr>
          <w:lang w:val="en-US"/>
        </w:rPr>
        <w:t>data</w:t>
      </w:r>
      <w:r w:rsidRPr="00206E9E">
        <w:t xml:space="preserve"> </w:t>
      </w:r>
      <w:r w:rsidRPr="00206E9E">
        <w:rPr>
          <w:lang w:val="en-US"/>
        </w:rPr>
        <w:t>augmentation</w:t>
      </w:r>
      <w:r w:rsidRPr="00206E9E">
        <w:t>), η ίδια εικόνα μπορεί να παρουσιάζεται στο μοντέλο με διαφορετικούς μετασχηματισμούς.</w:t>
      </w:r>
    </w:p>
    <w:p w14:paraId="2C414749" w14:textId="32ED9026" w:rsidR="00206E9E" w:rsidRDefault="00206E9E" w:rsidP="00206E9E">
      <w:pPr>
        <w:rPr>
          <w:lang w:val="en-US"/>
        </w:rPr>
      </w:pPr>
      <w:r w:rsidRPr="00206E9E">
        <w:t>Επιλέχθηκε οι κλάσεις με λιγότερα από 50 δείγματα να αυξηθούν στα 100, όπως φαίνεται στον σχετικό πίνακα</w:t>
      </w:r>
      <w:r w:rsidRPr="00206E9E">
        <w:t xml:space="preserve"> 1</w:t>
      </w:r>
      <w:r w:rsidRPr="00206E9E">
        <w:t xml:space="preserve">. Με αυτόν τον τρόπο, το σύνολο εκπαίδευσης αυξήθηκε από 12.558 σε 12.961 εικόνες, ενώ τα σύνολα επικύρωσης και αξιολόγησης παρέμειναν αμετάβλητα, ώστε να διατηρηθεί η αντικειμενικότητα της αξιολόγησης. Για τη σύγκριση, το </w:t>
      </w:r>
      <w:r w:rsidRPr="00206E9E">
        <w:rPr>
          <w:lang w:val="en-US"/>
        </w:rPr>
        <w:t>oversampling</w:t>
      </w:r>
      <w:r w:rsidRPr="00206E9E">
        <w:t xml:space="preserve"> εφαρμόστηκε στο </w:t>
      </w:r>
      <w:r w:rsidRPr="00206E9E">
        <w:rPr>
          <w:lang w:val="en-US"/>
        </w:rPr>
        <w:t>Custom</w:t>
      </w:r>
      <w:r w:rsidRPr="00206E9E">
        <w:t xml:space="preserve"> </w:t>
      </w:r>
      <w:r w:rsidRPr="00206E9E">
        <w:rPr>
          <w:lang w:val="en-US"/>
        </w:rPr>
        <w:t>CNN</w:t>
      </w:r>
      <w:r w:rsidRPr="00206E9E">
        <w:t xml:space="preserve"> και στο </w:t>
      </w:r>
      <w:r w:rsidRPr="00206E9E">
        <w:rPr>
          <w:lang w:val="en-US"/>
        </w:rPr>
        <w:t>EfficientNetB</w:t>
      </w:r>
      <w:r w:rsidRPr="00206E9E">
        <w:t xml:space="preserve">2, το οποίο είχε παρουσιάσει την καλύτερη επίδοση με τη στρατηγική </w:t>
      </w:r>
      <w:r w:rsidRPr="00206E9E">
        <w:rPr>
          <w:lang w:val="en-US"/>
        </w:rPr>
        <w:t>BN</w:t>
      </w:r>
      <w:r w:rsidRPr="00206E9E">
        <w:t>-</w:t>
      </w:r>
      <w:r w:rsidRPr="00206E9E">
        <w:rPr>
          <w:lang w:val="en-US"/>
        </w:rPr>
        <w:t>locked</w:t>
      </w:r>
      <w:r w:rsidRPr="00206E9E">
        <w:t xml:space="preserve">. Στο </w:t>
      </w:r>
      <w:r w:rsidRPr="00206E9E">
        <w:rPr>
          <w:lang w:val="en-US"/>
        </w:rPr>
        <w:t>EfficientNetB</w:t>
      </w:r>
      <w:r w:rsidRPr="00206E9E">
        <w:t xml:space="preserve">2 το μοντέλο εκπαιδεύτηκε ξανά με </w:t>
      </w:r>
      <w:r w:rsidRPr="00206E9E">
        <w:rPr>
          <w:lang w:val="en-US"/>
        </w:rPr>
        <w:t>oversampling</w:t>
      </w:r>
      <w:r w:rsidRPr="00206E9E">
        <w:t xml:space="preserve"> τόσο κατά το αρχικό </w:t>
      </w:r>
      <w:r w:rsidRPr="00206E9E">
        <w:rPr>
          <w:lang w:val="en-US"/>
        </w:rPr>
        <w:t>frozen</w:t>
      </w:r>
      <w:r w:rsidRPr="00206E9E">
        <w:t xml:space="preserve"> στάδιο όσο και κατά το επόμενο </w:t>
      </w:r>
      <w:r w:rsidRPr="00206E9E">
        <w:rPr>
          <w:lang w:val="en-US"/>
        </w:rPr>
        <w:t>BN</w:t>
      </w:r>
      <w:r w:rsidRPr="00206E9E">
        <w:t>-</w:t>
      </w:r>
      <w:r w:rsidRPr="00206E9E">
        <w:rPr>
          <w:lang w:val="en-US"/>
        </w:rPr>
        <w:t>locked</w:t>
      </w:r>
      <w:r w:rsidRPr="00206E9E">
        <w:t xml:space="preserve"> </w:t>
      </w:r>
      <w:r w:rsidRPr="00206E9E">
        <w:rPr>
          <w:lang w:val="en-US"/>
        </w:rPr>
        <w:t>fine</w:t>
      </w:r>
      <w:r w:rsidRPr="00206E9E">
        <w:t>-</w:t>
      </w:r>
      <w:r w:rsidRPr="00206E9E">
        <w:rPr>
          <w:lang w:val="en-US"/>
        </w:rPr>
        <w:t>tuning</w:t>
      </w:r>
      <w:r w:rsidRPr="00206E9E">
        <w:t>.</w:t>
      </w:r>
    </w:p>
    <w:p w14:paraId="7DED620E" w14:textId="77777777" w:rsidR="00206E9E" w:rsidRPr="00206E9E" w:rsidRDefault="00206E9E" w:rsidP="00206E9E"/>
    <w:p w14:paraId="1DEB51F0" w14:textId="0B652D37" w:rsidR="001E3FB8" w:rsidRPr="004527F6" w:rsidRDefault="001E3FB8" w:rsidP="001E3FB8">
      <w:pPr>
        <w:pStyle w:val="Caption"/>
        <w:keepNext/>
      </w:pPr>
      <w:r>
        <w:lastRenderedPageBreak/>
        <w:t xml:space="preserve">Table </w:t>
      </w:r>
      <w:r>
        <w:fldChar w:fldCharType="begin"/>
      </w:r>
      <w:r>
        <w:instrText xml:space="preserve"> SEQ Table \* ARABIC </w:instrText>
      </w:r>
      <w:r>
        <w:fldChar w:fldCharType="separate"/>
      </w:r>
      <w:r>
        <w:rPr>
          <w:noProof/>
        </w:rPr>
        <w:t>4</w:t>
      </w:r>
      <w:r>
        <w:fldChar w:fldCharType="end"/>
      </w:r>
      <w:r>
        <w:rPr>
          <w:lang w:val="en-US"/>
        </w:rPr>
        <w:t>:</w:t>
      </w:r>
      <w:r>
        <w:t xml:space="preserve"> Αποτελέσματα </w:t>
      </w:r>
      <w:r>
        <w:rPr>
          <w:lang w:val="en-US"/>
        </w:rPr>
        <w:t>Oversampling</w:t>
      </w:r>
    </w:p>
    <w:tbl>
      <w:tblPr>
        <w:tblStyle w:val="TableGrid"/>
        <w:tblW w:w="0" w:type="auto"/>
        <w:tblLook w:val="04A0" w:firstRow="1" w:lastRow="0" w:firstColumn="1" w:lastColumn="0" w:noHBand="0" w:noVBand="1"/>
      </w:tblPr>
      <w:tblGrid>
        <w:gridCol w:w="1683"/>
        <w:gridCol w:w="1576"/>
        <w:gridCol w:w="1250"/>
        <w:gridCol w:w="1240"/>
        <w:gridCol w:w="1175"/>
        <w:gridCol w:w="1175"/>
        <w:gridCol w:w="1251"/>
      </w:tblGrid>
      <w:tr w:rsidR="00206E9E" w:rsidRPr="009E7360" w14:paraId="42375425" w14:textId="77777777" w:rsidTr="00206E9E">
        <w:tc>
          <w:tcPr>
            <w:tcW w:w="1335" w:type="dxa"/>
          </w:tcPr>
          <w:p w14:paraId="0C2EEF3F" w14:textId="5B529827" w:rsidR="00206E9E" w:rsidRPr="009E7360" w:rsidRDefault="00206E9E" w:rsidP="003648F4">
            <w:pPr>
              <w:rPr>
                <w:sz w:val="24"/>
                <w:szCs w:val="24"/>
              </w:rPr>
            </w:pPr>
            <w:r w:rsidRPr="009E7360">
              <w:rPr>
                <w:sz w:val="24"/>
                <w:szCs w:val="24"/>
              </w:rPr>
              <w:t>Μοντέλο</w:t>
            </w:r>
          </w:p>
        </w:tc>
        <w:tc>
          <w:tcPr>
            <w:tcW w:w="1335" w:type="dxa"/>
          </w:tcPr>
          <w:p w14:paraId="7F9CF5A3" w14:textId="2231AEBF" w:rsidR="00206E9E" w:rsidRPr="009E7360" w:rsidRDefault="00206E9E" w:rsidP="003648F4">
            <w:pPr>
              <w:rPr>
                <w:sz w:val="24"/>
                <w:szCs w:val="24"/>
              </w:rPr>
            </w:pPr>
            <w:r w:rsidRPr="009E7360">
              <w:rPr>
                <w:sz w:val="24"/>
                <w:szCs w:val="24"/>
              </w:rPr>
              <w:t>Oversampling</w:t>
            </w:r>
          </w:p>
        </w:tc>
        <w:tc>
          <w:tcPr>
            <w:tcW w:w="1336" w:type="dxa"/>
          </w:tcPr>
          <w:p w14:paraId="43885F6E" w14:textId="04670F75" w:rsidR="00206E9E" w:rsidRPr="009E7360" w:rsidRDefault="00206E9E" w:rsidP="003648F4">
            <w:pPr>
              <w:rPr>
                <w:sz w:val="24"/>
                <w:szCs w:val="24"/>
              </w:rPr>
            </w:pPr>
            <w:r w:rsidRPr="009E7360">
              <w:rPr>
                <w:sz w:val="24"/>
                <w:szCs w:val="24"/>
              </w:rPr>
              <w:t>Accuracy</w:t>
            </w:r>
          </w:p>
        </w:tc>
        <w:tc>
          <w:tcPr>
            <w:tcW w:w="1336" w:type="dxa"/>
          </w:tcPr>
          <w:p w14:paraId="61C1EA7B" w14:textId="38B50C02" w:rsidR="00206E9E" w:rsidRPr="009E7360" w:rsidRDefault="00206E9E" w:rsidP="003648F4">
            <w:pPr>
              <w:rPr>
                <w:sz w:val="24"/>
                <w:szCs w:val="24"/>
              </w:rPr>
            </w:pPr>
            <w:r w:rsidRPr="009E7360">
              <w:rPr>
                <w:sz w:val="24"/>
                <w:szCs w:val="24"/>
              </w:rPr>
              <w:t>Macro-Precision</w:t>
            </w:r>
          </w:p>
        </w:tc>
        <w:tc>
          <w:tcPr>
            <w:tcW w:w="1336" w:type="dxa"/>
          </w:tcPr>
          <w:p w14:paraId="674D639F" w14:textId="5675BCAC" w:rsidR="00206E9E" w:rsidRPr="009E7360" w:rsidRDefault="00206E9E" w:rsidP="003648F4">
            <w:pPr>
              <w:rPr>
                <w:sz w:val="24"/>
                <w:szCs w:val="24"/>
              </w:rPr>
            </w:pPr>
            <w:r w:rsidRPr="009E7360">
              <w:rPr>
                <w:sz w:val="24"/>
                <w:szCs w:val="24"/>
              </w:rPr>
              <w:t>Macro-Recall</w:t>
            </w:r>
          </w:p>
        </w:tc>
        <w:tc>
          <w:tcPr>
            <w:tcW w:w="1336" w:type="dxa"/>
          </w:tcPr>
          <w:p w14:paraId="1EF3BD08" w14:textId="50F89A50" w:rsidR="00206E9E" w:rsidRPr="009E7360" w:rsidRDefault="00206E9E" w:rsidP="003648F4">
            <w:pPr>
              <w:rPr>
                <w:sz w:val="24"/>
                <w:szCs w:val="24"/>
              </w:rPr>
            </w:pPr>
            <w:r w:rsidRPr="009E7360">
              <w:rPr>
                <w:sz w:val="24"/>
                <w:szCs w:val="24"/>
              </w:rPr>
              <w:t>Macro-F1</w:t>
            </w:r>
          </w:p>
        </w:tc>
        <w:tc>
          <w:tcPr>
            <w:tcW w:w="1336" w:type="dxa"/>
          </w:tcPr>
          <w:p w14:paraId="07A78F76" w14:textId="5735B398" w:rsidR="00206E9E" w:rsidRPr="009E7360" w:rsidRDefault="00206E9E" w:rsidP="003648F4">
            <w:pPr>
              <w:rPr>
                <w:sz w:val="24"/>
                <w:szCs w:val="24"/>
              </w:rPr>
            </w:pPr>
            <w:r w:rsidRPr="009E7360">
              <w:rPr>
                <w:sz w:val="24"/>
                <w:szCs w:val="24"/>
              </w:rPr>
              <w:t>Top-2 Accuracy</w:t>
            </w:r>
          </w:p>
        </w:tc>
      </w:tr>
      <w:tr w:rsidR="00206E9E" w:rsidRPr="009E7360" w14:paraId="10A35402" w14:textId="77777777" w:rsidTr="00206E9E">
        <w:tc>
          <w:tcPr>
            <w:tcW w:w="1335" w:type="dxa"/>
          </w:tcPr>
          <w:p w14:paraId="5FA3E4B5" w14:textId="07FD6E47" w:rsidR="00206E9E" w:rsidRPr="009E7360" w:rsidRDefault="00206E9E" w:rsidP="003648F4">
            <w:pPr>
              <w:rPr>
                <w:sz w:val="24"/>
                <w:szCs w:val="24"/>
              </w:rPr>
            </w:pPr>
            <w:r w:rsidRPr="009E7360">
              <w:rPr>
                <w:sz w:val="24"/>
                <w:szCs w:val="24"/>
              </w:rPr>
              <w:t>Custom CNN</w:t>
            </w:r>
          </w:p>
        </w:tc>
        <w:tc>
          <w:tcPr>
            <w:tcW w:w="1335" w:type="dxa"/>
          </w:tcPr>
          <w:p w14:paraId="2D89E8B8" w14:textId="232B2C1B" w:rsidR="00206E9E" w:rsidRPr="009E7360" w:rsidRDefault="00206E9E" w:rsidP="003648F4">
            <w:pPr>
              <w:rPr>
                <w:sz w:val="24"/>
                <w:szCs w:val="24"/>
              </w:rPr>
            </w:pPr>
            <w:r w:rsidRPr="009E7360">
              <w:rPr>
                <w:sz w:val="24"/>
                <w:szCs w:val="24"/>
              </w:rPr>
              <w:t>Όχι</w:t>
            </w:r>
          </w:p>
        </w:tc>
        <w:tc>
          <w:tcPr>
            <w:tcW w:w="1336" w:type="dxa"/>
          </w:tcPr>
          <w:p w14:paraId="1EB1A314" w14:textId="004CAFA2" w:rsidR="00206E9E" w:rsidRPr="009E7360" w:rsidRDefault="009E7360" w:rsidP="003648F4">
            <w:pPr>
              <w:rPr>
                <w:sz w:val="24"/>
                <w:szCs w:val="24"/>
              </w:rPr>
            </w:pPr>
            <w:r w:rsidRPr="009E7360">
              <w:rPr>
                <w:sz w:val="24"/>
                <w:szCs w:val="24"/>
              </w:rPr>
              <w:t>92,79%</w:t>
            </w:r>
          </w:p>
        </w:tc>
        <w:tc>
          <w:tcPr>
            <w:tcW w:w="1336" w:type="dxa"/>
          </w:tcPr>
          <w:p w14:paraId="1FC9EDA4" w14:textId="76D4EA6E" w:rsidR="00206E9E" w:rsidRPr="009E7360" w:rsidRDefault="009E7360" w:rsidP="003648F4">
            <w:pPr>
              <w:rPr>
                <w:sz w:val="24"/>
                <w:szCs w:val="24"/>
              </w:rPr>
            </w:pPr>
            <w:r w:rsidRPr="009E7360">
              <w:rPr>
                <w:sz w:val="24"/>
                <w:szCs w:val="24"/>
              </w:rPr>
              <w:t>79,37%</w:t>
            </w:r>
          </w:p>
        </w:tc>
        <w:tc>
          <w:tcPr>
            <w:tcW w:w="1336" w:type="dxa"/>
          </w:tcPr>
          <w:p w14:paraId="20AE68F9" w14:textId="1E80802D" w:rsidR="00206E9E" w:rsidRPr="009E7360" w:rsidRDefault="009E7360" w:rsidP="003648F4">
            <w:pPr>
              <w:rPr>
                <w:sz w:val="24"/>
                <w:szCs w:val="24"/>
              </w:rPr>
            </w:pPr>
            <w:r w:rsidRPr="009E7360">
              <w:rPr>
                <w:sz w:val="24"/>
                <w:szCs w:val="24"/>
              </w:rPr>
              <w:t>73,10%</w:t>
            </w:r>
          </w:p>
        </w:tc>
        <w:tc>
          <w:tcPr>
            <w:tcW w:w="1336" w:type="dxa"/>
          </w:tcPr>
          <w:p w14:paraId="5DFDDB5E" w14:textId="7732494B" w:rsidR="00206E9E" w:rsidRPr="009E7360" w:rsidRDefault="009E7360" w:rsidP="003648F4">
            <w:pPr>
              <w:rPr>
                <w:sz w:val="24"/>
                <w:szCs w:val="24"/>
              </w:rPr>
            </w:pPr>
            <w:r w:rsidRPr="009E7360">
              <w:rPr>
                <w:sz w:val="24"/>
                <w:szCs w:val="24"/>
              </w:rPr>
              <w:t>74,39%</w:t>
            </w:r>
          </w:p>
        </w:tc>
        <w:tc>
          <w:tcPr>
            <w:tcW w:w="1336" w:type="dxa"/>
          </w:tcPr>
          <w:p w14:paraId="6ED586DA" w14:textId="0E80DB20" w:rsidR="00206E9E" w:rsidRPr="009E7360" w:rsidRDefault="009E7360" w:rsidP="003648F4">
            <w:pPr>
              <w:rPr>
                <w:sz w:val="24"/>
                <w:szCs w:val="24"/>
              </w:rPr>
            </w:pPr>
            <w:r w:rsidRPr="009E7360">
              <w:rPr>
                <w:sz w:val="24"/>
                <w:szCs w:val="24"/>
              </w:rPr>
              <w:t>97,62%</w:t>
            </w:r>
          </w:p>
        </w:tc>
      </w:tr>
      <w:tr w:rsidR="00206E9E" w:rsidRPr="009E7360" w14:paraId="1799190E" w14:textId="77777777" w:rsidTr="00206E9E">
        <w:tc>
          <w:tcPr>
            <w:tcW w:w="1335" w:type="dxa"/>
          </w:tcPr>
          <w:p w14:paraId="64DA791C" w14:textId="301CF2DE" w:rsidR="00206E9E" w:rsidRPr="009E7360" w:rsidRDefault="00206E9E" w:rsidP="003648F4">
            <w:pPr>
              <w:rPr>
                <w:sz w:val="24"/>
                <w:szCs w:val="24"/>
              </w:rPr>
            </w:pPr>
            <w:r w:rsidRPr="009E7360">
              <w:rPr>
                <w:sz w:val="24"/>
                <w:szCs w:val="24"/>
              </w:rPr>
              <w:t>Custom CNN</w:t>
            </w:r>
          </w:p>
        </w:tc>
        <w:tc>
          <w:tcPr>
            <w:tcW w:w="1335" w:type="dxa"/>
          </w:tcPr>
          <w:p w14:paraId="2C6523B4" w14:textId="1AA7ADBC" w:rsidR="00206E9E" w:rsidRPr="009E7360" w:rsidRDefault="00206E9E" w:rsidP="003648F4">
            <w:pPr>
              <w:rPr>
                <w:sz w:val="24"/>
                <w:szCs w:val="24"/>
              </w:rPr>
            </w:pPr>
            <w:r w:rsidRPr="009E7360">
              <w:rPr>
                <w:sz w:val="24"/>
                <w:szCs w:val="24"/>
              </w:rPr>
              <w:t>Ναι</w:t>
            </w:r>
          </w:p>
        </w:tc>
        <w:tc>
          <w:tcPr>
            <w:tcW w:w="1336" w:type="dxa"/>
          </w:tcPr>
          <w:p w14:paraId="3F1785E2" w14:textId="485011F4" w:rsidR="00206E9E" w:rsidRPr="009E7360" w:rsidRDefault="009E7360" w:rsidP="003648F4">
            <w:pPr>
              <w:rPr>
                <w:sz w:val="24"/>
                <w:szCs w:val="24"/>
              </w:rPr>
            </w:pPr>
            <w:r w:rsidRPr="009E7360">
              <w:rPr>
                <w:sz w:val="24"/>
                <w:szCs w:val="24"/>
              </w:rPr>
              <w:t>93,83%</w:t>
            </w:r>
          </w:p>
        </w:tc>
        <w:tc>
          <w:tcPr>
            <w:tcW w:w="1336" w:type="dxa"/>
          </w:tcPr>
          <w:p w14:paraId="0478129C" w14:textId="52DB27C2" w:rsidR="00206E9E" w:rsidRPr="009E7360" w:rsidRDefault="009E7360" w:rsidP="003648F4">
            <w:pPr>
              <w:rPr>
                <w:sz w:val="24"/>
                <w:szCs w:val="24"/>
              </w:rPr>
            </w:pPr>
            <w:r w:rsidRPr="009E7360">
              <w:rPr>
                <w:sz w:val="24"/>
                <w:szCs w:val="24"/>
              </w:rPr>
              <w:t>78,56%</w:t>
            </w:r>
          </w:p>
        </w:tc>
        <w:tc>
          <w:tcPr>
            <w:tcW w:w="1336" w:type="dxa"/>
          </w:tcPr>
          <w:p w14:paraId="0D6EA68B" w14:textId="433D2524" w:rsidR="00206E9E" w:rsidRPr="009E7360" w:rsidRDefault="009E7360" w:rsidP="003648F4">
            <w:pPr>
              <w:rPr>
                <w:sz w:val="24"/>
                <w:szCs w:val="24"/>
              </w:rPr>
            </w:pPr>
            <w:r w:rsidRPr="009E7360">
              <w:rPr>
                <w:sz w:val="24"/>
                <w:szCs w:val="24"/>
              </w:rPr>
              <w:t>79,22%</w:t>
            </w:r>
          </w:p>
        </w:tc>
        <w:tc>
          <w:tcPr>
            <w:tcW w:w="1336" w:type="dxa"/>
          </w:tcPr>
          <w:p w14:paraId="68F7DAFD" w14:textId="281C848E" w:rsidR="00206E9E" w:rsidRPr="009E7360" w:rsidRDefault="009E7360" w:rsidP="003648F4">
            <w:pPr>
              <w:rPr>
                <w:sz w:val="24"/>
                <w:szCs w:val="24"/>
              </w:rPr>
            </w:pPr>
            <w:r w:rsidRPr="009E7360">
              <w:rPr>
                <w:sz w:val="24"/>
                <w:szCs w:val="24"/>
              </w:rPr>
              <w:t>76,80%</w:t>
            </w:r>
          </w:p>
        </w:tc>
        <w:tc>
          <w:tcPr>
            <w:tcW w:w="1336" w:type="dxa"/>
          </w:tcPr>
          <w:p w14:paraId="07991A78" w14:textId="46DE3B8A" w:rsidR="00206E9E" w:rsidRPr="009E7360" w:rsidRDefault="009E7360" w:rsidP="003648F4">
            <w:pPr>
              <w:rPr>
                <w:sz w:val="24"/>
                <w:szCs w:val="24"/>
              </w:rPr>
            </w:pPr>
            <w:r w:rsidRPr="009E7360">
              <w:rPr>
                <w:sz w:val="24"/>
                <w:szCs w:val="24"/>
              </w:rPr>
              <w:t>97,58%</w:t>
            </w:r>
          </w:p>
        </w:tc>
      </w:tr>
      <w:tr w:rsidR="00206E9E" w:rsidRPr="009E7360" w14:paraId="77B37431" w14:textId="77777777" w:rsidTr="00206E9E">
        <w:tc>
          <w:tcPr>
            <w:tcW w:w="1335" w:type="dxa"/>
          </w:tcPr>
          <w:p w14:paraId="6762EF0C" w14:textId="6E2A083B" w:rsidR="00206E9E" w:rsidRPr="009E7360" w:rsidRDefault="00206E9E" w:rsidP="003648F4">
            <w:pPr>
              <w:rPr>
                <w:sz w:val="24"/>
                <w:szCs w:val="24"/>
              </w:rPr>
            </w:pPr>
            <w:r w:rsidRPr="009E7360">
              <w:rPr>
                <w:sz w:val="24"/>
                <w:szCs w:val="24"/>
              </w:rPr>
              <w:t>EfficientNetB2 BN-locked</w:t>
            </w:r>
          </w:p>
        </w:tc>
        <w:tc>
          <w:tcPr>
            <w:tcW w:w="1335" w:type="dxa"/>
          </w:tcPr>
          <w:p w14:paraId="59798BB4" w14:textId="45C5C11E" w:rsidR="00206E9E" w:rsidRPr="009E7360" w:rsidRDefault="00206E9E" w:rsidP="003648F4">
            <w:pPr>
              <w:rPr>
                <w:sz w:val="24"/>
                <w:szCs w:val="24"/>
              </w:rPr>
            </w:pPr>
            <w:r w:rsidRPr="009E7360">
              <w:rPr>
                <w:sz w:val="24"/>
                <w:szCs w:val="24"/>
              </w:rPr>
              <w:t>Όχι</w:t>
            </w:r>
          </w:p>
        </w:tc>
        <w:tc>
          <w:tcPr>
            <w:tcW w:w="1336" w:type="dxa"/>
          </w:tcPr>
          <w:p w14:paraId="26F16B42" w14:textId="438A0003" w:rsidR="00206E9E" w:rsidRPr="009E7360" w:rsidRDefault="00206E9E" w:rsidP="003648F4">
            <w:pPr>
              <w:rPr>
                <w:sz w:val="24"/>
                <w:szCs w:val="24"/>
              </w:rPr>
            </w:pPr>
            <w:r w:rsidRPr="009E7360">
              <w:rPr>
                <w:sz w:val="24"/>
                <w:szCs w:val="24"/>
              </w:rPr>
              <w:t>95,39%</w:t>
            </w:r>
          </w:p>
        </w:tc>
        <w:tc>
          <w:tcPr>
            <w:tcW w:w="1336" w:type="dxa"/>
          </w:tcPr>
          <w:p w14:paraId="16AC87EA" w14:textId="55364187" w:rsidR="00206E9E" w:rsidRPr="009E7360" w:rsidRDefault="00206E9E" w:rsidP="003648F4">
            <w:pPr>
              <w:rPr>
                <w:sz w:val="24"/>
                <w:szCs w:val="24"/>
              </w:rPr>
            </w:pPr>
            <w:r w:rsidRPr="009E7360">
              <w:rPr>
                <w:sz w:val="24"/>
                <w:szCs w:val="24"/>
              </w:rPr>
              <w:t>88,58%</w:t>
            </w:r>
          </w:p>
        </w:tc>
        <w:tc>
          <w:tcPr>
            <w:tcW w:w="1336" w:type="dxa"/>
          </w:tcPr>
          <w:p w14:paraId="73E6D3AD" w14:textId="517DD1FD" w:rsidR="00206E9E" w:rsidRPr="009E7360" w:rsidRDefault="00206E9E" w:rsidP="003648F4">
            <w:pPr>
              <w:rPr>
                <w:sz w:val="24"/>
                <w:szCs w:val="24"/>
              </w:rPr>
            </w:pPr>
            <w:r w:rsidRPr="009E7360">
              <w:rPr>
                <w:sz w:val="24"/>
                <w:szCs w:val="24"/>
              </w:rPr>
              <w:t>87,49%</w:t>
            </w:r>
          </w:p>
        </w:tc>
        <w:tc>
          <w:tcPr>
            <w:tcW w:w="1336" w:type="dxa"/>
          </w:tcPr>
          <w:p w14:paraId="79539279" w14:textId="533E183B" w:rsidR="00206E9E" w:rsidRPr="009E7360" w:rsidRDefault="00206E9E" w:rsidP="003648F4">
            <w:pPr>
              <w:rPr>
                <w:sz w:val="24"/>
                <w:szCs w:val="24"/>
              </w:rPr>
            </w:pPr>
            <w:r w:rsidRPr="009E7360">
              <w:rPr>
                <w:sz w:val="24"/>
                <w:szCs w:val="24"/>
              </w:rPr>
              <w:t>87,34%</w:t>
            </w:r>
          </w:p>
        </w:tc>
        <w:tc>
          <w:tcPr>
            <w:tcW w:w="1336" w:type="dxa"/>
          </w:tcPr>
          <w:p w14:paraId="16272B43" w14:textId="41120220" w:rsidR="00206E9E" w:rsidRPr="009E7360" w:rsidRDefault="00206E9E" w:rsidP="003648F4">
            <w:pPr>
              <w:rPr>
                <w:sz w:val="24"/>
                <w:szCs w:val="24"/>
              </w:rPr>
            </w:pPr>
            <w:r w:rsidRPr="009E7360">
              <w:rPr>
                <w:sz w:val="24"/>
                <w:szCs w:val="24"/>
              </w:rPr>
              <w:t>97,88%</w:t>
            </w:r>
          </w:p>
        </w:tc>
      </w:tr>
      <w:tr w:rsidR="00206E9E" w:rsidRPr="009E7360" w14:paraId="5474BBD6" w14:textId="77777777" w:rsidTr="00206E9E">
        <w:tc>
          <w:tcPr>
            <w:tcW w:w="1335" w:type="dxa"/>
          </w:tcPr>
          <w:p w14:paraId="3A7D6740" w14:textId="04FB092C" w:rsidR="00206E9E" w:rsidRPr="009E7360" w:rsidRDefault="00206E9E" w:rsidP="003648F4">
            <w:pPr>
              <w:rPr>
                <w:sz w:val="24"/>
                <w:szCs w:val="24"/>
              </w:rPr>
            </w:pPr>
            <w:r w:rsidRPr="009E7360">
              <w:rPr>
                <w:sz w:val="24"/>
                <w:szCs w:val="24"/>
              </w:rPr>
              <w:t>EfficientNetB2 BN-locked</w:t>
            </w:r>
          </w:p>
        </w:tc>
        <w:tc>
          <w:tcPr>
            <w:tcW w:w="1335" w:type="dxa"/>
          </w:tcPr>
          <w:p w14:paraId="77EEC801" w14:textId="4F5376E9" w:rsidR="00206E9E" w:rsidRPr="009E7360" w:rsidRDefault="00206E9E" w:rsidP="003648F4">
            <w:pPr>
              <w:rPr>
                <w:sz w:val="24"/>
                <w:szCs w:val="24"/>
              </w:rPr>
            </w:pPr>
            <w:r w:rsidRPr="009E7360">
              <w:rPr>
                <w:sz w:val="24"/>
                <w:szCs w:val="24"/>
              </w:rPr>
              <w:t>Ναι</w:t>
            </w:r>
          </w:p>
        </w:tc>
        <w:tc>
          <w:tcPr>
            <w:tcW w:w="1336" w:type="dxa"/>
          </w:tcPr>
          <w:p w14:paraId="1E7BD2B0" w14:textId="53CAF1FC" w:rsidR="00206E9E" w:rsidRPr="009E7360" w:rsidRDefault="00206E9E" w:rsidP="003648F4">
            <w:pPr>
              <w:rPr>
                <w:sz w:val="24"/>
                <w:szCs w:val="24"/>
              </w:rPr>
            </w:pPr>
            <w:r w:rsidRPr="009E7360">
              <w:rPr>
                <w:sz w:val="24"/>
                <w:szCs w:val="24"/>
              </w:rPr>
              <w:t>95,13%</w:t>
            </w:r>
          </w:p>
        </w:tc>
        <w:tc>
          <w:tcPr>
            <w:tcW w:w="1336" w:type="dxa"/>
          </w:tcPr>
          <w:p w14:paraId="0F4E7B63" w14:textId="1C5EE97E" w:rsidR="00206E9E" w:rsidRPr="009E7360" w:rsidRDefault="00206E9E" w:rsidP="003648F4">
            <w:pPr>
              <w:rPr>
                <w:sz w:val="24"/>
                <w:szCs w:val="24"/>
              </w:rPr>
            </w:pPr>
            <w:r w:rsidRPr="009E7360">
              <w:rPr>
                <w:sz w:val="24"/>
                <w:szCs w:val="24"/>
              </w:rPr>
              <w:t>87,23%</w:t>
            </w:r>
          </w:p>
        </w:tc>
        <w:tc>
          <w:tcPr>
            <w:tcW w:w="1336" w:type="dxa"/>
          </w:tcPr>
          <w:p w14:paraId="50E04973" w14:textId="0C764A68" w:rsidR="00206E9E" w:rsidRPr="009E7360" w:rsidRDefault="00206E9E" w:rsidP="003648F4">
            <w:pPr>
              <w:rPr>
                <w:sz w:val="24"/>
                <w:szCs w:val="24"/>
              </w:rPr>
            </w:pPr>
            <w:r w:rsidRPr="009E7360">
              <w:rPr>
                <w:sz w:val="24"/>
                <w:szCs w:val="24"/>
              </w:rPr>
              <w:t>87,21%</w:t>
            </w:r>
          </w:p>
        </w:tc>
        <w:tc>
          <w:tcPr>
            <w:tcW w:w="1336" w:type="dxa"/>
          </w:tcPr>
          <w:p w14:paraId="476E9B5E" w14:textId="79B40289" w:rsidR="00206E9E" w:rsidRPr="009E7360" w:rsidRDefault="00206E9E" w:rsidP="003648F4">
            <w:pPr>
              <w:rPr>
                <w:sz w:val="24"/>
                <w:szCs w:val="24"/>
              </w:rPr>
            </w:pPr>
            <w:r w:rsidRPr="009E7360">
              <w:rPr>
                <w:sz w:val="24"/>
                <w:szCs w:val="24"/>
              </w:rPr>
              <w:t>86,33%</w:t>
            </w:r>
          </w:p>
        </w:tc>
        <w:tc>
          <w:tcPr>
            <w:tcW w:w="1336" w:type="dxa"/>
          </w:tcPr>
          <w:p w14:paraId="794B2FC6" w14:textId="7CC3EE08" w:rsidR="00206E9E" w:rsidRPr="009E7360" w:rsidRDefault="00206E9E" w:rsidP="003648F4">
            <w:pPr>
              <w:rPr>
                <w:sz w:val="24"/>
                <w:szCs w:val="24"/>
              </w:rPr>
            </w:pPr>
            <w:r w:rsidRPr="009E7360">
              <w:rPr>
                <w:sz w:val="24"/>
                <w:szCs w:val="24"/>
              </w:rPr>
              <w:t>97,92%</w:t>
            </w:r>
          </w:p>
        </w:tc>
      </w:tr>
    </w:tbl>
    <w:p w14:paraId="56AE95B9" w14:textId="5F5875BD" w:rsidR="00811D9E" w:rsidRPr="00DF7F88" w:rsidRDefault="00811D9E" w:rsidP="003648F4"/>
    <w:p w14:paraId="03936600" w14:textId="2AA8165B" w:rsidR="00AD6695" w:rsidRPr="00AD6695" w:rsidRDefault="00AD6695" w:rsidP="00AD6695">
      <w:r w:rsidRPr="00AD6695">
        <w:t xml:space="preserve">Από τα αποτελέσματα του πίνακα φαίνεται ότι το </w:t>
      </w:r>
      <w:r w:rsidRPr="00AD6695">
        <w:rPr>
          <w:lang w:val="en-US"/>
        </w:rPr>
        <w:t>oversampling</w:t>
      </w:r>
      <w:r w:rsidRPr="00AD6695">
        <w:t xml:space="preserve"> επηρέασε διαφορετικά τα δύο μοντέλα. Στο </w:t>
      </w:r>
      <w:r w:rsidRPr="00AD6695">
        <w:rPr>
          <w:lang w:val="en-US"/>
        </w:rPr>
        <w:t>Custom</w:t>
      </w:r>
      <w:r w:rsidRPr="00AD6695">
        <w:t xml:space="preserve"> </w:t>
      </w:r>
      <w:r w:rsidRPr="00AD6695">
        <w:rPr>
          <w:lang w:val="en-US"/>
        </w:rPr>
        <w:t>CNN</w:t>
      </w:r>
      <w:r w:rsidRPr="00AD6695">
        <w:t xml:space="preserve">, το </w:t>
      </w:r>
      <w:r w:rsidRPr="00AD6695">
        <w:rPr>
          <w:lang w:val="en-US"/>
        </w:rPr>
        <w:t>Accuracy</w:t>
      </w:r>
      <w:r w:rsidRPr="00AD6695">
        <w:t xml:space="preserve"> αυξήθηκε από 92,79% σε 93,83%, ενώ το </w:t>
      </w:r>
      <w:r w:rsidRPr="00AD6695">
        <w:rPr>
          <w:lang w:val="en-US"/>
        </w:rPr>
        <w:t>Macro</w:t>
      </w:r>
      <w:r w:rsidRPr="00AD6695">
        <w:t>-</w:t>
      </w:r>
      <w:r w:rsidRPr="00AD6695">
        <w:rPr>
          <w:lang w:val="en-US"/>
        </w:rPr>
        <w:t>Recall</w:t>
      </w:r>
      <w:r w:rsidRPr="00AD6695">
        <w:t xml:space="preserve"> αυξήθηκε από 73,10% σε 79,22% και το </w:t>
      </w:r>
      <w:r w:rsidRPr="00AD6695">
        <w:rPr>
          <w:lang w:val="en-US"/>
        </w:rPr>
        <w:t>Macro</w:t>
      </w:r>
      <w:r w:rsidRPr="00AD6695">
        <w:t>-</w:t>
      </w:r>
      <w:r w:rsidRPr="00AD6695">
        <w:rPr>
          <w:lang w:val="en-US"/>
        </w:rPr>
        <w:t>F</w:t>
      </w:r>
      <w:r w:rsidRPr="00AD6695">
        <w:t xml:space="preserve">1 από 74,39% σε 76,80%. Αντίθετα, το </w:t>
      </w:r>
      <w:r w:rsidRPr="00AD6695">
        <w:rPr>
          <w:lang w:val="en-US"/>
        </w:rPr>
        <w:t>Macro</w:t>
      </w:r>
      <w:r w:rsidRPr="00AD6695">
        <w:t>-</w:t>
      </w:r>
      <w:r w:rsidRPr="00AD6695">
        <w:rPr>
          <w:lang w:val="en-US"/>
        </w:rPr>
        <w:t>Precision</w:t>
      </w:r>
      <w:r w:rsidRPr="00AD6695">
        <w:t xml:space="preserve"> παρουσίασε μικρή μείωση από 79,37% σε 78,56%, ενώ το </w:t>
      </w:r>
      <w:r w:rsidRPr="00AD6695">
        <w:rPr>
          <w:lang w:val="en-US"/>
        </w:rPr>
        <w:t>Top</w:t>
      </w:r>
      <w:r w:rsidRPr="00AD6695">
        <w:t xml:space="preserve">-2 </w:t>
      </w:r>
      <w:r w:rsidRPr="00AD6695">
        <w:rPr>
          <w:lang w:val="en-US"/>
        </w:rPr>
        <w:t>Accuracy</w:t>
      </w:r>
      <w:r w:rsidRPr="00AD6695">
        <w:t xml:space="preserve"> παρέμεινε σχεδόν αμετάβλητο. Η αύξηση του </w:t>
      </w:r>
      <w:r w:rsidRPr="00AD6695">
        <w:rPr>
          <w:lang w:val="en-US"/>
        </w:rPr>
        <w:t>Macro</w:t>
      </w:r>
      <w:r w:rsidRPr="00AD6695">
        <w:t>-</w:t>
      </w:r>
      <w:r w:rsidRPr="00AD6695">
        <w:rPr>
          <w:lang w:val="en-US"/>
        </w:rPr>
        <w:t>Recall</w:t>
      </w:r>
      <w:r w:rsidRPr="00AD6695">
        <w:t xml:space="preserve"> δείχνει ότι το μοντέλο κατάφερε να αναγνωρίσει καλύτερα δείγματα από περισσότερες κλάσεις μετά την εφαρμογή του </w:t>
      </w:r>
      <w:r w:rsidRPr="00AD6695">
        <w:rPr>
          <w:lang w:val="en-US"/>
        </w:rPr>
        <w:t>oversampling</w:t>
      </w:r>
      <w:r w:rsidRPr="00AD6695">
        <w:t>.</w:t>
      </w:r>
      <w:r w:rsidR="000C5E19">
        <w:t xml:space="preserve"> </w:t>
      </w:r>
    </w:p>
    <w:p w14:paraId="48BCBD48" w14:textId="77777777" w:rsidR="00AD6695" w:rsidRPr="00AD6695" w:rsidRDefault="00AD6695" w:rsidP="00AD6695">
      <w:r w:rsidRPr="00AD6695">
        <w:t xml:space="preserve">Στο </w:t>
      </w:r>
      <w:r w:rsidRPr="00AD6695">
        <w:rPr>
          <w:lang w:val="en-US"/>
        </w:rPr>
        <w:t>EfficientNetB</w:t>
      </w:r>
      <w:r w:rsidRPr="00AD6695">
        <w:t xml:space="preserve">2 με </w:t>
      </w:r>
      <w:r w:rsidRPr="00AD6695">
        <w:rPr>
          <w:lang w:val="en-US"/>
        </w:rPr>
        <w:t>BN</w:t>
      </w:r>
      <w:r w:rsidRPr="00AD6695">
        <w:t>-</w:t>
      </w:r>
      <w:r w:rsidRPr="00AD6695">
        <w:rPr>
          <w:lang w:val="en-US"/>
        </w:rPr>
        <w:t>locked</w:t>
      </w:r>
      <w:r w:rsidRPr="00AD6695">
        <w:t xml:space="preserve"> </w:t>
      </w:r>
      <w:r w:rsidRPr="00AD6695">
        <w:rPr>
          <w:lang w:val="en-US"/>
        </w:rPr>
        <w:t>fine</w:t>
      </w:r>
      <w:r w:rsidRPr="00AD6695">
        <w:t>-</w:t>
      </w:r>
      <w:r w:rsidRPr="00AD6695">
        <w:rPr>
          <w:lang w:val="en-US"/>
        </w:rPr>
        <w:t>tuning</w:t>
      </w:r>
      <w:r w:rsidRPr="00AD6695">
        <w:t xml:space="preserve">, το </w:t>
      </w:r>
      <w:r w:rsidRPr="00AD6695">
        <w:rPr>
          <w:lang w:val="en-US"/>
        </w:rPr>
        <w:t>oversampling</w:t>
      </w:r>
      <w:r w:rsidRPr="00AD6695">
        <w:t xml:space="preserve"> δεν οδήγησε σε αντίστοιχη βελτίωση. Το </w:t>
      </w:r>
      <w:r w:rsidRPr="00AD6695">
        <w:rPr>
          <w:lang w:val="en-US"/>
        </w:rPr>
        <w:t>Accuracy</w:t>
      </w:r>
      <w:r w:rsidRPr="00AD6695">
        <w:t xml:space="preserve"> μειώθηκε ελαφρά από 95,39% σε 95,13%, ενώ το </w:t>
      </w:r>
      <w:r w:rsidRPr="00AD6695">
        <w:rPr>
          <w:lang w:val="en-US"/>
        </w:rPr>
        <w:t>Macro</w:t>
      </w:r>
      <w:r w:rsidRPr="00AD6695">
        <w:t>-</w:t>
      </w:r>
      <w:r w:rsidRPr="00AD6695">
        <w:rPr>
          <w:lang w:val="en-US"/>
        </w:rPr>
        <w:t>F</w:t>
      </w:r>
      <w:r w:rsidRPr="00AD6695">
        <w:t xml:space="preserve">1 μειώθηκε από 87,34% σε 86,33%. Το </w:t>
      </w:r>
      <w:r w:rsidRPr="00AD6695">
        <w:rPr>
          <w:lang w:val="en-US"/>
        </w:rPr>
        <w:t>Top</w:t>
      </w:r>
      <w:r w:rsidRPr="00AD6695">
        <w:t xml:space="preserve">-2 </w:t>
      </w:r>
      <w:r w:rsidRPr="00AD6695">
        <w:rPr>
          <w:lang w:val="en-US"/>
        </w:rPr>
        <w:t>Accuracy</w:t>
      </w:r>
      <w:r w:rsidRPr="00AD6695">
        <w:t xml:space="preserve"> παρέμεινε ουσιαστικά σταθερό, από 97,88% σε 97,92%. Επομένως, το </w:t>
      </w:r>
      <w:r w:rsidRPr="00AD6695">
        <w:rPr>
          <w:lang w:val="en-US"/>
        </w:rPr>
        <w:t>oversampling</w:t>
      </w:r>
      <w:r w:rsidRPr="00AD6695">
        <w:t xml:space="preserve"> φαίνεται να βοήθησε περισσότερο το απλούστερο </w:t>
      </w:r>
      <w:r w:rsidRPr="00AD6695">
        <w:rPr>
          <w:lang w:val="en-US"/>
        </w:rPr>
        <w:t>Custom</w:t>
      </w:r>
      <w:r w:rsidRPr="00AD6695">
        <w:t xml:space="preserve"> </w:t>
      </w:r>
      <w:r w:rsidRPr="00AD6695">
        <w:rPr>
          <w:lang w:val="en-US"/>
        </w:rPr>
        <w:t>CNN</w:t>
      </w:r>
      <w:r w:rsidRPr="00AD6695">
        <w:t xml:space="preserve">, ενώ δεν προσέφερε βελτίωση στο ήδη ισχυρό </w:t>
      </w:r>
      <w:r w:rsidRPr="00AD6695">
        <w:rPr>
          <w:lang w:val="en-US"/>
        </w:rPr>
        <w:t>EfficientNetB</w:t>
      </w:r>
      <w:r w:rsidRPr="00AD6695">
        <w:t>2.</w:t>
      </w:r>
    </w:p>
    <w:p w14:paraId="4641659C" w14:textId="77777777" w:rsidR="00AD6695" w:rsidRPr="00AD6695" w:rsidRDefault="00AD6695" w:rsidP="00AD6695">
      <w:r w:rsidRPr="00AD6695">
        <w:t xml:space="preserve">Μία πιθανή εξήγηση για τη βελτίωση του </w:t>
      </w:r>
      <w:r w:rsidRPr="00AD6695">
        <w:rPr>
          <w:lang w:val="en-US"/>
        </w:rPr>
        <w:t>Custom</w:t>
      </w:r>
      <w:r w:rsidRPr="00AD6695">
        <w:t xml:space="preserve"> </w:t>
      </w:r>
      <w:r w:rsidRPr="00AD6695">
        <w:rPr>
          <w:lang w:val="en-US"/>
        </w:rPr>
        <w:t>CNN</w:t>
      </w:r>
      <w:r w:rsidRPr="00AD6695">
        <w:t xml:space="preserve"> είναι ότι, επειδή το μοντέλο εκπαιδεύτηκε από την αρχή, η συχνότερη παρουσία των σπάνιων κλάσεων το βοήθησε να μάθει καλύτερα τα χαρακτηριστικά τους. Αυτό φαίνεται κυρίως από την αύξηση του </w:t>
      </w:r>
      <w:r w:rsidRPr="00AD6695">
        <w:rPr>
          <w:lang w:val="en-US"/>
        </w:rPr>
        <w:t>Macro</w:t>
      </w:r>
      <w:r w:rsidRPr="00AD6695">
        <w:t>-</w:t>
      </w:r>
      <w:r w:rsidRPr="00AD6695">
        <w:rPr>
          <w:lang w:val="en-US"/>
        </w:rPr>
        <w:t>Recall</w:t>
      </w:r>
      <w:r w:rsidRPr="00AD6695">
        <w:t xml:space="preserve">, η οποία συνοδεύτηκε όμως από μικρή μείωση του </w:t>
      </w:r>
      <w:r w:rsidRPr="00AD6695">
        <w:rPr>
          <w:lang w:val="en-US"/>
        </w:rPr>
        <w:t>Macro</w:t>
      </w:r>
      <w:r w:rsidRPr="00AD6695">
        <w:t>-</w:t>
      </w:r>
      <w:r w:rsidRPr="00AD6695">
        <w:rPr>
          <w:lang w:val="en-US"/>
        </w:rPr>
        <w:t>Precision</w:t>
      </w:r>
      <w:r w:rsidRPr="00AD6695">
        <w:t>. Το αποτέλεσμα αυτό υποδηλώνει ότι το μοντέλο αναγνώρισε περισσότερα δείγματα από τις λιγότερο συχνές κλάσεις, αλλά παράλληλα πραγματοποίησε και περισσότερες λανθασμένες προβλέψεις προς αυτές.</w:t>
      </w:r>
    </w:p>
    <w:p w14:paraId="55E3E9B6" w14:textId="77777777" w:rsidR="00AD6695" w:rsidRPr="00AD6695" w:rsidRDefault="00AD6695" w:rsidP="00AD6695">
      <w:r w:rsidRPr="00AD6695">
        <w:t xml:space="preserve">Αντίθετα, το </w:t>
      </w:r>
      <w:r w:rsidRPr="00AD6695">
        <w:rPr>
          <w:lang w:val="en-US"/>
        </w:rPr>
        <w:t>EfficientNetB</w:t>
      </w:r>
      <w:r w:rsidRPr="00AD6695">
        <w:t xml:space="preserve">2 είχε ήδη πετύχει υψηλή απόδοση μέσω της μεταφοράς μάθησης και του </w:t>
      </w:r>
      <w:r w:rsidRPr="00AD6695">
        <w:rPr>
          <w:lang w:val="en-US"/>
        </w:rPr>
        <w:t>BN</w:t>
      </w:r>
      <w:r w:rsidRPr="00AD6695">
        <w:t>-</w:t>
      </w:r>
      <w:r w:rsidRPr="00AD6695">
        <w:rPr>
          <w:lang w:val="en-US"/>
        </w:rPr>
        <w:t>locked</w:t>
      </w:r>
      <w:r w:rsidRPr="00AD6695">
        <w:t xml:space="preserve"> </w:t>
      </w:r>
      <w:r w:rsidRPr="00AD6695">
        <w:rPr>
          <w:lang w:val="en-US"/>
        </w:rPr>
        <w:t>fine</w:t>
      </w:r>
      <w:r w:rsidRPr="00AD6695">
        <w:t>-</w:t>
      </w:r>
      <w:r w:rsidRPr="00AD6695">
        <w:rPr>
          <w:lang w:val="en-US"/>
        </w:rPr>
        <w:t>tuning</w:t>
      </w:r>
      <w:r w:rsidRPr="00AD6695">
        <w:t xml:space="preserve">, επομένως υπήρχε μικρότερο περιθώριο περαιτέρω βελτίωσης. Επιπλέον, η επανάληψη ενός περιορισμένου αριθμού εικόνων δεν προσθέτει νέα πληροφορία και μπορεί να οδηγήσει το μοντέλο σε μεγαλύτερη προσαρμογή στα συγκεκριμένα δείγματα. Για τον λόγο αυτό, το </w:t>
      </w:r>
      <w:r w:rsidRPr="00AD6695">
        <w:rPr>
          <w:lang w:val="en-US"/>
        </w:rPr>
        <w:t>oversampling</w:t>
      </w:r>
      <w:r w:rsidRPr="00AD6695">
        <w:t xml:space="preserve"> δεν είναι απαραίτητο ότι βελτιώνει κάθε μοντέλο και η επίδρασή του εξαρτάται από την αρχιτεκτονική και την αρχική απόδοση. Ωστόσο, επειδή πραγματοποιήθηκε μία εκτέλεση ανά ρύθμιση, οι παραπάνω εξηγήσεις αποτελούν πιθανές ερμηνείες και όχι οριστικά συμπεράσματα.</w:t>
      </w:r>
    </w:p>
    <w:p w14:paraId="1E5C26E2" w14:textId="77777777" w:rsidR="00D30423" w:rsidRDefault="00D30423" w:rsidP="00A40A6A">
      <w:pPr>
        <w:pStyle w:val="Heading2"/>
      </w:pPr>
      <w:r w:rsidRPr="00D30423">
        <w:lastRenderedPageBreak/>
        <w:t>4.5 Αποτελέσματα του ConvNeXtBase</w:t>
      </w:r>
    </w:p>
    <w:p w14:paraId="6381C645" w14:textId="00FFB4FC" w:rsidR="0082148E" w:rsidRPr="00476F77" w:rsidRDefault="0082148E" w:rsidP="0082148E">
      <w:r w:rsidRPr="00476F77">
        <w:t xml:space="preserve">Το </w:t>
      </w:r>
      <w:r w:rsidRPr="0082148E">
        <w:rPr>
          <w:lang w:val="en-US"/>
        </w:rPr>
        <w:t>ConvNeXtBase</w:t>
      </w:r>
      <w:r w:rsidRPr="00476F77">
        <w:t xml:space="preserve"> εξετάστηκε ως μία σύγχρονη συνελικτική αρχιτεκτονική</w:t>
      </w:r>
      <w:r w:rsidR="00F82886">
        <w:t xml:space="preserve"> [11]</w:t>
      </w:r>
      <w:r w:rsidRPr="00476F77">
        <w:t xml:space="preserve">. Η επιλογή του έγινε επειδή δεν χρησιμοποιεί επίπεδα </w:t>
      </w:r>
      <w:r w:rsidRPr="0082148E">
        <w:rPr>
          <w:lang w:val="en-US"/>
        </w:rPr>
        <w:t>Batch</w:t>
      </w:r>
      <w:r w:rsidRPr="00476F77">
        <w:t xml:space="preserve"> </w:t>
      </w:r>
      <w:r w:rsidRPr="0082148E">
        <w:rPr>
          <w:lang w:val="en-US"/>
        </w:rPr>
        <w:t>Normalization</w:t>
      </w:r>
      <w:r w:rsidRPr="00476F77">
        <w:t xml:space="preserve">, αλλά </w:t>
      </w:r>
      <w:r w:rsidRPr="0082148E">
        <w:rPr>
          <w:lang w:val="en-US"/>
        </w:rPr>
        <w:t>Layer</w:t>
      </w:r>
      <w:r w:rsidRPr="00476F77">
        <w:t xml:space="preserve"> </w:t>
      </w:r>
      <w:r w:rsidRPr="0082148E">
        <w:rPr>
          <w:lang w:val="en-US"/>
        </w:rPr>
        <w:t>Normalization</w:t>
      </w:r>
      <w:r w:rsidRPr="00476F77">
        <w:t xml:space="preserve">, όπως εξηγήθηκε στην ενότητα 2.4.2. Με αυτόν τον τρόπο, εξετάστηκε η συμπεριφορά του </w:t>
      </w:r>
      <w:r w:rsidRPr="0082148E">
        <w:rPr>
          <w:lang w:val="en-US"/>
        </w:rPr>
        <w:t>full</w:t>
      </w:r>
      <w:r w:rsidRPr="00476F77">
        <w:t xml:space="preserve"> </w:t>
      </w:r>
      <w:r w:rsidRPr="0082148E">
        <w:rPr>
          <w:lang w:val="en-US"/>
        </w:rPr>
        <w:t>fine</w:t>
      </w:r>
      <w:r w:rsidRPr="00476F77">
        <w:t>-</w:t>
      </w:r>
      <w:r w:rsidRPr="0082148E">
        <w:rPr>
          <w:lang w:val="en-US"/>
        </w:rPr>
        <w:t>tuning</w:t>
      </w:r>
      <w:r w:rsidRPr="00476F77">
        <w:t xml:space="preserve"> σε μία αρχιτεκτονική που δεν επηρεάζεται από την ενημέρωση των στατιστικών του </w:t>
      </w:r>
      <w:r w:rsidRPr="0082148E">
        <w:rPr>
          <w:lang w:val="en-US"/>
        </w:rPr>
        <w:t>Batch</w:t>
      </w:r>
      <w:r w:rsidRPr="00476F77">
        <w:t xml:space="preserve"> </w:t>
      </w:r>
      <w:r w:rsidRPr="0082148E">
        <w:rPr>
          <w:lang w:val="en-US"/>
        </w:rPr>
        <w:t>Normalization</w:t>
      </w:r>
      <w:r w:rsidRPr="00476F77">
        <w:t>.</w:t>
      </w:r>
    </w:p>
    <w:p w14:paraId="04A03995" w14:textId="43D848E1" w:rsidR="0082148E" w:rsidRPr="00D30423" w:rsidRDefault="0082148E" w:rsidP="0082148E">
      <w:pPr>
        <w:rPr>
          <w:rFonts w:eastAsiaTheme="minorEastAsia"/>
        </w:rPr>
      </w:pPr>
      <w:r w:rsidRPr="00476F77">
        <w:t xml:space="preserve">Όπως και στα υπόλοιπα μοντέλα μεταφοράς μάθησης, χρησιμοποιήθηκαν προεκπαιδευμένα βάρη από το </w:t>
      </w:r>
      <w:r w:rsidRPr="0082148E">
        <w:rPr>
          <w:lang w:val="en-US"/>
        </w:rPr>
        <w:t>ImageNet</w:t>
      </w:r>
      <w:r w:rsidRPr="00476F77">
        <w:t xml:space="preserve">. Αρχικά, το μοντέλο εκπαιδεύτηκε με παγωμένο το </w:t>
      </w:r>
      <w:r w:rsidRPr="0082148E">
        <w:rPr>
          <w:lang w:val="en-US"/>
        </w:rPr>
        <w:t>backbone</w:t>
      </w:r>
      <w:r w:rsidRPr="00476F77">
        <w:t xml:space="preserve"> και στη συνέχεια εφαρμόστηκε </w:t>
      </w:r>
      <w:r w:rsidRPr="0082148E">
        <w:rPr>
          <w:lang w:val="en-US"/>
        </w:rPr>
        <w:t>full</w:t>
      </w:r>
      <w:r w:rsidRPr="00476F77">
        <w:t xml:space="preserve"> </w:t>
      </w:r>
      <w:r w:rsidRPr="0082148E">
        <w:rPr>
          <w:lang w:val="en-US"/>
        </w:rPr>
        <w:t>fine</w:t>
      </w:r>
      <w:r w:rsidRPr="00476F77">
        <w:t>-</w:t>
      </w:r>
      <w:r w:rsidRPr="0082148E">
        <w:rPr>
          <w:lang w:val="en-US"/>
        </w:rPr>
        <w:t>tuning</w:t>
      </w:r>
      <w:r w:rsidRPr="00476F77">
        <w:t xml:space="preserve">. Το </w:t>
      </w:r>
      <w:r w:rsidRPr="0082148E">
        <w:rPr>
          <w:lang w:val="en-US"/>
        </w:rPr>
        <w:t>ConvNeXtBase</w:t>
      </w:r>
      <w:r w:rsidRPr="00476F77">
        <w:t xml:space="preserve"> είναι σημαντικά μεγαλύτερο από τα προηγούμενα μοντέλα και περιλαμβάνει περίπου 88,1 εκατομμύρια παραμέτρους. Το </w:t>
      </w:r>
      <w:r w:rsidRPr="0082148E">
        <w:rPr>
          <w:lang w:val="en-US"/>
        </w:rPr>
        <w:t>fine</w:t>
      </w:r>
      <w:r w:rsidRPr="00476F77">
        <w:t>-</w:t>
      </w:r>
      <w:r w:rsidRPr="0082148E">
        <w:rPr>
          <w:lang w:val="en-US"/>
        </w:rPr>
        <w:t>tuning</w:t>
      </w:r>
      <w:r w:rsidRPr="00476F77">
        <w:t xml:space="preserve"> πραγματοποιήθηκε με </w:t>
      </w:r>
      <w:r w:rsidRPr="0082148E">
        <w:rPr>
          <w:lang w:val="en-US"/>
        </w:rPr>
        <w:t>learning</w:t>
      </w:r>
      <w:r w:rsidRPr="00476F77">
        <w:t xml:space="preserve"> </w:t>
      </w:r>
      <w:r w:rsidRPr="0082148E">
        <w:rPr>
          <w:lang w:val="en-US"/>
        </w:rPr>
        <w:t>rate</w:t>
      </w:r>
      <w:r w:rsidRPr="00476F77">
        <w:t xml:space="preserve">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e>
        </m:d>
      </m:oMath>
      <w:r w:rsidRPr="00476F77">
        <w:t xml:space="preserve">, το οποίο παρέμεινε αρκετά μικρό ώστε οι ενημερώσεις των προεκπαιδευμένων βαρών να γίνονται ελεγχόμενα. </w:t>
      </w:r>
      <w:r w:rsidRPr="00D30423">
        <w:t xml:space="preserve">Το καλύτερο </w:t>
      </w:r>
      <w:r w:rsidRPr="0082148E">
        <w:rPr>
          <w:lang w:val="en-US"/>
        </w:rPr>
        <w:t>checkpoint</w:t>
      </w:r>
      <w:r w:rsidRPr="00D30423">
        <w:t xml:space="preserve"> επιλέχθηκε με βάση το </w:t>
      </w:r>
      <w:r w:rsidRPr="0082148E">
        <w:rPr>
          <w:lang w:val="en-US"/>
        </w:rPr>
        <w:t>Validation</w:t>
      </w:r>
      <w:r w:rsidRPr="00D30423">
        <w:t xml:space="preserve"> </w:t>
      </w:r>
      <w:r w:rsidRPr="0082148E">
        <w:rPr>
          <w:lang w:val="en-US"/>
        </w:rPr>
        <w:t>Loss</w:t>
      </w:r>
      <w:r w:rsidRPr="00D30423">
        <w:t>.</w:t>
      </w:r>
      <w:r w:rsidR="008340E0">
        <w:t xml:space="preserve"> </w:t>
      </w:r>
    </w:p>
    <w:p w14:paraId="508285D3" w14:textId="04643AD6" w:rsidR="00F5056D" w:rsidRDefault="00D30423" w:rsidP="00F5056D">
      <w:pPr>
        <w:pStyle w:val="Caption"/>
        <w:keepNext/>
      </w:pPr>
      <w:r w:rsidRPr="00D30423">
        <w:t>Πίνακας 4.5: Απόδοση του ConvNeXtBase στο σύνολο αξιολόγησης</w:t>
      </w:r>
    </w:p>
    <w:tbl>
      <w:tblPr>
        <w:tblStyle w:val="TableGrid"/>
        <w:tblW w:w="0" w:type="auto"/>
        <w:tblLook w:val="04A0" w:firstRow="1" w:lastRow="0" w:firstColumn="1" w:lastColumn="0" w:noHBand="0" w:noVBand="1"/>
      </w:tblPr>
      <w:tblGrid>
        <w:gridCol w:w="1723"/>
        <w:gridCol w:w="1335"/>
        <w:gridCol w:w="1336"/>
        <w:gridCol w:w="1336"/>
        <w:gridCol w:w="1336"/>
        <w:gridCol w:w="1336"/>
      </w:tblGrid>
      <w:tr w:rsidR="0016308A" w:rsidRPr="003A4477" w14:paraId="6B2FFAFE" w14:textId="77777777" w:rsidTr="0016308A">
        <w:tc>
          <w:tcPr>
            <w:tcW w:w="1335" w:type="dxa"/>
          </w:tcPr>
          <w:p w14:paraId="47292747" w14:textId="7CFDC502" w:rsidR="0016308A" w:rsidRPr="003A4477" w:rsidRDefault="0016308A" w:rsidP="0082148E">
            <w:pPr>
              <w:rPr>
                <w:sz w:val="24"/>
                <w:szCs w:val="24"/>
              </w:rPr>
            </w:pPr>
            <w:r w:rsidRPr="003A4477">
              <w:rPr>
                <w:sz w:val="24"/>
                <w:szCs w:val="24"/>
              </w:rPr>
              <w:t>Μοντέλο</w:t>
            </w:r>
          </w:p>
        </w:tc>
        <w:tc>
          <w:tcPr>
            <w:tcW w:w="1335" w:type="dxa"/>
          </w:tcPr>
          <w:p w14:paraId="10D4A63D" w14:textId="40C9A42A" w:rsidR="0016308A" w:rsidRPr="003A4477" w:rsidRDefault="0016308A" w:rsidP="0082148E">
            <w:pPr>
              <w:rPr>
                <w:sz w:val="24"/>
                <w:szCs w:val="24"/>
              </w:rPr>
            </w:pPr>
            <w:r w:rsidRPr="003A4477">
              <w:rPr>
                <w:sz w:val="24"/>
                <w:szCs w:val="24"/>
              </w:rPr>
              <w:t>Accuracy</w:t>
            </w:r>
          </w:p>
        </w:tc>
        <w:tc>
          <w:tcPr>
            <w:tcW w:w="1336" w:type="dxa"/>
          </w:tcPr>
          <w:p w14:paraId="48FA24A9" w14:textId="61736A59" w:rsidR="0016308A" w:rsidRPr="003A4477" w:rsidRDefault="0016308A" w:rsidP="0082148E">
            <w:pPr>
              <w:rPr>
                <w:sz w:val="24"/>
                <w:szCs w:val="24"/>
              </w:rPr>
            </w:pPr>
            <w:r w:rsidRPr="003A4477">
              <w:rPr>
                <w:sz w:val="24"/>
                <w:szCs w:val="24"/>
              </w:rPr>
              <w:t>Macro-Precision</w:t>
            </w:r>
          </w:p>
        </w:tc>
        <w:tc>
          <w:tcPr>
            <w:tcW w:w="1336" w:type="dxa"/>
          </w:tcPr>
          <w:p w14:paraId="3F5D5191" w14:textId="33DB1D0B" w:rsidR="0016308A" w:rsidRPr="003A4477" w:rsidRDefault="0016308A" w:rsidP="0082148E">
            <w:pPr>
              <w:rPr>
                <w:sz w:val="24"/>
                <w:szCs w:val="24"/>
              </w:rPr>
            </w:pPr>
            <w:r w:rsidRPr="003A4477">
              <w:rPr>
                <w:sz w:val="24"/>
                <w:szCs w:val="24"/>
              </w:rPr>
              <w:t>Macro-Recall</w:t>
            </w:r>
          </w:p>
        </w:tc>
        <w:tc>
          <w:tcPr>
            <w:tcW w:w="1336" w:type="dxa"/>
          </w:tcPr>
          <w:p w14:paraId="7A0F1046" w14:textId="6D4D3EFC" w:rsidR="0016308A" w:rsidRPr="003A4477" w:rsidRDefault="0016308A" w:rsidP="0082148E">
            <w:pPr>
              <w:rPr>
                <w:sz w:val="24"/>
                <w:szCs w:val="24"/>
              </w:rPr>
            </w:pPr>
            <w:r w:rsidRPr="003A4477">
              <w:rPr>
                <w:sz w:val="24"/>
                <w:szCs w:val="24"/>
              </w:rPr>
              <w:t>Macro-F1</w:t>
            </w:r>
          </w:p>
        </w:tc>
        <w:tc>
          <w:tcPr>
            <w:tcW w:w="1336" w:type="dxa"/>
          </w:tcPr>
          <w:p w14:paraId="2EF03D26" w14:textId="358B35D9" w:rsidR="0016308A" w:rsidRPr="003A4477" w:rsidRDefault="0016308A" w:rsidP="0082148E">
            <w:pPr>
              <w:rPr>
                <w:sz w:val="24"/>
                <w:szCs w:val="24"/>
              </w:rPr>
            </w:pPr>
            <w:r w:rsidRPr="003A4477">
              <w:rPr>
                <w:sz w:val="24"/>
                <w:szCs w:val="24"/>
              </w:rPr>
              <w:t>Top-2 Accuracy</w:t>
            </w:r>
          </w:p>
        </w:tc>
      </w:tr>
      <w:tr w:rsidR="0016308A" w:rsidRPr="003A4477" w14:paraId="0F3047C4" w14:textId="77777777" w:rsidTr="0016308A">
        <w:tc>
          <w:tcPr>
            <w:tcW w:w="1335" w:type="dxa"/>
          </w:tcPr>
          <w:p w14:paraId="2ABCCD0C" w14:textId="79F8E396" w:rsidR="0016308A" w:rsidRPr="003A4477" w:rsidRDefault="0016308A" w:rsidP="0082148E">
            <w:pPr>
              <w:rPr>
                <w:sz w:val="24"/>
                <w:szCs w:val="24"/>
              </w:rPr>
            </w:pPr>
            <w:r w:rsidRPr="003A4477">
              <w:rPr>
                <w:sz w:val="24"/>
                <w:szCs w:val="24"/>
              </w:rPr>
              <w:t>ConvNeXtBase</w:t>
            </w:r>
          </w:p>
        </w:tc>
        <w:tc>
          <w:tcPr>
            <w:tcW w:w="1335" w:type="dxa"/>
          </w:tcPr>
          <w:p w14:paraId="2813190E" w14:textId="75772D22" w:rsidR="0016308A" w:rsidRPr="003A4477" w:rsidRDefault="0016308A" w:rsidP="0082148E">
            <w:pPr>
              <w:rPr>
                <w:sz w:val="24"/>
                <w:szCs w:val="24"/>
              </w:rPr>
            </w:pPr>
            <w:r w:rsidRPr="003A4477">
              <w:rPr>
                <w:sz w:val="24"/>
                <w:szCs w:val="24"/>
              </w:rPr>
              <w:t>96,54%</w:t>
            </w:r>
          </w:p>
        </w:tc>
        <w:tc>
          <w:tcPr>
            <w:tcW w:w="1336" w:type="dxa"/>
          </w:tcPr>
          <w:p w14:paraId="7FB503CD" w14:textId="49B3125A" w:rsidR="0016308A" w:rsidRPr="003A4477" w:rsidRDefault="0016308A" w:rsidP="0082148E">
            <w:pPr>
              <w:rPr>
                <w:sz w:val="24"/>
                <w:szCs w:val="24"/>
              </w:rPr>
            </w:pPr>
            <w:r w:rsidRPr="003A4477">
              <w:rPr>
                <w:sz w:val="24"/>
                <w:szCs w:val="24"/>
              </w:rPr>
              <w:t>93,00%</w:t>
            </w:r>
          </w:p>
        </w:tc>
        <w:tc>
          <w:tcPr>
            <w:tcW w:w="1336" w:type="dxa"/>
          </w:tcPr>
          <w:p w14:paraId="5E5FC7E2" w14:textId="3B3992EA" w:rsidR="0016308A" w:rsidRPr="003A4477" w:rsidRDefault="0016308A" w:rsidP="0082148E">
            <w:pPr>
              <w:rPr>
                <w:sz w:val="24"/>
                <w:szCs w:val="24"/>
              </w:rPr>
            </w:pPr>
            <w:r w:rsidRPr="003A4477">
              <w:rPr>
                <w:sz w:val="24"/>
                <w:szCs w:val="24"/>
              </w:rPr>
              <w:t>90,24%</w:t>
            </w:r>
          </w:p>
        </w:tc>
        <w:tc>
          <w:tcPr>
            <w:tcW w:w="1336" w:type="dxa"/>
          </w:tcPr>
          <w:p w14:paraId="1B83FF0C" w14:textId="77F148ED" w:rsidR="0016308A" w:rsidRPr="003A4477" w:rsidRDefault="0016308A" w:rsidP="0082148E">
            <w:pPr>
              <w:rPr>
                <w:sz w:val="24"/>
                <w:szCs w:val="24"/>
              </w:rPr>
            </w:pPr>
            <w:r w:rsidRPr="003A4477">
              <w:rPr>
                <w:sz w:val="24"/>
                <w:szCs w:val="24"/>
              </w:rPr>
              <w:t>91,15%</w:t>
            </w:r>
          </w:p>
        </w:tc>
        <w:tc>
          <w:tcPr>
            <w:tcW w:w="1336" w:type="dxa"/>
          </w:tcPr>
          <w:p w14:paraId="31DC2FF3" w14:textId="3DFBD65A" w:rsidR="0016308A" w:rsidRPr="003A4477" w:rsidRDefault="0016308A" w:rsidP="0082148E">
            <w:pPr>
              <w:rPr>
                <w:sz w:val="24"/>
                <w:szCs w:val="24"/>
              </w:rPr>
            </w:pPr>
            <w:r w:rsidRPr="003A4477">
              <w:rPr>
                <w:sz w:val="24"/>
                <w:szCs w:val="24"/>
              </w:rPr>
              <w:t>99,00%</w:t>
            </w:r>
          </w:p>
        </w:tc>
      </w:tr>
    </w:tbl>
    <w:p w14:paraId="6DEF5DCF" w14:textId="30EA61E2" w:rsidR="00826DA4" w:rsidRDefault="00826DA4" w:rsidP="0082148E">
      <w:pPr>
        <w:rPr>
          <w:lang w:val="en-US"/>
        </w:rPr>
      </w:pPr>
    </w:p>
    <w:p w14:paraId="26EAB1A0" w14:textId="387C6B78" w:rsidR="00DD3D0D" w:rsidRPr="00DD3D0D" w:rsidRDefault="00DD3D0D" w:rsidP="00DD3D0D">
      <w:r w:rsidRPr="00DD3D0D">
        <w:t xml:space="preserve">Το </w:t>
      </w:r>
      <w:r w:rsidRPr="00DD3D0D">
        <w:rPr>
          <w:lang w:val="en-US"/>
        </w:rPr>
        <w:t>ConvNeXtBase</w:t>
      </w:r>
      <w:r w:rsidRPr="00DD3D0D">
        <w:t xml:space="preserve"> πέτυχε την καλύτερη συνολική επίδοση από όλα τα μοντέλα. Συγκεκριμένα, πέτυχε </w:t>
      </w:r>
      <w:r w:rsidRPr="00DD3D0D">
        <w:rPr>
          <w:lang w:val="en-US"/>
        </w:rPr>
        <w:t>Accuracy</w:t>
      </w:r>
      <w:r w:rsidRPr="00DD3D0D">
        <w:t xml:space="preserve"> 96,54%, </w:t>
      </w:r>
      <w:r w:rsidRPr="00DD3D0D">
        <w:rPr>
          <w:lang w:val="en-US"/>
        </w:rPr>
        <w:t>Macro</w:t>
      </w:r>
      <w:r w:rsidRPr="00DD3D0D">
        <w:t>-</w:t>
      </w:r>
      <w:r w:rsidRPr="00DD3D0D">
        <w:rPr>
          <w:lang w:val="en-US"/>
        </w:rPr>
        <w:t>F</w:t>
      </w:r>
      <w:r w:rsidRPr="00DD3D0D">
        <w:t xml:space="preserve">1 91,15% και </w:t>
      </w:r>
      <w:r w:rsidRPr="00DD3D0D">
        <w:rPr>
          <w:lang w:val="en-US"/>
        </w:rPr>
        <w:t>Top</w:t>
      </w:r>
      <w:r w:rsidRPr="00DD3D0D">
        <w:t xml:space="preserve">-2 </w:t>
      </w:r>
      <w:r w:rsidRPr="00DD3D0D">
        <w:rPr>
          <w:lang w:val="en-US"/>
        </w:rPr>
        <w:t>Accuracy</w:t>
      </w:r>
      <w:r w:rsidRPr="00DD3D0D">
        <w:t xml:space="preserve"> 99,00%. Σε σχέση με το </w:t>
      </w:r>
      <w:r w:rsidRPr="00DD3D0D">
        <w:rPr>
          <w:lang w:val="en-US"/>
        </w:rPr>
        <w:t>EfficientNetB</w:t>
      </w:r>
      <w:r w:rsidRPr="00DD3D0D">
        <w:t xml:space="preserve">2 </w:t>
      </w:r>
      <w:r w:rsidRPr="00DD3D0D">
        <w:rPr>
          <w:lang w:val="en-US"/>
        </w:rPr>
        <w:t>BN</w:t>
      </w:r>
      <w:r w:rsidRPr="00DD3D0D">
        <w:t>-</w:t>
      </w:r>
      <w:r w:rsidRPr="00DD3D0D">
        <w:rPr>
          <w:lang w:val="en-US"/>
        </w:rPr>
        <w:t>locked</w:t>
      </w:r>
      <w:r w:rsidRPr="00DD3D0D">
        <w:t xml:space="preserve">, παρουσίασε βελτίωση κατά 1,15 ποσοστιαίες μονάδες στο </w:t>
      </w:r>
      <w:r w:rsidRPr="00DD3D0D">
        <w:rPr>
          <w:lang w:val="en-US"/>
        </w:rPr>
        <w:t>Accuracy</w:t>
      </w:r>
      <w:r w:rsidRPr="00DD3D0D">
        <w:t xml:space="preserve">, κατά 3,81 μονάδες στο </w:t>
      </w:r>
      <w:r w:rsidRPr="00DD3D0D">
        <w:rPr>
          <w:lang w:val="en-US"/>
        </w:rPr>
        <w:t>Macro</w:t>
      </w:r>
      <w:r w:rsidRPr="00DD3D0D">
        <w:t>-</w:t>
      </w:r>
      <w:r w:rsidRPr="00DD3D0D">
        <w:rPr>
          <w:lang w:val="en-US"/>
        </w:rPr>
        <w:t>F</w:t>
      </w:r>
      <w:r w:rsidRPr="00DD3D0D">
        <w:t xml:space="preserve">1 και κατά 1,12 μονάδες στο </w:t>
      </w:r>
      <w:r w:rsidRPr="00DD3D0D">
        <w:rPr>
          <w:lang w:val="en-US"/>
        </w:rPr>
        <w:t>Top</w:t>
      </w:r>
      <w:r w:rsidRPr="00DD3D0D">
        <w:t xml:space="preserve">-2 </w:t>
      </w:r>
      <w:r w:rsidRPr="00DD3D0D">
        <w:rPr>
          <w:lang w:val="en-US"/>
        </w:rPr>
        <w:t>Accuracy</w:t>
      </w:r>
      <w:r w:rsidRPr="00DD3D0D">
        <w:t>.</w:t>
      </w:r>
    </w:p>
    <w:p w14:paraId="14AD0BEA" w14:textId="0C76D10B" w:rsidR="00DD3D0D" w:rsidRPr="00DD3D0D" w:rsidRDefault="00DD3D0D" w:rsidP="00DD3D0D">
      <w:r w:rsidRPr="00DD3D0D">
        <w:t xml:space="preserve">Το </w:t>
      </w:r>
      <w:r w:rsidRPr="00DD3D0D">
        <w:rPr>
          <w:lang w:val="en-US"/>
        </w:rPr>
        <w:t>full</w:t>
      </w:r>
      <w:r w:rsidRPr="00DD3D0D">
        <w:t xml:space="preserve"> </w:t>
      </w:r>
      <w:r w:rsidRPr="00DD3D0D">
        <w:rPr>
          <w:lang w:val="en-US"/>
        </w:rPr>
        <w:t>fine</w:t>
      </w:r>
      <w:r w:rsidRPr="00DD3D0D">
        <w:t>-</w:t>
      </w:r>
      <w:r w:rsidRPr="00DD3D0D">
        <w:rPr>
          <w:lang w:val="en-US"/>
        </w:rPr>
        <w:t>tuning</w:t>
      </w:r>
      <w:r w:rsidRPr="00DD3D0D">
        <w:t xml:space="preserve"> δεν παρουσίασε την απότομη υποβάθμιση που εμφανίστηκε στα </w:t>
      </w:r>
      <w:r w:rsidRPr="00DD3D0D">
        <w:rPr>
          <w:lang w:val="en-US"/>
        </w:rPr>
        <w:t>EfficientNetB</w:t>
      </w:r>
      <w:r w:rsidRPr="00DD3D0D">
        <w:t xml:space="preserve">2 και </w:t>
      </w:r>
      <w:r w:rsidRPr="00DD3D0D">
        <w:rPr>
          <w:lang w:val="en-US"/>
        </w:rPr>
        <w:t>MobileNetV</w:t>
      </w:r>
      <w:r w:rsidRPr="00DD3D0D">
        <w:t xml:space="preserve">1. Αυτό πιθανώς συνδέεται με τη χρήση </w:t>
      </w:r>
      <w:r w:rsidRPr="00DD3D0D">
        <w:rPr>
          <w:lang w:val="en-US"/>
        </w:rPr>
        <w:t>Layer</w:t>
      </w:r>
      <w:r w:rsidRPr="00DD3D0D">
        <w:t xml:space="preserve"> </w:t>
      </w:r>
      <w:r w:rsidRPr="00DD3D0D">
        <w:rPr>
          <w:lang w:val="en-US"/>
        </w:rPr>
        <w:t>Normalization</w:t>
      </w:r>
      <w:r w:rsidRPr="00DD3D0D">
        <w:t xml:space="preserve">, η οποία δεν διατηρεί κινούμενα στατιστικά όπως το </w:t>
      </w:r>
      <w:r w:rsidRPr="00DD3D0D">
        <w:rPr>
          <w:lang w:val="en-US"/>
        </w:rPr>
        <w:t>Batch</w:t>
      </w:r>
      <w:r w:rsidRPr="00DD3D0D">
        <w:t xml:space="preserve"> </w:t>
      </w:r>
      <w:r w:rsidRPr="00DD3D0D">
        <w:rPr>
          <w:lang w:val="en-US"/>
        </w:rPr>
        <w:t>Normalization</w:t>
      </w:r>
      <w:r w:rsidR="00A87D10">
        <w:t xml:space="preserve"> [5]</w:t>
      </w:r>
      <w:r w:rsidRPr="00DD3D0D">
        <w:t xml:space="preserve">. Ωστόσο, το </w:t>
      </w:r>
      <w:r w:rsidRPr="00DD3D0D">
        <w:rPr>
          <w:lang w:val="en-US"/>
        </w:rPr>
        <w:t>ConvNeXtBase</w:t>
      </w:r>
      <w:r w:rsidRPr="00DD3D0D">
        <w:t xml:space="preserve"> ακολούθησε διαφορετικό πρωτόκολλο εκπαίδευσης, επομένως η καλύτερη επίδοσή του δεν μπορεί να αποδοθεί αποκλειστικά στη χρήση </w:t>
      </w:r>
      <w:r w:rsidRPr="00DD3D0D">
        <w:rPr>
          <w:lang w:val="en-US"/>
        </w:rPr>
        <w:t>Layer</w:t>
      </w:r>
      <w:r w:rsidRPr="00DD3D0D">
        <w:t xml:space="preserve"> </w:t>
      </w:r>
      <w:r w:rsidRPr="00DD3D0D">
        <w:rPr>
          <w:lang w:val="en-US"/>
        </w:rPr>
        <w:t>Normalization</w:t>
      </w:r>
      <w:r w:rsidRPr="00DD3D0D">
        <w:t xml:space="preserve">. Η σύγκριση αφορά τις τελικές επιδόσεις των μοντέλων και δεν αποδεικνύει από μόνη της ότι η </w:t>
      </w:r>
      <w:r w:rsidRPr="00DD3D0D">
        <w:rPr>
          <w:lang w:val="en-US"/>
        </w:rPr>
        <w:t>Layer</w:t>
      </w:r>
      <w:r w:rsidRPr="00DD3D0D">
        <w:t xml:space="preserve"> </w:t>
      </w:r>
      <w:r w:rsidRPr="00DD3D0D">
        <w:rPr>
          <w:lang w:val="en-US"/>
        </w:rPr>
        <w:t>Normalization</w:t>
      </w:r>
      <w:r w:rsidRPr="00DD3D0D">
        <w:t xml:space="preserve"> προκάλεσε τη βελτίωση.</w:t>
      </w:r>
    </w:p>
    <w:p w14:paraId="77CABD81" w14:textId="4DAEB9BE" w:rsidR="00725D11" w:rsidRPr="00725D11" w:rsidRDefault="00725D11" w:rsidP="00725D11"/>
    <w:p w14:paraId="399AC2DF" w14:textId="37D4FBD2" w:rsidR="00725D11" w:rsidRDefault="00725D11" w:rsidP="0082148E"/>
    <w:p w14:paraId="4CF76782" w14:textId="77777777" w:rsidR="00463824" w:rsidRDefault="00463824" w:rsidP="0082148E"/>
    <w:p w14:paraId="2F1C1058" w14:textId="77777777" w:rsidR="00463824" w:rsidRDefault="00463824" w:rsidP="0082148E"/>
    <w:p w14:paraId="60A80EC2" w14:textId="77777777" w:rsidR="00463824" w:rsidRPr="00463824" w:rsidRDefault="00463824" w:rsidP="00463824">
      <w:pPr>
        <w:rPr>
          <w:lang w:val="en-US"/>
        </w:rPr>
      </w:pPr>
      <w:r w:rsidRPr="00463824">
        <w:rPr>
          <w:lang w:val="en-US"/>
        </w:rPr>
        <w:lastRenderedPageBreak/>
        <w:t>ΒΙΒΛΙΟΓΡΑΦΙΑ</w:t>
      </w:r>
    </w:p>
    <w:p w14:paraId="2A4B0B89" w14:textId="77777777" w:rsidR="00463824" w:rsidRPr="00463824" w:rsidRDefault="00463824" w:rsidP="00463824">
      <w:pPr>
        <w:rPr>
          <w:lang w:val="en-US"/>
        </w:rPr>
      </w:pPr>
      <w:r w:rsidRPr="00463824">
        <w:rPr>
          <w:lang w:val="en-US"/>
        </w:rPr>
        <w:t>[1] S. P. Kyathanahally, T. Hardeman, E. Merz, T. Bulas, M. Reyes, P. Isles, F. Pomati, and M. Baity-Jesi, “Deep learning classification of lake zooplankton,” Frontiers in Microbiology, vol. 12, Art. no. 746297, 2021.</w:t>
      </w:r>
    </w:p>
    <w:p w14:paraId="1C063F31" w14:textId="77777777" w:rsidR="00463824" w:rsidRPr="00463824" w:rsidRDefault="00463824" w:rsidP="00463824">
      <w:pPr>
        <w:rPr>
          <w:lang w:val="en-US"/>
        </w:rPr>
      </w:pPr>
      <w:r w:rsidRPr="00463824">
        <w:rPr>
          <w:lang w:val="en-US"/>
        </w:rPr>
        <w:t>[2] I. Goodfellow, Y. Bengio, and A. Courville, Deep Learning. Cambridge, MA, USA: MIT Press, 2016.</w:t>
      </w:r>
    </w:p>
    <w:p w14:paraId="36B30C06" w14:textId="77777777" w:rsidR="00463824" w:rsidRPr="00463824" w:rsidRDefault="00463824" w:rsidP="00463824">
      <w:pPr>
        <w:rPr>
          <w:lang w:val="en-US"/>
        </w:rPr>
      </w:pPr>
      <w:r w:rsidRPr="00463824">
        <w:rPr>
          <w:lang w:val="en-US"/>
        </w:rPr>
        <w:t>[3] S. Ioffe and C. Szegedy, “Batch normalization: Accelerating deep network training by reducing internal covariate shift,” in Proceedings of the 32nd International Conference on Machine Learning – ICML 2015, ser. Proceedings of Machine Learning Research, 2015, vol. 37, pp. 448–456.</w:t>
      </w:r>
    </w:p>
    <w:p w14:paraId="0DE11820" w14:textId="1640FCBD" w:rsidR="00463824" w:rsidRPr="00463824" w:rsidRDefault="00463824" w:rsidP="00463824">
      <w:pPr>
        <w:rPr>
          <w:lang w:val="en-US"/>
        </w:rPr>
      </w:pPr>
      <w:r w:rsidRPr="00463824">
        <w:rPr>
          <w:lang w:val="en-US"/>
        </w:rPr>
        <w:t xml:space="preserve">[4] F. Chollet, “Transfer learning &amp; fine-tuning,” Keras Developer Guides, 2023. [Online]. Available: </w:t>
      </w:r>
      <w:hyperlink r:id="rId12" w:history="1">
        <w:r w:rsidRPr="00463824">
          <w:rPr>
            <w:rStyle w:val="Hyperlink"/>
            <w:lang w:val="en-US"/>
          </w:rPr>
          <w:t>https://keras.io/guides/transfer_learning/</w:t>
        </w:r>
      </w:hyperlink>
      <w:r w:rsidRPr="00463824">
        <w:rPr>
          <w:lang w:val="en-US"/>
        </w:rPr>
        <w:t>.</w:t>
      </w:r>
    </w:p>
    <w:p w14:paraId="0F674437" w14:textId="77777777" w:rsidR="00463824" w:rsidRPr="00463824" w:rsidRDefault="00463824" w:rsidP="00463824">
      <w:pPr>
        <w:rPr>
          <w:lang w:val="en-US"/>
        </w:rPr>
      </w:pPr>
      <w:r w:rsidRPr="00463824">
        <w:rPr>
          <w:lang w:val="en-US"/>
        </w:rPr>
        <w:t>[5] J. L. Ba, J. R. Kiros, and G. E. Hinton, “Layer normalization,” arXiv preprint arXiv:1607.06450, 2016.</w:t>
      </w:r>
    </w:p>
    <w:p w14:paraId="07B0BB7D" w14:textId="77777777" w:rsidR="00463824" w:rsidRPr="00463824" w:rsidRDefault="00463824" w:rsidP="00463824">
      <w:pPr>
        <w:rPr>
          <w:lang w:val="en-US"/>
        </w:rPr>
      </w:pPr>
      <w:r w:rsidRPr="00463824">
        <w:rPr>
          <w:lang w:val="en-US"/>
        </w:rPr>
        <w:t>[6] D. P. Kingma and J. Ba, “Adam: A method for stochastic optimization,” in Proceedings of the 3rd International Conference on Learning Representations – ICLR 2015, San Diego, CA, USA, 2015.</w:t>
      </w:r>
    </w:p>
    <w:p w14:paraId="22156528" w14:textId="77777777" w:rsidR="00463824" w:rsidRPr="00463824" w:rsidRDefault="00463824" w:rsidP="00463824">
      <w:pPr>
        <w:rPr>
          <w:lang w:val="en-US"/>
        </w:rPr>
      </w:pPr>
      <w:r w:rsidRPr="00463824">
        <w:rPr>
          <w:lang w:val="en-US"/>
        </w:rPr>
        <w:t>[7] O. Russakovsky, J. Deng, H. Su, J. Krause, S. Satheesh, S. Ma, Z. Huang, A. Karpathy, A. Khosla, M. Bernstein, A. C. Berg, and L. Fei-Fei, “ImageNet large scale visual recognition challenge,” International Journal of Computer Vision, vol. 115, pp. 211–252, 2015.</w:t>
      </w:r>
    </w:p>
    <w:p w14:paraId="29D67298" w14:textId="77777777" w:rsidR="00463824" w:rsidRPr="00463824" w:rsidRDefault="00463824" w:rsidP="00463824">
      <w:pPr>
        <w:rPr>
          <w:lang w:val="en-US"/>
        </w:rPr>
      </w:pPr>
      <w:r w:rsidRPr="00463824">
        <w:rPr>
          <w:lang w:val="en-US"/>
        </w:rPr>
        <w:t>[8] H. He and E. A. Garcia, “Learning from imbalanced data,” IEEE Transactions on Knowledge and Data Engineering, vol. 21, no. 9, pp. 1263–1284, 2009.</w:t>
      </w:r>
    </w:p>
    <w:p w14:paraId="22F6FA80" w14:textId="77777777" w:rsidR="00463824" w:rsidRPr="00463824" w:rsidRDefault="00463824" w:rsidP="00463824">
      <w:pPr>
        <w:rPr>
          <w:lang w:val="en-US"/>
        </w:rPr>
      </w:pPr>
      <w:r w:rsidRPr="00463824">
        <w:rPr>
          <w:lang w:val="en-US"/>
        </w:rPr>
        <w:t>[9] M. Tan and Q. V. Le, “EfficientNet: Rethinking model scaling for convolutional neural networks,” in Proceedings of the 36th International Conference on Machine Learning – ICML 2019, ser. Proceedings of Machine Learning Research, 2019, vol. 97, pp. 6105–6114.</w:t>
      </w:r>
    </w:p>
    <w:p w14:paraId="77F4CCB3" w14:textId="77777777" w:rsidR="00463824" w:rsidRPr="00463824" w:rsidRDefault="00463824" w:rsidP="00463824">
      <w:pPr>
        <w:rPr>
          <w:lang w:val="en-US"/>
        </w:rPr>
      </w:pPr>
      <w:r w:rsidRPr="00463824">
        <w:rPr>
          <w:lang w:val="en-US"/>
        </w:rPr>
        <w:t>[10] A. G. Howard, M. Zhu, B. Chen, D. Kalenichenko, W. Wang, T. Weyand, M. Andreetto, and H. Adam, “MobileNets: Efficient convolutional neural networks for mobile vision applications,” arXiv preprint arXiv:1704.04861, 2017.</w:t>
      </w:r>
    </w:p>
    <w:p w14:paraId="055DE4D2" w14:textId="77777777" w:rsidR="00463824" w:rsidRPr="00463824" w:rsidRDefault="00463824" w:rsidP="00463824">
      <w:pPr>
        <w:rPr>
          <w:lang w:val="en-US"/>
        </w:rPr>
      </w:pPr>
      <w:r w:rsidRPr="00463824">
        <w:rPr>
          <w:lang w:val="en-US"/>
        </w:rPr>
        <w:t>[11] Z. Liu, H. Mao, C.-Y. Wu, C. Feichtenhofer, T. Darrell, and S. Xie, “A ConvNet for the 2020s,” in Proceedings of the IEEE/CVF Conference on Computer Vision and Pattern Recognition – CVPR 2022, New Orleans, LA, USA, 2022, pp. 11976–11986.</w:t>
      </w:r>
    </w:p>
    <w:p w14:paraId="721276EF" w14:textId="77777777" w:rsidR="00463824" w:rsidRPr="00463824" w:rsidRDefault="00463824" w:rsidP="0082148E">
      <w:pPr>
        <w:rPr>
          <w:lang w:val="en-US"/>
        </w:rPr>
      </w:pPr>
    </w:p>
    <w:sectPr w:rsidR="00463824" w:rsidRPr="004638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8696" w14:textId="77777777" w:rsidR="006756A0" w:rsidRDefault="006756A0" w:rsidP="009E7360">
      <w:pPr>
        <w:spacing w:after="0" w:line="240" w:lineRule="auto"/>
      </w:pPr>
      <w:r>
        <w:separator/>
      </w:r>
    </w:p>
  </w:endnote>
  <w:endnote w:type="continuationSeparator" w:id="0">
    <w:p w14:paraId="63C34BA7" w14:textId="77777777" w:rsidR="006756A0" w:rsidRDefault="006756A0" w:rsidP="009E7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A107C" w14:textId="77777777" w:rsidR="006756A0" w:rsidRDefault="006756A0" w:rsidP="009E7360">
      <w:pPr>
        <w:spacing w:after="0" w:line="240" w:lineRule="auto"/>
      </w:pPr>
      <w:r>
        <w:separator/>
      </w:r>
    </w:p>
  </w:footnote>
  <w:footnote w:type="continuationSeparator" w:id="0">
    <w:p w14:paraId="43943287" w14:textId="77777777" w:rsidR="006756A0" w:rsidRDefault="006756A0" w:rsidP="009E7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08"/>
    <w:multiLevelType w:val="multilevel"/>
    <w:tmpl w:val="5A3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A00"/>
    <w:multiLevelType w:val="multilevel"/>
    <w:tmpl w:val="C59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11A0"/>
    <w:multiLevelType w:val="multilevel"/>
    <w:tmpl w:val="8FA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EDC"/>
    <w:multiLevelType w:val="hybridMultilevel"/>
    <w:tmpl w:val="4BFC8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0786D"/>
    <w:multiLevelType w:val="multilevel"/>
    <w:tmpl w:val="7C3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3E50"/>
    <w:multiLevelType w:val="multilevel"/>
    <w:tmpl w:val="AD7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E8F"/>
    <w:multiLevelType w:val="multilevel"/>
    <w:tmpl w:val="FE7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0598C"/>
    <w:multiLevelType w:val="multilevel"/>
    <w:tmpl w:val="2B3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D513E"/>
    <w:multiLevelType w:val="multilevel"/>
    <w:tmpl w:val="12D8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E2D45"/>
    <w:multiLevelType w:val="multilevel"/>
    <w:tmpl w:val="E124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E534A"/>
    <w:multiLevelType w:val="multilevel"/>
    <w:tmpl w:val="199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A0C81"/>
    <w:multiLevelType w:val="multilevel"/>
    <w:tmpl w:val="DAF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C07EB"/>
    <w:multiLevelType w:val="multilevel"/>
    <w:tmpl w:val="F50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F6809"/>
    <w:multiLevelType w:val="multilevel"/>
    <w:tmpl w:val="E80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B603C"/>
    <w:multiLevelType w:val="multilevel"/>
    <w:tmpl w:val="4C1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6090D"/>
    <w:multiLevelType w:val="hybridMultilevel"/>
    <w:tmpl w:val="CE0A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6CE7"/>
    <w:multiLevelType w:val="multilevel"/>
    <w:tmpl w:val="523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1214C"/>
    <w:multiLevelType w:val="multilevel"/>
    <w:tmpl w:val="0E04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962B2"/>
    <w:multiLevelType w:val="multilevel"/>
    <w:tmpl w:val="275A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4D00C4"/>
    <w:multiLevelType w:val="multilevel"/>
    <w:tmpl w:val="F8C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2079E"/>
    <w:multiLevelType w:val="multilevel"/>
    <w:tmpl w:val="B7FC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96028"/>
    <w:multiLevelType w:val="multilevel"/>
    <w:tmpl w:val="5532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A5989"/>
    <w:multiLevelType w:val="multilevel"/>
    <w:tmpl w:val="59C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20FB5"/>
    <w:multiLevelType w:val="multilevel"/>
    <w:tmpl w:val="7A2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70070"/>
    <w:multiLevelType w:val="multilevel"/>
    <w:tmpl w:val="0F6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47C62"/>
    <w:multiLevelType w:val="multilevel"/>
    <w:tmpl w:val="0A94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4D4E7F"/>
    <w:multiLevelType w:val="multilevel"/>
    <w:tmpl w:val="605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B48DE"/>
    <w:multiLevelType w:val="multilevel"/>
    <w:tmpl w:val="79E0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B4120"/>
    <w:multiLevelType w:val="hybridMultilevel"/>
    <w:tmpl w:val="5C94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190704"/>
    <w:multiLevelType w:val="multilevel"/>
    <w:tmpl w:val="E124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6422A3"/>
    <w:multiLevelType w:val="multilevel"/>
    <w:tmpl w:val="E124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C783A"/>
    <w:multiLevelType w:val="multilevel"/>
    <w:tmpl w:val="572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E491E"/>
    <w:multiLevelType w:val="multilevel"/>
    <w:tmpl w:val="A4C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F2382"/>
    <w:multiLevelType w:val="multilevel"/>
    <w:tmpl w:val="DCA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976E9"/>
    <w:multiLevelType w:val="multilevel"/>
    <w:tmpl w:val="4078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A45009"/>
    <w:multiLevelType w:val="multilevel"/>
    <w:tmpl w:val="51E2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B731F3"/>
    <w:multiLevelType w:val="multilevel"/>
    <w:tmpl w:val="EDB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665B3"/>
    <w:multiLevelType w:val="multilevel"/>
    <w:tmpl w:val="B7A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602A2"/>
    <w:multiLevelType w:val="multilevel"/>
    <w:tmpl w:val="65D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D146F"/>
    <w:multiLevelType w:val="multilevel"/>
    <w:tmpl w:val="2D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325A2"/>
    <w:multiLevelType w:val="multilevel"/>
    <w:tmpl w:val="DCF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39658">
    <w:abstractNumId w:val="0"/>
  </w:num>
  <w:num w:numId="2" w16cid:durableId="648478734">
    <w:abstractNumId w:val="4"/>
  </w:num>
  <w:num w:numId="3" w16cid:durableId="2005627027">
    <w:abstractNumId w:val="3"/>
  </w:num>
  <w:num w:numId="4" w16cid:durableId="1763531631">
    <w:abstractNumId w:val="11"/>
  </w:num>
  <w:num w:numId="5" w16cid:durableId="68963387">
    <w:abstractNumId w:val="39"/>
  </w:num>
  <w:num w:numId="6" w16cid:durableId="1599605687">
    <w:abstractNumId w:val="35"/>
  </w:num>
  <w:num w:numId="7" w16cid:durableId="269820448">
    <w:abstractNumId w:val="17"/>
  </w:num>
  <w:num w:numId="8" w16cid:durableId="323124211">
    <w:abstractNumId w:val="25"/>
  </w:num>
  <w:num w:numId="9" w16cid:durableId="1538658906">
    <w:abstractNumId w:val="40"/>
  </w:num>
  <w:num w:numId="10" w16cid:durableId="148903762">
    <w:abstractNumId w:val="18"/>
  </w:num>
  <w:num w:numId="11" w16cid:durableId="67970963">
    <w:abstractNumId w:val="27"/>
  </w:num>
  <w:num w:numId="12" w16cid:durableId="1551720930">
    <w:abstractNumId w:val="31"/>
  </w:num>
  <w:num w:numId="13" w16cid:durableId="23529557">
    <w:abstractNumId w:val="37"/>
  </w:num>
  <w:num w:numId="14" w16cid:durableId="1689525634">
    <w:abstractNumId w:val="32"/>
  </w:num>
  <w:num w:numId="15" w16cid:durableId="636181320">
    <w:abstractNumId w:val="33"/>
  </w:num>
  <w:num w:numId="16" w16cid:durableId="1595358595">
    <w:abstractNumId w:val="13"/>
  </w:num>
  <w:num w:numId="17" w16cid:durableId="1292587417">
    <w:abstractNumId w:val="1"/>
  </w:num>
  <w:num w:numId="18" w16cid:durableId="225802871">
    <w:abstractNumId w:val="38"/>
  </w:num>
  <w:num w:numId="19" w16cid:durableId="1076561436">
    <w:abstractNumId w:val="10"/>
  </w:num>
  <w:num w:numId="20" w16cid:durableId="272175452">
    <w:abstractNumId w:val="6"/>
  </w:num>
  <w:num w:numId="21" w16cid:durableId="827477215">
    <w:abstractNumId w:val="21"/>
  </w:num>
  <w:num w:numId="22" w16cid:durableId="781536583">
    <w:abstractNumId w:val="22"/>
  </w:num>
  <w:num w:numId="23" w16cid:durableId="251860314">
    <w:abstractNumId w:val="7"/>
  </w:num>
  <w:num w:numId="24" w16cid:durableId="629169315">
    <w:abstractNumId w:val="23"/>
  </w:num>
  <w:num w:numId="25" w16cid:durableId="505099044">
    <w:abstractNumId w:val="16"/>
  </w:num>
  <w:num w:numId="26" w16cid:durableId="956063212">
    <w:abstractNumId w:val="8"/>
  </w:num>
  <w:num w:numId="27" w16cid:durableId="1803764084">
    <w:abstractNumId w:val="12"/>
  </w:num>
  <w:num w:numId="28" w16cid:durableId="10769476">
    <w:abstractNumId w:val="20"/>
  </w:num>
  <w:num w:numId="29" w16cid:durableId="202251607">
    <w:abstractNumId w:val="34"/>
  </w:num>
  <w:num w:numId="30" w16cid:durableId="851797411">
    <w:abstractNumId w:val="5"/>
  </w:num>
  <w:num w:numId="31" w16cid:durableId="707218237">
    <w:abstractNumId w:val="9"/>
  </w:num>
  <w:num w:numId="32" w16cid:durableId="1271738605">
    <w:abstractNumId w:val="29"/>
  </w:num>
  <w:num w:numId="33" w16cid:durableId="1843465638">
    <w:abstractNumId w:val="30"/>
  </w:num>
  <w:num w:numId="34" w16cid:durableId="349180154">
    <w:abstractNumId w:val="36"/>
  </w:num>
  <w:num w:numId="35" w16cid:durableId="691686666">
    <w:abstractNumId w:val="19"/>
  </w:num>
  <w:num w:numId="36" w16cid:durableId="2135558299">
    <w:abstractNumId w:val="28"/>
  </w:num>
  <w:num w:numId="37" w16cid:durableId="1995720291">
    <w:abstractNumId w:val="14"/>
  </w:num>
  <w:num w:numId="38" w16cid:durableId="1076785664">
    <w:abstractNumId w:val="2"/>
  </w:num>
  <w:num w:numId="39" w16cid:durableId="635334519">
    <w:abstractNumId w:val="15"/>
  </w:num>
  <w:num w:numId="40" w16cid:durableId="861285810">
    <w:abstractNumId w:val="26"/>
  </w:num>
  <w:num w:numId="41" w16cid:durableId="20149171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59"/>
    <w:rsid w:val="00022DE6"/>
    <w:rsid w:val="00026D3E"/>
    <w:rsid w:val="00044108"/>
    <w:rsid w:val="000446B2"/>
    <w:rsid w:val="000515BC"/>
    <w:rsid w:val="00064976"/>
    <w:rsid w:val="0007788B"/>
    <w:rsid w:val="000B0DA0"/>
    <w:rsid w:val="000B0E8A"/>
    <w:rsid w:val="000C5E19"/>
    <w:rsid w:val="000D2BBC"/>
    <w:rsid w:val="000D4AEE"/>
    <w:rsid w:val="000D6CC6"/>
    <w:rsid w:val="0011020C"/>
    <w:rsid w:val="0016308A"/>
    <w:rsid w:val="00165890"/>
    <w:rsid w:val="00167884"/>
    <w:rsid w:val="00174BBE"/>
    <w:rsid w:val="00190B3D"/>
    <w:rsid w:val="001A200A"/>
    <w:rsid w:val="001B7624"/>
    <w:rsid w:val="001D624E"/>
    <w:rsid w:val="001E3912"/>
    <w:rsid w:val="001E3FB8"/>
    <w:rsid w:val="001E7AC5"/>
    <w:rsid w:val="001F72BB"/>
    <w:rsid w:val="00206E9E"/>
    <w:rsid w:val="002070BB"/>
    <w:rsid w:val="00243233"/>
    <w:rsid w:val="00271D94"/>
    <w:rsid w:val="00277B9F"/>
    <w:rsid w:val="00291D4C"/>
    <w:rsid w:val="002A58A4"/>
    <w:rsid w:val="002B0D4F"/>
    <w:rsid w:val="002C4D6E"/>
    <w:rsid w:val="002E03FA"/>
    <w:rsid w:val="002F534A"/>
    <w:rsid w:val="00303560"/>
    <w:rsid w:val="00317273"/>
    <w:rsid w:val="003210BC"/>
    <w:rsid w:val="00325477"/>
    <w:rsid w:val="00326FDD"/>
    <w:rsid w:val="0032735E"/>
    <w:rsid w:val="0033368F"/>
    <w:rsid w:val="00357C7C"/>
    <w:rsid w:val="00362856"/>
    <w:rsid w:val="00363F51"/>
    <w:rsid w:val="003648F4"/>
    <w:rsid w:val="0038243B"/>
    <w:rsid w:val="003A1C31"/>
    <w:rsid w:val="003A4477"/>
    <w:rsid w:val="003A47C3"/>
    <w:rsid w:val="003B40A1"/>
    <w:rsid w:val="003B4920"/>
    <w:rsid w:val="003D283C"/>
    <w:rsid w:val="003D485B"/>
    <w:rsid w:val="003D7087"/>
    <w:rsid w:val="003E75B5"/>
    <w:rsid w:val="003F0ECA"/>
    <w:rsid w:val="0041035D"/>
    <w:rsid w:val="00412213"/>
    <w:rsid w:val="004258EF"/>
    <w:rsid w:val="004342CD"/>
    <w:rsid w:val="00452218"/>
    <w:rsid w:val="004527F6"/>
    <w:rsid w:val="00455938"/>
    <w:rsid w:val="00463824"/>
    <w:rsid w:val="00476F77"/>
    <w:rsid w:val="00497ACB"/>
    <w:rsid w:val="004A1065"/>
    <w:rsid w:val="004A1932"/>
    <w:rsid w:val="004A22FC"/>
    <w:rsid w:val="004A4D6D"/>
    <w:rsid w:val="004A7D44"/>
    <w:rsid w:val="004B4FFD"/>
    <w:rsid w:val="004C5348"/>
    <w:rsid w:val="004D6BA6"/>
    <w:rsid w:val="004E1AE2"/>
    <w:rsid w:val="00506053"/>
    <w:rsid w:val="00527051"/>
    <w:rsid w:val="005361AB"/>
    <w:rsid w:val="00541EBF"/>
    <w:rsid w:val="00543C57"/>
    <w:rsid w:val="005511A6"/>
    <w:rsid w:val="00561F9A"/>
    <w:rsid w:val="0056395D"/>
    <w:rsid w:val="00565246"/>
    <w:rsid w:val="00570A99"/>
    <w:rsid w:val="00597A39"/>
    <w:rsid w:val="005A2B6C"/>
    <w:rsid w:val="005B7FD8"/>
    <w:rsid w:val="005E0AB9"/>
    <w:rsid w:val="005E7107"/>
    <w:rsid w:val="00605DAD"/>
    <w:rsid w:val="0060794E"/>
    <w:rsid w:val="00611CF4"/>
    <w:rsid w:val="0065620D"/>
    <w:rsid w:val="00670B79"/>
    <w:rsid w:val="0067182C"/>
    <w:rsid w:val="006756A0"/>
    <w:rsid w:val="00693A27"/>
    <w:rsid w:val="00697EE3"/>
    <w:rsid w:val="006A0B04"/>
    <w:rsid w:val="006A18CC"/>
    <w:rsid w:val="006B6CFB"/>
    <w:rsid w:val="006C1214"/>
    <w:rsid w:val="006C284B"/>
    <w:rsid w:val="006C473A"/>
    <w:rsid w:val="006C4E66"/>
    <w:rsid w:val="006D6639"/>
    <w:rsid w:val="006E00AB"/>
    <w:rsid w:val="006F38AB"/>
    <w:rsid w:val="00725D11"/>
    <w:rsid w:val="00726C4E"/>
    <w:rsid w:val="00733E16"/>
    <w:rsid w:val="00745149"/>
    <w:rsid w:val="00765C64"/>
    <w:rsid w:val="00766959"/>
    <w:rsid w:val="00785D2E"/>
    <w:rsid w:val="007873DD"/>
    <w:rsid w:val="00794D18"/>
    <w:rsid w:val="007959AB"/>
    <w:rsid w:val="007A345D"/>
    <w:rsid w:val="007A3E59"/>
    <w:rsid w:val="007D0D22"/>
    <w:rsid w:val="007D2713"/>
    <w:rsid w:val="007E4FEE"/>
    <w:rsid w:val="00801A7F"/>
    <w:rsid w:val="008061A5"/>
    <w:rsid w:val="008066DC"/>
    <w:rsid w:val="00807CE5"/>
    <w:rsid w:val="00811D9E"/>
    <w:rsid w:val="0082148E"/>
    <w:rsid w:val="00826DA4"/>
    <w:rsid w:val="00831BC9"/>
    <w:rsid w:val="008340E0"/>
    <w:rsid w:val="00837321"/>
    <w:rsid w:val="00840C92"/>
    <w:rsid w:val="00843E4F"/>
    <w:rsid w:val="0084661A"/>
    <w:rsid w:val="00856422"/>
    <w:rsid w:val="008713DA"/>
    <w:rsid w:val="008B044D"/>
    <w:rsid w:val="008F15D1"/>
    <w:rsid w:val="00915CBC"/>
    <w:rsid w:val="0095097F"/>
    <w:rsid w:val="0096696F"/>
    <w:rsid w:val="00974F4B"/>
    <w:rsid w:val="009816D1"/>
    <w:rsid w:val="009900BD"/>
    <w:rsid w:val="009D16A9"/>
    <w:rsid w:val="009E291F"/>
    <w:rsid w:val="009E7360"/>
    <w:rsid w:val="009F076F"/>
    <w:rsid w:val="009F44C4"/>
    <w:rsid w:val="009F7373"/>
    <w:rsid w:val="00A03BFB"/>
    <w:rsid w:val="00A13CD8"/>
    <w:rsid w:val="00A15FB4"/>
    <w:rsid w:val="00A17907"/>
    <w:rsid w:val="00A40A6A"/>
    <w:rsid w:val="00A544C6"/>
    <w:rsid w:val="00A555B5"/>
    <w:rsid w:val="00A71EA2"/>
    <w:rsid w:val="00A86B29"/>
    <w:rsid w:val="00A87D10"/>
    <w:rsid w:val="00A95513"/>
    <w:rsid w:val="00AB3E98"/>
    <w:rsid w:val="00AB756C"/>
    <w:rsid w:val="00AC2BCE"/>
    <w:rsid w:val="00AC3028"/>
    <w:rsid w:val="00AD3760"/>
    <w:rsid w:val="00AD6695"/>
    <w:rsid w:val="00AF15A5"/>
    <w:rsid w:val="00AF4139"/>
    <w:rsid w:val="00B22E21"/>
    <w:rsid w:val="00B26449"/>
    <w:rsid w:val="00B369C4"/>
    <w:rsid w:val="00B54543"/>
    <w:rsid w:val="00B80AA3"/>
    <w:rsid w:val="00B90CA4"/>
    <w:rsid w:val="00B9403F"/>
    <w:rsid w:val="00BB4CA4"/>
    <w:rsid w:val="00BB65F5"/>
    <w:rsid w:val="00BC647A"/>
    <w:rsid w:val="00BE481E"/>
    <w:rsid w:val="00BE5F48"/>
    <w:rsid w:val="00BF4734"/>
    <w:rsid w:val="00C03002"/>
    <w:rsid w:val="00C04129"/>
    <w:rsid w:val="00C14DB0"/>
    <w:rsid w:val="00C302FA"/>
    <w:rsid w:val="00C41A81"/>
    <w:rsid w:val="00C444E9"/>
    <w:rsid w:val="00C4530B"/>
    <w:rsid w:val="00C46152"/>
    <w:rsid w:val="00C552F7"/>
    <w:rsid w:val="00C63313"/>
    <w:rsid w:val="00C6733B"/>
    <w:rsid w:val="00C91923"/>
    <w:rsid w:val="00C9424E"/>
    <w:rsid w:val="00CA28A0"/>
    <w:rsid w:val="00CC588D"/>
    <w:rsid w:val="00D006AA"/>
    <w:rsid w:val="00D106B6"/>
    <w:rsid w:val="00D1743A"/>
    <w:rsid w:val="00D25939"/>
    <w:rsid w:val="00D30423"/>
    <w:rsid w:val="00D34281"/>
    <w:rsid w:val="00D357E3"/>
    <w:rsid w:val="00D5551C"/>
    <w:rsid w:val="00D55F7D"/>
    <w:rsid w:val="00D65181"/>
    <w:rsid w:val="00D65340"/>
    <w:rsid w:val="00D65A41"/>
    <w:rsid w:val="00D91230"/>
    <w:rsid w:val="00D95C04"/>
    <w:rsid w:val="00D9768E"/>
    <w:rsid w:val="00DB7103"/>
    <w:rsid w:val="00DB7303"/>
    <w:rsid w:val="00DD3D0D"/>
    <w:rsid w:val="00DF7F88"/>
    <w:rsid w:val="00E134C5"/>
    <w:rsid w:val="00E27FBE"/>
    <w:rsid w:val="00E53DAF"/>
    <w:rsid w:val="00E75F4E"/>
    <w:rsid w:val="00E7753F"/>
    <w:rsid w:val="00EC6A5D"/>
    <w:rsid w:val="00ED5D22"/>
    <w:rsid w:val="00EF535D"/>
    <w:rsid w:val="00EF7263"/>
    <w:rsid w:val="00F01113"/>
    <w:rsid w:val="00F21FB4"/>
    <w:rsid w:val="00F265F8"/>
    <w:rsid w:val="00F32EDA"/>
    <w:rsid w:val="00F345A8"/>
    <w:rsid w:val="00F35713"/>
    <w:rsid w:val="00F4262B"/>
    <w:rsid w:val="00F449ED"/>
    <w:rsid w:val="00F46F8F"/>
    <w:rsid w:val="00F5056D"/>
    <w:rsid w:val="00F80225"/>
    <w:rsid w:val="00F8126C"/>
    <w:rsid w:val="00F82886"/>
    <w:rsid w:val="00F8562F"/>
    <w:rsid w:val="00F955F0"/>
    <w:rsid w:val="00F97229"/>
    <w:rsid w:val="00FB7D11"/>
    <w:rsid w:val="00FC2C6C"/>
    <w:rsid w:val="00FE6AE2"/>
    <w:rsid w:val="00FF7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EEF7"/>
  <w15:chartTrackingRefBased/>
  <w15:docId w15:val="{0AD0D819-7C23-4D05-BBBF-1404AD0B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0BD"/>
    <w:rPr>
      <w:lang w:val="el-GR"/>
    </w:rPr>
  </w:style>
  <w:style w:type="paragraph" w:styleId="Heading1">
    <w:name w:val="heading 1"/>
    <w:basedOn w:val="Normal"/>
    <w:next w:val="Normal"/>
    <w:link w:val="Heading1Char"/>
    <w:uiPriority w:val="9"/>
    <w:qFormat/>
    <w:rsid w:val="007A3E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A3E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A3E5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7A3E5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A3E5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5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A3E5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A3E5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7A3E5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A3E5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59"/>
    <w:rPr>
      <w:rFonts w:eastAsiaTheme="majorEastAsia" w:cstheme="majorBidi"/>
      <w:color w:val="272727" w:themeColor="text1" w:themeTint="D8"/>
    </w:rPr>
  </w:style>
  <w:style w:type="paragraph" w:styleId="Title">
    <w:name w:val="Title"/>
    <w:basedOn w:val="Normal"/>
    <w:next w:val="Normal"/>
    <w:link w:val="TitleChar"/>
    <w:uiPriority w:val="10"/>
    <w:qFormat/>
    <w:rsid w:val="007A3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59"/>
    <w:pPr>
      <w:spacing w:before="160"/>
      <w:jc w:val="center"/>
    </w:pPr>
    <w:rPr>
      <w:i/>
      <w:iCs/>
      <w:color w:val="404040" w:themeColor="text1" w:themeTint="BF"/>
    </w:rPr>
  </w:style>
  <w:style w:type="character" w:customStyle="1" w:styleId="QuoteChar">
    <w:name w:val="Quote Char"/>
    <w:basedOn w:val="DefaultParagraphFont"/>
    <w:link w:val="Quote"/>
    <w:uiPriority w:val="29"/>
    <w:rsid w:val="007A3E59"/>
    <w:rPr>
      <w:i/>
      <w:iCs/>
      <w:color w:val="404040" w:themeColor="text1" w:themeTint="BF"/>
    </w:rPr>
  </w:style>
  <w:style w:type="paragraph" w:styleId="ListParagraph">
    <w:name w:val="List Paragraph"/>
    <w:basedOn w:val="Normal"/>
    <w:uiPriority w:val="34"/>
    <w:qFormat/>
    <w:rsid w:val="007A3E59"/>
    <w:pPr>
      <w:ind w:left="720"/>
      <w:contextualSpacing/>
    </w:pPr>
  </w:style>
  <w:style w:type="character" w:styleId="IntenseEmphasis">
    <w:name w:val="Intense Emphasis"/>
    <w:basedOn w:val="DefaultParagraphFont"/>
    <w:uiPriority w:val="21"/>
    <w:qFormat/>
    <w:rsid w:val="007A3E59"/>
    <w:rPr>
      <w:i/>
      <w:iCs/>
      <w:color w:val="2E74B5" w:themeColor="accent1" w:themeShade="BF"/>
    </w:rPr>
  </w:style>
  <w:style w:type="paragraph" w:styleId="IntenseQuote">
    <w:name w:val="Intense Quote"/>
    <w:basedOn w:val="Normal"/>
    <w:next w:val="Normal"/>
    <w:link w:val="IntenseQuoteChar"/>
    <w:uiPriority w:val="30"/>
    <w:qFormat/>
    <w:rsid w:val="007A3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E59"/>
    <w:rPr>
      <w:i/>
      <w:iCs/>
      <w:color w:val="2E74B5" w:themeColor="accent1" w:themeShade="BF"/>
    </w:rPr>
  </w:style>
  <w:style w:type="character" w:styleId="IntenseReference">
    <w:name w:val="Intense Reference"/>
    <w:basedOn w:val="DefaultParagraphFont"/>
    <w:uiPriority w:val="32"/>
    <w:qFormat/>
    <w:rsid w:val="007A3E59"/>
    <w:rPr>
      <w:b/>
      <w:bCs/>
      <w:smallCaps/>
      <w:color w:val="2E74B5" w:themeColor="accent1" w:themeShade="BF"/>
      <w:spacing w:val="5"/>
    </w:rPr>
  </w:style>
  <w:style w:type="table" w:styleId="TableGrid">
    <w:name w:val="Table Grid"/>
    <w:basedOn w:val="TableNormal"/>
    <w:uiPriority w:val="59"/>
    <w:rsid w:val="00317273"/>
    <w:pPr>
      <w:spacing w:after="0" w:line="240" w:lineRule="auto"/>
    </w:pPr>
    <w:rPr>
      <w:rFonts w:ascii="Times New Roman" w:eastAsia="Times New Roman" w:hAnsi="Times New Roman" w:cs="Times New Roman"/>
      <w:kern w:val="0"/>
      <w:sz w:val="20"/>
      <w:szCs w:val="20"/>
      <w:lang w:val="el-GR" w:eastAsia="el-G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1EBF"/>
    <w:rPr>
      <w:rFonts w:ascii="Times New Roman" w:hAnsi="Times New Roman" w:cs="Times New Roman"/>
    </w:rPr>
  </w:style>
  <w:style w:type="character" w:styleId="Hyperlink">
    <w:name w:val="Hyperlink"/>
    <w:basedOn w:val="DefaultParagraphFont"/>
    <w:uiPriority w:val="99"/>
    <w:unhideWhenUsed/>
    <w:rsid w:val="00A17907"/>
    <w:rPr>
      <w:color w:val="0563C1" w:themeColor="hyperlink"/>
      <w:u w:val="single"/>
    </w:rPr>
  </w:style>
  <w:style w:type="character" w:styleId="UnresolvedMention">
    <w:name w:val="Unresolved Mention"/>
    <w:basedOn w:val="DefaultParagraphFont"/>
    <w:uiPriority w:val="99"/>
    <w:semiHidden/>
    <w:unhideWhenUsed/>
    <w:rsid w:val="00A17907"/>
    <w:rPr>
      <w:color w:val="605E5C"/>
      <w:shd w:val="clear" w:color="auto" w:fill="E1DFDD"/>
    </w:rPr>
  </w:style>
  <w:style w:type="paragraph" w:styleId="Caption">
    <w:name w:val="caption"/>
    <w:basedOn w:val="Normal"/>
    <w:next w:val="Normal"/>
    <w:uiPriority w:val="35"/>
    <w:unhideWhenUsed/>
    <w:qFormat/>
    <w:rsid w:val="0032735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AC2BCE"/>
    <w:rPr>
      <w:color w:val="666666"/>
    </w:rPr>
  </w:style>
  <w:style w:type="paragraph" w:styleId="Header">
    <w:name w:val="header"/>
    <w:basedOn w:val="Normal"/>
    <w:link w:val="HeaderChar"/>
    <w:uiPriority w:val="99"/>
    <w:unhideWhenUsed/>
    <w:rsid w:val="009E7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360"/>
    <w:rPr>
      <w:lang w:val="el-GR"/>
    </w:rPr>
  </w:style>
  <w:style w:type="paragraph" w:styleId="Footer">
    <w:name w:val="footer"/>
    <w:basedOn w:val="Normal"/>
    <w:link w:val="FooterChar"/>
    <w:uiPriority w:val="99"/>
    <w:unhideWhenUsed/>
    <w:rsid w:val="009E7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360"/>
    <w:rPr>
      <w:lang w:val="el-GR"/>
    </w:rPr>
  </w:style>
  <w:style w:type="paragraph" w:styleId="NoSpacing">
    <w:name w:val="No Spacing"/>
    <w:uiPriority w:val="1"/>
    <w:qFormat/>
    <w:rsid w:val="003B4920"/>
    <w:pPr>
      <w:spacing w:after="0" w:line="240" w:lineRule="auto"/>
    </w:pPr>
    <w:rPr>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eras.io/guides/transfer_learn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278FF-1092-4123-B857-D932B86AD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32</Pages>
  <Words>10256</Words>
  <Characters>58462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Kontos</dc:creator>
  <cp:keywords/>
  <dc:description/>
  <cp:lastModifiedBy>Petros Kontos</cp:lastModifiedBy>
  <cp:revision>41</cp:revision>
  <dcterms:created xsi:type="dcterms:W3CDTF">2026-08-29T13:18:00Z</dcterms:created>
  <dcterms:modified xsi:type="dcterms:W3CDTF">2026-08-29T15:45:00Z</dcterms:modified>
</cp:coreProperties>
</file>