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D767A" w14:textId="4283D5FE" w:rsidR="00FD0440" w:rsidRDefault="00497532" w:rsidP="00497532">
      <w:pPr>
        <w:pStyle w:val="1"/>
        <w:rPr>
          <w:lang w:val="ru-RU"/>
        </w:rPr>
      </w:pPr>
      <w:r w:rsidRPr="00497532">
        <w:t>Анализ цели клиента и финансовых ограничений</w:t>
      </w:r>
    </w:p>
    <w:p w14:paraId="37D5A15F" w14:textId="6BE31F97" w:rsidR="00497532" w:rsidRPr="00497532" w:rsidRDefault="003D2BD7" w:rsidP="00497532">
      <w:pPr>
        <w:rPr>
          <w:lang w:val="ru-RU"/>
        </w:rPr>
      </w:pPr>
      <w:r>
        <w:rPr>
          <w:lang w:val="ru-RU"/>
        </w:rPr>
        <w:t>М</w:t>
      </w:r>
      <w:r w:rsidR="00497532" w:rsidRPr="00497532">
        <w:rPr>
          <w:lang w:val="ru-RU"/>
        </w:rPr>
        <w:t>инимальная целевая стоимость капитала через 5 лет 13 782 091 руб., а необходимый прирост капитала — 6 782 091 руб.</w:t>
      </w:r>
    </w:p>
    <w:p w14:paraId="1B8A81B2" w14:textId="3DADED54" w:rsidR="00497532" w:rsidRDefault="00497532" w:rsidP="00497532">
      <w:pPr>
        <w:pStyle w:val="1"/>
        <w:rPr>
          <w:lang w:val="ru-RU"/>
        </w:rPr>
      </w:pPr>
      <w:r w:rsidRPr="00497532">
        <w:t>Кредитная стратегия</w:t>
      </w:r>
    </w:p>
    <w:p w14:paraId="41F80968" w14:textId="38D5D989" w:rsidR="003D2BD7" w:rsidRPr="003D2BD7" w:rsidRDefault="003D2BD7" w:rsidP="003D2BD7">
      <w:pPr>
        <w:rPr>
          <w:lang w:val="ru-RU"/>
        </w:rPr>
      </w:pPr>
      <w:r>
        <w:rPr>
          <w:lang w:val="ru-RU"/>
        </w:rPr>
        <w:t>Не делаем</w:t>
      </w:r>
    </w:p>
    <w:p w14:paraId="32ECA04A" w14:textId="055808D5" w:rsidR="00497532" w:rsidRDefault="00497532" w:rsidP="00497532">
      <w:pPr>
        <w:pStyle w:val="1"/>
        <w:rPr>
          <w:lang w:val="ru-RU"/>
        </w:rPr>
      </w:pPr>
      <w:r w:rsidRPr="00497532">
        <w:t>Распределение активов</w:t>
      </w:r>
    </w:p>
    <w:p w14:paraId="2D697DCC" w14:textId="655A0D8C" w:rsidR="00497532" w:rsidRDefault="003D2BD7" w:rsidP="00497532">
      <w:pPr>
        <w:rPr>
          <w:lang w:val="ru-RU"/>
        </w:rPr>
      </w:pPr>
      <w:r>
        <w:rPr>
          <w:lang w:val="ru-RU"/>
        </w:rPr>
        <w:t>20% ликвидные активы. ОФЗ</w:t>
      </w:r>
    </w:p>
    <w:p w14:paraId="537BE832" w14:textId="25C5F068" w:rsidR="003D2BD7" w:rsidRDefault="003D2BD7" w:rsidP="00497532">
      <w:pPr>
        <w:rPr>
          <w:lang w:val="ru-RU"/>
        </w:rPr>
      </w:pPr>
      <w:r>
        <w:rPr>
          <w:lang w:val="ru-RU"/>
        </w:rPr>
        <w:t>50% доходная часть. Акции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10"/>
        <w:gridCol w:w="1913"/>
        <w:gridCol w:w="2574"/>
        <w:gridCol w:w="2337"/>
      </w:tblGrid>
      <w:tr w:rsidR="003D2BD7" w14:paraId="53868D5C" w14:textId="77777777" w:rsidTr="003D2BD7">
        <w:tc>
          <w:tcPr>
            <w:tcW w:w="1910" w:type="dxa"/>
          </w:tcPr>
          <w:p w14:paraId="7FC738F5" w14:textId="0F659F6D" w:rsidR="003D2BD7" w:rsidRDefault="003D2BD7" w:rsidP="00497532">
            <w:pPr>
              <w:rPr>
                <w:lang w:val="ru-RU"/>
              </w:rPr>
            </w:pPr>
            <w:r>
              <w:rPr>
                <w:lang w:val="ru-RU"/>
              </w:rPr>
              <w:t>Класс актива</w:t>
            </w:r>
          </w:p>
        </w:tc>
        <w:tc>
          <w:tcPr>
            <w:tcW w:w="1913" w:type="dxa"/>
          </w:tcPr>
          <w:p w14:paraId="18E10AB7" w14:textId="30BDF277" w:rsidR="003D2BD7" w:rsidRDefault="003D2BD7" w:rsidP="00497532">
            <w:pPr>
              <w:rPr>
                <w:lang w:val="ru-RU"/>
              </w:rPr>
            </w:pPr>
            <w:r>
              <w:rPr>
                <w:lang w:val="ru-RU"/>
              </w:rPr>
              <w:t>Примерная доля</w:t>
            </w:r>
          </w:p>
        </w:tc>
        <w:tc>
          <w:tcPr>
            <w:tcW w:w="2574" w:type="dxa"/>
          </w:tcPr>
          <w:p w14:paraId="0C64BDC4" w14:textId="3504373C" w:rsidR="003D2BD7" w:rsidRDefault="003D2BD7" w:rsidP="00497532">
            <w:pPr>
              <w:rPr>
                <w:lang w:val="ru-RU"/>
              </w:rPr>
            </w:pPr>
            <w:r>
              <w:rPr>
                <w:lang w:val="ru-RU"/>
              </w:rPr>
              <w:t>Примеры инструментов</w:t>
            </w:r>
          </w:p>
        </w:tc>
        <w:tc>
          <w:tcPr>
            <w:tcW w:w="2337" w:type="dxa"/>
          </w:tcPr>
          <w:p w14:paraId="0FD0ACEC" w14:textId="76899854" w:rsidR="003D2BD7" w:rsidRDefault="003D2BD7" w:rsidP="00497532">
            <w:pPr>
              <w:rPr>
                <w:lang w:val="ru-RU"/>
              </w:rPr>
            </w:pPr>
            <w:r>
              <w:rPr>
                <w:lang w:val="ru-RU"/>
              </w:rPr>
              <w:t>Обоснование</w:t>
            </w:r>
          </w:p>
        </w:tc>
      </w:tr>
      <w:tr w:rsidR="003D2BD7" w14:paraId="306747B4" w14:textId="77777777" w:rsidTr="003D2BD7">
        <w:tc>
          <w:tcPr>
            <w:tcW w:w="1910" w:type="dxa"/>
          </w:tcPr>
          <w:p w14:paraId="6BE9E207" w14:textId="585058FF" w:rsidR="003D2BD7" w:rsidRDefault="003D2BD7" w:rsidP="00497532">
            <w:pPr>
              <w:rPr>
                <w:lang w:val="ru-RU"/>
              </w:rPr>
            </w:pPr>
            <w:r>
              <w:rPr>
                <w:lang w:val="ru-RU"/>
              </w:rPr>
              <w:t>Высоколиквидная часть</w:t>
            </w:r>
          </w:p>
        </w:tc>
        <w:tc>
          <w:tcPr>
            <w:tcW w:w="1913" w:type="dxa"/>
          </w:tcPr>
          <w:p w14:paraId="06911E0F" w14:textId="164589A1" w:rsidR="003D2BD7" w:rsidRDefault="003D2BD7" w:rsidP="00497532">
            <w:pPr>
              <w:rPr>
                <w:lang w:val="ru-RU"/>
              </w:rPr>
            </w:pPr>
            <w:r>
              <w:rPr>
                <w:lang w:val="ru-RU"/>
              </w:rPr>
              <w:t>20%</w:t>
            </w:r>
          </w:p>
        </w:tc>
        <w:tc>
          <w:tcPr>
            <w:tcW w:w="2574" w:type="dxa"/>
          </w:tcPr>
          <w:p w14:paraId="083ACE24" w14:textId="332238CC" w:rsidR="003D2BD7" w:rsidRPr="005C2E46" w:rsidRDefault="003D2BD7" w:rsidP="00497532">
            <w:pPr>
              <w:rPr>
                <w:lang w:val="ru-RU"/>
              </w:rPr>
            </w:pPr>
            <w:r>
              <w:rPr>
                <w:lang w:val="ru-RU"/>
              </w:rPr>
              <w:t>ОФЗ</w:t>
            </w:r>
            <w:r w:rsidR="005C2E46">
              <w:t xml:space="preserve"> </w:t>
            </w:r>
            <w:r w:rsidR="005C2E46">
              <w:rPr>
                <w:lang w:val="ru-RU"/>
              </w:rPr>
              <w:t>с коротким сроком погашения</w:t>
            </w:r>
          </w:p>
        </w:tc>
        <w:tc>
          <w:tcPr>
            <w:tcW w:w="2337" w:type="dxa"/>
          </w:tcPr>
          <w:p w14:paraId="5302E064" w14:textId="6EEDF049" w:rsidR="003D2BD7" w:rsidRPr="005C2E46" w:rsidRDefault="005C2E46" w:rsidP="00497532">
            <w:pPr>
              <w:rPr>
                <w:lang w:val="ru-RU"/>
              </w:rPr>
            </w:pPr>
            <w:r w:rsidRPr="005C2E46">
              <w:t>Эта часть портфеля нужна для сохранения капитала</w:t>
            </w:r>
            <w:r>
              <w:rPr>
                <w:lang w:val="ru-RU"/>
              </w:rPr>
              <w:t xml:space="preserve"> и</w:t>
            </w:r>
            <w:r w:rsidRPr="005C2E46">
              <w:t xml:space="preserve"> поддержания ликвидности</w:t>
            </w:r>
            <w:r>
              <w:rPr>
                <w:lang w:val="ru-RU"/>
              </w:rPr>
              <w:t>. Л</w:t>
            </w:r>
            <w:r w:rsidRPr="005C2E46">
              <w:t>учше держать в коротких ОФЗ как в консервативной и стабильной части стратегии.</w:t>
            </w:r>
          </w:p>
        </w:tc>
      </w:tr>
      <w:tr w:rsidR="003D2BD7" w14:paraId="6263D6EB" w14:textId="77777777" w:rsidTr="003D2BD7">
        <w:tc>
          <w:tcPr>
            <w:tcW w:w="1910" w:type="dxa"/>
          </w:tcPr>
          <w:p w14:paraId="05368309" w14:textId="623B0B1D" w:rsidR="003D2BD7" w:rsidRDefault="003D2BD7" w:rsidP="00497532">
            <w:pPr>
              <w:rPr>
                <w:lang w:val="ru-RU"/>
              </w:rPr>
            </w:pPr>
            <w:r>
              <w:rPr>
                <w:lang w:val="ru-RU"/>
              </w:rPr>
              <w:t>Доходная часть</w:t>
            </w:r>
          </w:p>
        </w:tc>
        <w:tc>
          <w:tcPr>
            <w:tcW w:w="1913" w:type="dxa"/>
          </w:tcPr>
          <w:p w14:paraId="174D9E0E" w14:textId="4CC445CE" w:rsidR="003D2BD7" w:rsidRDefault="003D2BD7" w:rsidP="00497532">
            <w:pPr>
              <w:rPr>
                <w:lang w:val="ru-RU"/>
              </w:rPr>
            </w:pPr>
            <w:r>
              <w:rPr>
                <w:lang w:val="ru-RU"/>
              </w:rPr>
              <w:t>50%</w:t>
            </w:r>
          </w:p>
        </w:tc>
        <w:tc>
          <w:tcPr>
            <w:tcW w:w="2574" w:type="dxa"/>
          </w:tcPr>
          <w:p w14:paraId="17B531E4" w14:textId="7AB67366" w:rsidR="003D2BD7" w:rsidRPr="009A1380" w:rsidRDefault="003D2BD7" w:rsidP="00497532">
            <w:r>
              <w:rPr>
                <w:lang w:val="ru-RU"/>
              </w:rPr>
              <w:t>Акции</w:t>
            </w:r>
            <w:r w:rsidR="005C2E46">
              <w:rPr>
                <w:lang w:val="ru-RU"/>
              </w:rPr>
              <w:t xml:space="preserve"> крупных российский компаний из нескольких секторов, например Сбербанк, Газпром.</w:t>
            </w:r>
          </w:p>
        </w:tc>
        <w:tc>
          <w:tcPr>
            <w:tcW w:w="2337" w:type="dxa"/>
          </w:tcPr>
          <w:p w14:paraId="1D47B127" w14:textId="5CCBB7D3" w:rsidR="003D2BD7" w:rsidRPr="005C2E46" w:rsidRDefault="005C2E46" w:rsidP="00497532">
            <w:pPr>
              <w:rPr>
                <w:lang w:val="ru-RU"/>
              </w:rPr>
            </w:pPr>
            <w:r w:rsidRPr="005C2E46">
              <w:t>Эта часть портфеля выступает основным источником роста капитала и нужна для достижения целевой доходности.</w:t>
            </w:r>
            <w:r>
              <w:rPr>
                <w:lang w:val="ru-RU"/>
              </w:rPr>
              <w:t xml:space="preserve"> Акции из нескольких секторов повышает потенциал доходности и одновременно улучшает диверсификацию.</w:t>
            </w:r>
          </w:p>
        </w:tc>
      </w:tr>
      <w:tr w:rsidR="00933AE6" w14:paraId="61D93876" w14:textId="77777777" w:rsidTr="00933AE6">
        <w:tc>
          <w:tcPr>
            <w:tcW w:w="1910" w:type="dxa"/>
            <w:shd w:val="clear" w:color="auto" w:fill="FFFF00"/>
          </w:tcPr>
          <w:p w14:paraId="613A3474" w14:textId="77777777" w:rsidR="00933AE6" w:rsidRDefault="00933AE6" w:rsidP="00497532">
            <w:pPr>
              <w:rPr>
                <w:lang w:val="ru-RU"/>
              </w:rPr>
            </w:pPr>
          </w:p>
        </w:tc>
        <w:tc>
          <w:tcPr>
            <w:tcW w:w="1913" w:type="dxa"/>
            <w:shd w:val="clear" w:color="auto" w:fill="FFFF00"/>
          </w:tcPr>
          <w:p w14:paraId="10FB3F61" w14:textId="77777777" w:rsidR="00933AE6" w:rsidRDefault="00933AE6" w:rsidP="00497532">
            <w:pPr>
              <w:rPr>
                <w:lang w:val="ru-RU"/>
              </w:rPr>
            </w:pPr>
          </w:p>
        </w:tc>
        <w:tc>
          <w:tcPr>
            <w:tcW w:w="2574" w:type="dxa"/>
            <w:shd w:val="clear" w:color="auto" w:fill="FFFF00"/>
          </w:tcPr>
          <w:p w14:paraId="11BB1BAC" w14:textId="77777777" w:rsidR="00933AE6" w:rsidRDefault="00933AE6" w:rsidP="00497532">
            <w:pPr>
              <w:rPr>
                <w:lang w:val="ru-RU"/>
              </w:rPr>
            </w:pPr>
          </w:p>
        </w:tc>
        <w:tc>
          <w:tcPr>
            <w:tcW w:w="2337" w:type="dxa"/>
            <w:shd w:val="clear" w:color="auto" w:fill="FFFF00"/>
          </w:tcPr>
          <w:p w14:paraId="52214823" w14:textId="77777777" w:rsidR="00933AE6" w:rsidRPr="005C2E46" w:rsidRDefault="00933AE6" w:rsidP="00497532"/>
        </w:tc>
      </w:tr>
    </w:tbl>
    <w:p w14:paraId="03E35299" w14:textId="77777777" w:rsidR="003D2BD7" w:rsidRPr="00497532" w:rsidRDefault="003D2BD7" w:rsidP="00497532">
      <w:pPr>
        <w:rPr>
          <w:lang w:val="ru-RU"/>
        </w:rPr>
      </w:pPr>
    </w:p>
    <w:p w14:paraId="0D845D2F" w14:textId="2887F2F0" w:rsidR="00497532" w:rsidRDefault="009A1380" w:rsidP="009A1380">
      <w:pPr>
        <w:pStyle w:val="1"/>
        <w:rPr>
          <w:lang w:val="ru-RU"/>
        </w:rPr>
      </w:pPr>
      <w:r>
        <w:rPr>
          <w:lang w:val="ru-RU"/>
        </w:rPr>
        <w:t>Прогноз доходности и результаты моделирования</w:t>
      </w:r>
    </w:p>
    <w:p w14:paraId="04BF4B6B" w14:textId="670077BD" w:rsidR="00015BE6" w:rsidRDefault="00015BE6" w:rsidP="00015BE6">
      <w:pPr>
        <w:rPr>
          <w:lang w:val="ru-RU"/>
        </w:rPr>
      </w:pPr>
      <w:r>
        <w:rPr>
          <w:lang w:val="ru-RU"/>
        </w:rPr>
        <w:t>Среднегодовая доходность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15BE6" w14:paraId="13BFA88D" w14:textId="77777777" w:rsidTr="00933AE6">
        <w:tc>
          <w:tcPr>
            <w:tcW w:w="1869" w:type="dxa"/>
          </w:tcPr>
          <w:p w14:paraId="2B4BE626" w14:textId="743368FC" w:rsidR="00015BE6" w:rsidRDefault="00015BE6" w:rsidP="00015BE6">
            <w:pPr>
              <w:rPr>
                <w:lang w:val="ru-RU"/>
              </w:rPr>
            </w:pPr>
            <w:r>
              <w:rPr>
                <w:lang w:val="ru-RU"/>
              </w:rPr>
              <w:t>Сценарий</w:t>
            </w:r>
          </w:p>
        </w:tc>
        <w:tc>
          <w:tcPr>
            <w:tcW w:w="1869" w:type="dxa"/>
          </w:tcPr>
          <w:p w14:paraId="19C903EB" w14:textId="1490E9B4" w:rsidR="00015BE6" w:rsidRDefault="00015BE6" w:rsidP="00015BE6">
            <w:pPr>
              <w:rPr>
                <w:lang w:val="ru-RU"/>
              </w:rPr>
            </w:pPr>
            <w:r>
              <w:rPr>
                <w:lang w:val="ru-RU"/>
              </w:rPr>
              <w:t>ОФЗ</w:t>
            </w:r>
          </w:p>
        </w:tc>
        <w:tc>
          <w:tcPr>
            <w:tcW w:w="1869" w:type="dxa"/>
          </w:tcPr>
          <w:p w14:paraId="4FA8061E" w14:textId="5006D8E6" w:rsidR="00015BE6" w:rsidRDefault="00015BE6" w:rsidP="00015BE6">
            <w:pPr>
              <w:rPr>
                <w:lang w:val="ru-RU"/>
              </w:rPr>
            </w:pPr>
            <w:r>
              <w:rPr>
                <w:lang w:val="ru-RU"/>
              </w:rPr>
              <w:t>Акции</w:t>
            </w:r>
          </w:p>
        </w:tc>
        <w:tc>
          <w:tcPr>
            <w:tcW w:w="1869" w:type="dxa"/>
            <w:shd w:val="clear" w:color="auto" w:fill="FFFF00"/>
          </w:tcPr>
          <w:p w14:paraId="7BFF8C21" w14:textId="51CD3E53" w:rsidR="00015BE6" w:rsidRDefault="00015BE6" w:rsidP="00015BE6">
            <w:pPr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1869" w:type="dxa"/>
          </w:tcPr>
          <w:p w14:paraId="15AFC906" w14:textId="28E43EA3" w:rsidR="00015BE6" w:rsidRDefault="00015BE6" w:rsidP="00015BE6">
            <w:pPr>
              <w:rPr>
                <w:lang w:val="ru-RU"/>
              </w:rPr>
            </w:pPr>
            <w:r>
              <w:rPr>
                <w:lang w:val="ru-RU"/>
              </w:rPr>
              <w:t>Доходность портфеля, ср. годовая</w:t>
            </w:r>
          </w:p>
        </w:tc>
      </w:tr>
      <w:tr w:rsidR="00015BE6" w14:paraId="0E6D1B0B" w14:textId="77777777" w:rsidTr="00933AE6">
        <w:tc>
          <w:tcPr>
            <w:tcW w:w="1869" w:type="dxa"/>
          </w:tcPr>
          <w:p w14:paraId="3AB1D3A2" w14:textId="4250DD2A" w:rsidR="00015BE6" w:rsidRDefault="00015BE6" w:rsidP="00015BE6">
            <w:pPr>
              <w:rPr>
                <w:lang w:val="ru-RU"/>
              </w:rPr>
            </w:pPr>
            <w:r>
              <w:rPr>
                <w:lang w:val="ru-RU"/>
              </w:rPr>
              <w:t>Пессимистичный</w:t>
            </w:r>
          </w:p>
        </w:tc>
        <w:tc>
          <w:tcPr>
            <w:tcW w:w="1869" w:type="dxa"/>
          </w:tcPr>
          <w:p w14:paraId="5310C059" w14:textId="62B0E5FF" w:rsidR="00015BE6" w:rsidRDefault="00015BE6" w:rsidP="00015BE6">
            <w:pPr>
              <w:rPr>
                <w:lang w:val="ru-RU"/>
              </w:rPr>
            </w:pPr>
            <w:r>
              <w:rPr>
                <w:lang w:val="ru-RU"/>
              </w:rPr>
              <w:t>7%</w:t>
            </w:r>
          </w:p>
        </w:tc>
        <w:tc>
          <w:tcPr>
            <w:tcW w:w="1869" w:type="dxa"/>
          </w:tcPr>
          <w:p w14:paraId="44AFEFA6" w14:textId="62920CFB" w:rsidR="00015BE6" w:rsidRDefault="00933AE6" w:rsidP="00015BE6">
            <w:pPr>
              <w:rPr>
                <w:lang w:val="ru-RU"/>
              </w:rPr>
            </w:pPr>
            <w:r>
              <w:rPr>
                <w:lang w:val="ru-RU"/>
              </w:rPr>
              <w:t>1%</w:t>
            </w:r>
          </w:p>
        </w:tc>
        <w:tc>
          <w:tcPr>
            <w:tcW w:w="1869" w:type="dxa"/>
            <w:shd w:val="clear" w:color="auto" w:fill="FFFF00"/>
          </w:tcPr>
          <w:p w14:paraId="2C897A90" w14:textId="77777777" w:rsidR="00015BE6" w:rsidRDefault="00015BE6" w:rsidP="00015BE6">
            <w:pPr>
              <w:rPr>
                <w:lang w:val="ru-RU"/>
              </w:rPr>
            </w:pPr>
          </w:p>
        </w:tc>
        <w:tc>
          <w:tcPr>
            <w:tcW w:w="1869" w:type="dxa"/>
            <w:shd w:val="clear" w:color="auto" w:fill="FFFF00"/>
          </w:tcPr>
          <w:p w14:paraId="312FB630" w14:textId="52DB8A26" w:rsidR="00933AE6" w:rsidRDefault="00933AE6" w:rsidP="00015BE6">
            <w:pPr>
              <w:rPr>
                <w:lang w:val="ru-RU"/>
              </w:rPr>
            </w:pPr>
            <w:r>
              <w:rPr>
                <w:lang w:val="ru-RU"/>
              </w:rPr>
              <w:t>Взвешенная средняя</w:t>
            </w:r>
          </w:p>
        </w:tc>
      </w:tr>
      <w:tr w:rsidR="00015BE6" w14:paraId="728222D4" w14:textId="77777777" w:rsidTr="00933AE6">
        <w:tc>
          <w:tcPr>
            <w:tcW w:w="1869" w:type="dxa"/>
          </w:tcPr>
          <w:p w14:paraId="0AB3330A" w14:textId="1076CD04" w:rsidR="00015BE6" w:rsidRDefault="00015BE6" w:rsidP="00015BE6">
            <w:pPr>
              <w:rPr>
                <w:lang w:val="ru-RU"/>
              </w:rPr>
            </w:pPr>
            <w:r>
              <w:rPr>
                <w:lang w:val="ru-RU"/>
              </w:rPr>
              <w:t>Реалистичный</w:t>
            </w:r>
          </w:p>
        </w:tc>
        <w:tc>
          <w:tcPr>
            <w:tcW w:w="1869" w:type="dxa"/>
          </w:tcPr>
          <w:p w14:paraId="17B9C966" w14:textId="043CBD43" w:rsidR="00015BE6" w:rsidRDefault="00015BE6" w:rsidP="00015BE6">
            <w:pPr>
              <w:rPr>
                <w:lang w:val="ru-RU"/>
              </w:rPr>
            </w:pPr>
            <w:r>
              <w:rPr>
                <w:lang w:val="ru-RU"/>
              </w:rPr>
              <w:t>9%</w:t>
            </w:r>
          </w:p>
        </w:tc>
        <w:tc>
          <w:tcPr>
            <w:tcW w:w="1869" w:type="dxa"/>
          </w:tcPr>
          <w:p w14:paraId="4D6FFB76" w14:textId="7AB1F750" w:rsidR="00015BE6" w:rsidRDefault="00933AE6" w:rsidP="00015BE6">
            <w:pPr>
              <w:rPr>
                <w:lang w:val="ru-RU"/>
              </w:rPr>
            </w:pPr>
            <w:r>
              <w:rPr>
                <w:lang w:val="ru-RU"/>
              </w:rPr>
              <w:t>15%</w:t>
            </w:r>
          </w:p>
        </w:tc>
        <w:tc>
          <w:tcPr>
            <w:tcW w:w="1869" w:type="dxa"/>
            <w:shd w:val="clear" w:color="auto" w:fill="FFFF00"/>
          </w:tcPr>
          <w:p w14:paraId="5C0EBA8D" w14:textId="77777777" w:rsidR="00015BE6" w:rsidRDefault="00015BE6" w:rsidP="00015BE6">
            <w:pPr>
              <w:rPr>
                <w:lang w:val="ru-RU"/>
              </w:rPr>
            </w:pPr>
          </w:p>
        </w:tc>
        <w:tc>
          <w:tcPr>
            <w:tcW w:w="1869" w:type="dxa"/>
            <w:shd w:val="clear" w:color="auto" w:fill="FFFF00"/>
          </w:tcPr>
          <w:p w14:paraId="3C17A783" w14:textId="563EEEB5" w:rsidR="00015BE6" w:rsidRDefault="00933AE6" w:rsidP="00015BE6">
            <w:pPr>
              <w:rPr>
                <w:lang w:val="ru-RU"/>
              </w:rPr>
            </w:pPr>
            <w:r w:rsidRPr="00933AE6">
              <w:t>0,2×9% + 0,</w:t>
            </w:r>
            <w:r>
              <w:rPr>
                <w:lang w:val="ru-RU"/>
              </w:rPr>
              <w:t>5</w:t>
            </w:r>
            <w:r w:rsidRPr="00933AE6">
              <w:t>×1</w:t>
            </w:r>
            <w:r>
              <w:rPr>
                <w:lang w:val="ru-RU"/>
              </w:rPr>
              <w:t>5</w:t>
            </w:r>
            <w:r w:rsidRPr="00933AE6">
              <w:t>% + 0,</w:t>
            </w:r>
            <w:r>
              <w:rPr>
                <w:lang w:val="ru-RU"/>
              </w:rPr>
              <w:t>3</w:t>
            </w:r>
            <w:r w:rsidRPr="00933AE6">
              <w:t>×1</w:t>
            </w:r>
            <w:r>
              <w:rPr>
                <w:lang w:val="ru-RU"/>
              </w:rPr>
              <w:t>0</w:t>
            </w:r>
            <w:r w:rsidRPr="00933AE6">
              <w:t>% = 12,3%</w:t>
            </w:r>
          </w:p>
        </w:tc>
      </w:tr>
      <w:tr w:rsidR="00015BE6" w14:paraId="0ED5840B" w14:textId="77777777" w:rsidTr="00933AE6">
        <w:tc>
          <w:tcPr>
            <w:tcW w:w="1869" w:type="dxa"/>
          </w:tcPr>
          <w:p w14:paraId="057F21D8" w14:textId="72F46037" w:rsidR="00015BE6" w:rsidRDefault="00015BE6" w:rsidP="00015BE6">
            <w:pPr>
              <w:rPr>
                <w:lang w:val="ru-RU"/>
              </w:rPr>
            </w:pPr>
            <w:r>
              <w:rPr>
                <w:lang w:val="ru-RU"/>
              </w:rPr>
              <w:t>Оптимистичный</w:t>
            </w:r>
          </w:p>
        </w:tc>
        <w:tc>
          <w:tcPr>
            <w:tcW w:w="1869" w:type="dxa"/>
          </w:tcPr>
          <w:p w14:paraId="794214A3" w14:textId="2FDD43BB" w:rsidR="00015BE6" w:rsidRDefault="00015BE6" w:rsidP="00015BE6">
            <w:pPr>
              <w:rPr>
                <w:lang w:val="ru-RU"/>
              </w:rPr>
            </w:pPr>
            <w:r>
              <w:rPr>
                <w:lang w:val="ru-RU"/>
              </w:rPr>
              <w:t>11%</w:t>
            </w:r>
          </w:p>
        </w:tc>
        <w:tc>
          <w:tcPr>
            <w:tcW w:w="1869" w:type="dxa"/>
          </w:tcPr>
          <w:p w14:paraId="771EA1C1" w14:textId="6ED8388A" w:rsidR="00015BE6" w:rsidRDefault="00933AE6" w:rsidP="00015BE6">
            <w:pPr>
              <w:rPr>
                <w:lang w:val="ru-RU"/>
              </w:rPr>
            </w:pPr>
            <w:r>
              <w:rPr>
                <w:lang w:val="ru-RU"/>
              </w:rPr>
              <w:t>23%</w:t>
            </w:r>
          </w:p>
        </w:tc>
        <w:tc>
          <w:tcPr>
            <w:tcW w:w="1869" w:type="dxa"/>
            <w:shd w:val="clear" w:color="auto" w:fill="FFFF00"/>
          </w:tcPr>
          <w:p w14:paraId="6D3062B8" w14:textId="77777777" w:rsidR="00015BE6" w:rsidRDefault="00015BE6" w:rsidP="00015BE6">
            <w:pPr>
              <w:rPr>
                <w:lang w:val="ru-RU"/>
              </w:rPr>
            </w:pPr>
          </w:p>
        </w:tc>
        <w:tc>
          <w:tcPr>
            <w:tcW w:w="1869" w:type="dxa"/>
            <w:shd w:val="clear" w:color="auto" w:fill="FFFF00"/>
          </w:tcPr>
          <w:p w14:paraId="7448258D" w14:textId="77777777" w:rsidR="00015BE6" w:rsidRDefault="00015BE6" w:rsidP="00015BE6">
            <w:pPr>
              <w:rPr>
                <w:lang w:val="ru-RU"/>
              </w:rPr>
            </w:pPr>
          </w:p>
        </w:tc>
      </w:tr>
    </w:tbl>
    <w:p w14:paraId="18D208C6" w14:textId="77777777" w:rsidR="00015BE6" w:rsidRDefault="00015BE6" w:rsidP="00015BE6">
      <w:pPr>
        <w:rPr>
          <w:lang w:val="ru-RU"/>
        </w:rPr>
      </w:pPr>
    </w:p>
    <w:p w14:paraId="3305E3FD" w14:textId="03162CBF" w:rsidR="00015BE6" w:rsidRPr="00015BE6" w:rsidRDefault="00015BE6" w:rsidP="00015BE6">
      <w:pPr>
        <w:rPr>
          <w:lang w:val="ru-RU"/>
        </w:rPr>
      </w:pPr>
      <w:r>
        <w:rPr>
          <w:lang w:val="ru-RU"/>
        </w:rPr>
        <w:lastRenderedPageBreak/>
        <w:t>Итоговый расчет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7"/>
        <w:gridCol w:w="1530"/>
        <w:gridCol w:w="1701"/>
        <w:gridCol w:w="1843"/>
        <w:gridCol w:w="2404"/>
      </w:tblGrid>
      <w:tr w:rsidR="009A1380" w14:paraId="5B8BFFA4" w14:textId="77777777" w:rsidTr="00015BE6">
        <w:tc>
          <w:tcPr>
            <w:tcW w:w="1867" w:type="dxa"/>
          </w:tcPr>
          <w:p w14:paraId="21D82F66" w14:textId="294C1FAD" w:rsidR="009A1380" w:rsidRDefault="009A1380" w:rsidP="00497532">
            <w:pPr>
              <w:rPr>
                <w:lang w:val="ru-RU"/>
              </w:rPr>
            </w:pPr>
            <w:r>
              <w:rPr>
                <w:lang w:val="ru-RU"/>
              </w:rPr>
              <w:t>Сценарий</w:t>
            </w:r>
          </w:p>
        </w:tc>
        <w:tc>
          <w:tcPr>
            <w:tcW w:w="1530" w:type="dxa"/>
          </w:tcPr>
          <w:p w14:paraId="7D9F2E8C" w14:textId="576826A2" w:rsidR="009A1380" w:rsidRDefault="009A1380" w:rsidP="00497532">
            <w:pPr>
              <w:rPr>
                <w:lang w:val="ru-RU"/>
              </w:rPr>
            </w:pPr>
            <w:r>
              <w:rPr>
                <w:lang w:val="ru-RU"/>
              </w:rPr>
              <w:t>Доходность портфеля (ср. годовая)</w:t>
            </w:r>
          </w:p>
        </w:tc>
        <w:tc>
          <w:tcPr>
            <w:tcW w:w="1701" w:type="dxa"/>
          </w:tcPr>
          <w:p w14:paraId="5EC9B089" w14:textId="1215C26B" w:rsidR="009A1380" w:rsidRDefault="009A1380" w:rsidP="00497532">
            <w:pPr>
              <w:rPr>
                <w:lang w:val="ru-RU"/>
              </w:rPr>
            </w:pPr>
            <w:r>
              <w:rPr>
                <w:lang w:val="ru-RU"/>
              </w:rPr>
              <w:t>Итоговая сумма (собств. кап.)</w:t>
            </w:r>
          </w:p>
        </w:tc>
        <w:tc>
          <w:tcPr>
            <w:tcW w:w="1843" w:type="dxa"/>
          </w:tcPr>
          <w:p w14:paraId="7A866563" w14:textId="562EC179" w:rsidR="009A1380" w:rsidRDefault="009A1380" w:rsidP="00497532">
            <w:pPr>
              <w:rPr>
                <w:lang w:val="ru-RU"/>
              </w:rPr>
            </w:pPr>
            <w:r>
              <w:rPr>
                <w:lang w:val="ru-RU"/>
              </w:rPr>
              <w:t>Итоговая сумма (общ. кап.)</w:t>
            </w:r>
          </w:p>
        </w:tc>
        <w:tc>
          <w:tcPr>
            <w:tcW w:w="2404" w:type="dxa"/>
          </w:tcPr>
          <w:p w14:paraId="10EC7D34" w14:textId="31536BBC" w:rsidR="009A1380" w:rsidRDefault="009A1380" w:rsidP="00497532">
            <w:pPr>
              <w:rPr>
                <w:lang w:val="ru-RU"/>
              </w:rPr>
            </w:pPr>
            <w:r>
              <w:rPr>
                <w:lang w:val="ru-RU"/>
              </w:rPr>
              <w:t>Комментарий</w:t>
            </w:r>
          </w:p>
        </w:tc>
      </w:tr>
      <w:tr w:rsidR="009A1380" w14:paraId="2A92329F" w14:textId="77777777" w:rsidTr="00933AE6">
        <w:tc>
          <w:tcPr>
            <w:tcW w:w="1867" w:type="dxa"/>
          </w:tcPr>
          <w:p w14:paraId="24DB28EC" w14:textId="329F8E19" w:rsidR="009A1380" w:rsidRDefault="009A1380" w:rsidP="00497532">
            <w:pPr>
              <w:rPr>
                <w:lang w:val="ru-RU"/>
              </w:rPr>
            </w:pPr>
            <w:r>
              <w:rPr>
                <w:lang w:val="ru-RU"/>
              </w:rPr>
              <w:t>Пессимистичный</w:t>
            </w:r>
          </w:p>
        </w:tc>
        <w:tc>
          <w:tcPr>
            <w:tcW w:w="1530" w:type="dxa"/>
            <w:shd w:val="clear" w:color="auto" w:fill="FFFF00"/>
          </w:tcPr>
          <w:p w14:paraId="4AAB85C7" w14:textId="77777777" w:rsidR="009A1380" w:rsidRDefault="009A1380" w:rsidP="00497532">
            <w:pPr>
              <w:rPr>
                <w:lang w:val="ru-RU"/>
              </w:rPr>
            </w:pPr>
            <w:r>
              <w:rPr>
                <w:lang w:val="ru-RU"/>
              </w:rPr>
              <w:t>4,3%</w:t>
            </w:r>
          </w:p>
          <w:p w14:paraId="06BDA042" w14:textId="7D988775" w:rsidR="00933AE6" w:rsidRDefault="00933AE6" w:rsidP="00497532">
            <w:pPr>
              <w:rPr>
                <w:lang w:val="ru-RU"/>
              </w:rPr>
            </w:pPr>
            <w:r>
              <w:rPr>
                <w:lang w:val="ru-RU"/>
              </w:rPr>
              <w:t>Нужно взять из предыдущей таблицы</w:t>
            </w:r>
          </w:p>
        </w:tc>
        <w:tc>
          <w:tcPr>
            <w:tcW w:w="1701" w:type="dxa"/>
            <w:shd w:val="clear" w:color="auto" w:fill="FFFF00"/>
          </w:tcPr>
          <w:p w14:paraId="7079D4AC" w14:textId="77777777" w:rsidR="009A1380" w:rsidRDefault="009A1380" w:rsidP="00497532">
            <w:r w:rsidRPr="009A1380">
              <w:t>8 727 697 руб.</w:t>
            </w:r>
          </w:p>
          <w:p w14:paraId="33B9B222" w14:textId="79AC212D" w:rsidR="00F070E8" w:rsidRPr="00F070E8" w:rsidRDefault="00F070E8" w:rsidP="00497532">
            <w:pPr>
              <w:rPr>
                <w:lang w:val="ru-RU"/>
              </w:rPr>
            </w:pPr>
            <w:r>
              <w:rPr>
                <w:lang w:val="ru-RU"/>
              </w:rPr>
              <w:t>Не знаю как считать</w:t>
            </w:r>
          </w:p>
        </w:tc>
        <w:tc>
          <w:tcPr>
            <w:tcW w:w="1843" w:type="dxa"/>
            <w:shd w:val="clear" w:color="auto" w:fill="FFFF00"/>
          </w:tcPr>
          <w:p w14:paraId="4C566BD7" w14:textId="77777777" w:rsidR="009A1380" w:rsidRDefault="009A1380" w:rsidP="00497532">
            <w:pPr>
              <w:rPr>
                <w:lang w:val="ru-RU"/>
              </w:rPr>
            </w:pPr>
            <w:r w:rsidRPr="009A1380">
              <w:rPr>
                <w:lang w:val="ru-RU"/>
              </w:rPr>
              <w:t>9 650 078 руб.</w:t>
            </w:r>
          </w:p>
          <w:p w14:paraId="75F397FE" w14:textId="2A7407F3" w:rsidR="00F070E8" w:rsidRDefault="00F070E8" w:rsidP="00497532">
            <w:pPr>
              <w:rPr>
                <w:lang w:val="ru-RU"/>
              </w:rPr>
            </w:pPr>
            <w:r>
              <w:rPr>
                <w:lang w:val="ru-RU"/>
              </w:rPr>
              <w:t>Не знаю как считать</w:t>
            </w:r>
          </w:p>
        </w:tc>
        <w:tc>
          <w:tcPr>
            <w:tcW w:w="2404" w:type="dxa"/>
          </w:tcPr>
          <w:p w14:paraId="1D1ADCB8" w14:textId="7E459112" w:rsidR="009A1380" w:rsidRDefault="009A1380" w:rsidP="00497532">
            <w:pPr>
              <w:rPr>
                <w:lang w:val="ru-RU"/>
              </w:rPr>
            </w:pPr>
            <w:r w:rsidRPr="009A1380">
              <w:t>Рост капитала обеспечивается в основном ОФЗ и вкладами; акции почти не дают прироста.</w:t>
            </w:r>
          </w:p>
        </w:tc>
      </w:tr>
      <w:tr w:rsidR="009A1380" w14:paraId="05E99306" w14:textId="77777777" w:rsidTr="00933AE6">
        <w:tc>
          <w:tcPr>
            <w:tcW w:w="1867" w:type="dxa"/>
          </w:tcPr>
          <w:p w14:paraId="45ACC4F2" w14:textId="3C23BB3F" w:rsidR="009A1380" w:rsidRDefault="009A1380" w:rsidP="00497532">
            <w:pPr>
              <w:rPr>
                <w:lang w:val="ru-RU"/>
              </w:rPr>
            </w:pPr>
            <w:r>
              <w:rPr>
                <w:lang w:val="ru-RU"/>
              </w:rPr>
              <w:t>Реалистичный</w:t>
            </w:r>
          </w:p>
        </w:tc>
        <w:tc>
          <w:tcPr>
            <w:tcW w:w="1530" w:type="dxa"/>
            <w:shd w:val="clear" w:color="auto" w:fill="FFFF00"/>
          </w:tcPr>
          <w:p w14:paraId="100C40D3" w14:textId="23BCF0EE" w:rsidR="009A1380" w:rsidRDefault="009A1380" w:rsidP="00497532">
            <w:pPr>
              <w:rPr>
                <w:lang w:val="ru-RU"/>
              </w:rPr>
            </w:pPr>
            <w:r>
              <w:rPr>
                <w:lang w:val="ru-RU"/>
              </w:rPr>
              <w:t>12,3%</w:t>
            </w:r>
          </w:p>
        </w:tc>
        <w:tc>
          <w:tcPr>
            <w:tcW w:w="1701" w:type="dxa"/>
            <w:shd w:val="clear" w:color="auto" w:fill="FFFF00"/>
          </w:tcPr>
          <w:p w14:paraId="411F8803" w14:textId="4093E06E" w:rsidR="009A1380" w:rsidRDefault="009A1380" w:rsidP="00497532">
            <w:pPr>
              <w:rPr>
                <w:lang w:val="ru-RU"/>
              </w:rPr>
            </w:pPr>
            <w:r w:rsidRPr="009A1380">
              <w:t>12 575 895 руб.</w:t>
            </w:r>
          </w:p>
        </w:tc>
        <w:tc>
          <w:tcPr>
            <w:tcW w:w="1843" w:type="dxa"/>
            <w:shd w:val="clear" w:color="auto" w:fill="FFFF00"/>
          </w:tcPr>
          <w:p w14:paraId="71B1BF1E" w14:textId="4833BE6D" w:rsidR="009A1380" w:rsidRDefault="009A1380" w:rsidP="00497532">
            <w:pPr>
              <w:rPr>
                <w:lang w:val="ru-RU"/>
              </w:rPr>
            </w:pPr>
            <w:r w:rsidRPr="009A1380">
              <w:rPr>
                <w:lang w:val="ru-RU"/>
              </w:rPr>
              <w:t>13 870 855 руб.</w:t>
            </w:r>
          </w:p>
        </w:tc>
        <w:tc>
          <w:tcPr>
            <w:tcW w:w="2404" w:type="dxa"/>
          </w:tcPr>
          <w:p w14:paraId="4AFDCE8B" w14:textId="0FE1B15E" w:rsidR="009A1380" w:rsidRDefault="009A1380" w:rsidP="00497532">
            <w:pPr>
              <w:rPr>
                <w:lang w:val="ru-RU"/>
              </w:rPr>
            </w:pPr>
            <w:r w:rsidRPr="009A1380">
              <w:t>При умеренном росте рынка и регулярных пополнениях портфель достигает целевого уровня.</w:t>
            </w:r>
          </w:p>
        </w:tc>
      </w:tr>
      <w:tr w:rsidR="009A1380" w14:paraId="03044320" w14:textId="77777777" w:rsidTr="00933AE6">
        <w:tc>
          <w:tcPr>
            <w:tcW w:w="1867" w:type="dxa"/>
          </w:tcPr>
          <w:p w14:paraId="6CBA0F90" w14:textId="00A2CDAE" w:rsidR="009A1380" w:rsidRDefault="009A1380" w:rsidP="00497532">
            <w:pPr>
              <w:rPr>
                <w:lang w:val="ru-RU"/>
              </w:rPr>
            </w:pPr>
            <w:r>
              <w:rPr>
                <w:lang w:val="ru-RU"/>
              </w:rPr>
              <w:t>Оптимистичный</w:t>
            </w:r>
          </w:p>
        </w:tc>
        <w:tc>
          <w:tcPr>
            <w:tcW w:w="1530" w:type="dxa"/>
            <w:shd w:val="clear" w:color="auto" w:fill="FFFF00"/>
          </w:tcPr>
          <w:p w14:paraId="38F404F8" w14:textId="750BB0BA" w:rsidR="009A1380" w:rsidRDefault="009A1380" w:rsidP="00497532">
            <w:pPr>
              <w:rPr>
                <w:lang w:val="ru-RU"/>
              </w:rPr>
            </w:pPr>
            <w:r>
              <w:rPr>
                <w:lang w:val="ru-RU"/>
              </w:rPr>
              <w:t>16,7%</w:t>
            </w:r>
          </w:p>
        </w:tc>
        <w:tc>
          <w:tcPr>
            <w:tcW w:w="1701" w:type="dxa"/>
            <w:shd w:val="clear" w:color="auto" w:fill="FFFF00"/>
          </w:tcPr>
          <w:p w14:paraId="046F691A" w14:textId="2AF06281" w:rsidR="009A1380" w:rsidRDefault="009A1380" w:rsidP="00497532">
            <w:pPr>
              <w:rPr>
                <w:lang w:val="ru-RU"/>
              </w:rPr>
            </w:pPr>
            <w:r w:rsidRPr="009A1380">
              <w:rPr>
                <w:lang w:val="ru-RU"/>
              </w:rPr>
              <w:t>15 594 722 руб.</w:t>
            </w:r>
          </w:p>
        </w:tc>
        <w:tc>
          <w:tcPr>
            <w:tcW w:w="1843" w:type="dxa"/>
            <w:shd w:val="clear" w:color="auto" w:fill="FFFF00"/>
          </w:tcPr>
          <w:p w14:paraId="411FB71A" w14:textId="2F803B88" w:rsidR="009A1380" w:rsidRDefault="009A1380" w:rsidP="00497532">
            <w:pPr>
              <w:rPr>
                <w:lang w:val="ru-RU"/>
              </w:rPr>
            </w:pPr>
            <w:r w:rsidRPr="009A1380">
              <w:rPr>
                <w:lang w:val="ru-RU"/>
              </w:rPr>
              <w:t>17 159 565 руб.</w:t>
            </w:r>
          </w:p>
        </w:tc>
        <w:tc>
          <w:tcPr>
            <w:tcW w:w="2404" w:type="dxa"/>
          </w:tcPr>
          <w:p w14:paraId="78C0442C" w14:textId="322502CC" w:rsidR="009A1380" w:rsidRDefault="009A1380" w:rsidP="00497532">
            <w:pPr>
              <w:rPr>
                <w:lang w:val="ru-RU"/>
              </w:rPr>
            </w:pPr>
            <w:r w:rsidRPr="009A1380">
              <w:t>Сильный рост акций и реинвестирование заметно увеличивают итоговую стоимость портфеля.</w:t>
            </w:r>
          </w:p>
        </w:tc>
      </w:tr>
    </w:tbl>
    <w:p w14:paraId="66E035FB" w14:textId="77777777" w:rsidR="00497532" w:rsidRDefault="00497532" w:rsidP="00497532">
      <w:pPr>
        <w:rPr>
          <w:lang w:val="ru-RU"/>
        </w:rPr>
      </w:pPr>
    </w:p>
    <w:p w14:paraId="6E1A7E41" w14:textId="6B15EA44" w:rsidR="00F070E8" w:rsidRDefault="00F070E8" w:rsidP="00F070E8">
      <w:pPr>
        <w:pStyle w:val="1"/>
        <w:rPr>
          <w:lang w:val="ru-RU"/>
        </w:rPr>
      </w:pPr>
      <w:r>
        <w:rPr>
          <w:lang w:val="ru-RU"/>
        </w:rPr>
        <w:t>Анализ рисков и пути их снижения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4392"/>
        <w:gridCol w:w="3115"/>
      </w:tblGrid>
      <w:tr w:rsidR="00F070E8" w14:paraId="4B5A6022" w14:textId="77777777" w:rsidTr="00F070E8">
        <w:tc>
          <w:tcPr>
            <w:tcW w:w="1838" w:type="dxa"/>
          </w:tcPr>
          <w:p w14:paraId="347D64FC" w14:textId="2A76BA7C" w:rsidR="00F070E8" w:rsidRDefault="00F070E8" w:rsidP="00F070E8">
            <w:pPr>
              <w:rPr>
                <w:lang w:val="ru-RU"/>
              </w:rPr>
            </w:pPr>
            <w:r>
              <w:rPr>
                <w:lang w:val="ru-RU"/>
              </w:rPr>
              <w:t>Тип риска</w:t>
            </w:r>
          </w:p>
        </w:tc>
        <w:tc>
          <w:tcPr>
            <w:tcW w:w="4392" w:type="dxa"/>
          </w:tcPr>
          <w:p w14:paraId="4997F056" w14:textId="1D2A207E" w:rsidR="00F070E8" w:rsidRDefault="00F070E8" w:rsidP="00F070E8">
            <w:pPr>
              <w:rPr>
                <w:lang w:val="ru-RU"/>
              </w:rPr>
            </w:pPr>
            <w:r>
              <w:rPr>
                <w:lang w:val="ru-RU"/>
              </w:rPr>
              <w:t>Проявление в портфеле</w:t>
            </w:r>
          </w:p>
        </w:tc>
        <w:tc>
          <w:tcPr>
            <w:tcW w:w="3115" w:type="dxa"/>
          </w:tcPr>
          <w:p w14:paraId="64EBF672" w14:textId="1570A6AE" w:rsidR="00F070E8" w:rsidRDefault="00F070E8" w:rsidP="00F070E8">
            <w:pPr>
              <w:rPr>
                <w:lang w:val="ru-RU"/>
              </w:rPr>
            </w:pPr>
            <w:r>
              <w:rPr>
                <w:lang w:val="ru-RU"/>
              </w:rPr>
              <w:t>Меры по снижению</w:t>
            </w:r>
          </w:p>
        </w:tc>
      </w:tr>
      <w:tr w:rsidR="00F070E8" w14:paraId="611688C0" w14:textId="77777777" w:rsidTr="00F070E8">
        <w:tc>
          <w:tcPr>
            <w:tcW w:w="1838" w:type="dxa"/>
          </w:tcPr>
          <w:p w14:paraId="6526E7B1" w14:textId="0A30906A" w:rsidR="00F070E8" w:rsidRDefault="00F070E8" w:rsidP="00F070E8">
            <w:pPr>
              <w:rPr>
                <w:lang w:val="ru-RU"/>
              </w:rPr>
            </w:pPr>
            <w:r w:rsidRPr="00F070E8">
              <w:t>Рыночный риск</w:t>
            </w:r>
          </w:p>
        </w:tc>
        <w:tc>
          <w:tcPr>
            <w:tcW w:w="4392" w:type="dxa"/>
          </w:tcPr>
          <w:p w14:paraId="20936E5C" w14:textId="6F9C7D75" w:rsidR="00F070E8" w:rsidRDefault="00F070E8" w:rsidP="00F070E8">
            <w:pPr>
              <w:rPr>
                <w:lang w:val="ru-RU"/>
              </w:rPr>
            </w:pPr>
            <w:r w:rsidRPr="00F070E8">
              <w:t>Стоимость акций может заметно снижаться в периоды коррекции, рецессии или ухудшения ситуации на рынке. Это сильнее всего влияет на доходную часть портфеля.</w:t>
            </w:r>
          </w:p>
        </w:tc>
        <w:tc>
          <w:tcPr>
            <w:tcW w:w="3115" w:type="dxa"/>
          </w:tcPr>
          <w:p w14:paraId="52FD78F7" w14:textId="554807CD" w:rsidR="00F070E8" w:rsidRDefault="00F070E8" w:rsidP="00F070E8">
            <w:pPr>
              <w:rPr>
                <w:lang w:val="ru-RU"/>
              </w:rPr>
            </w:pPr>
            <w:r w:rsidRPr="00F070E8">
              <w:t>Диверсифицировать акции по секторам, не концентрировать вложения в одном эмитенте, часть капитала держать в ОФЗ и вкладах, использовать долгосрочный горизонт инвестирования 5 лет.</w:t>
            </w:r>
          </w:p>
        </w:tc>
      </w:tr>
      <w:tr w:rsidR="00F070E8" w14:paraId="390F675B" w14:textId="77777777" w:rsidTr="00F070E8">
        <w:tc>
          <w:tcPr>
            <w:tcW w:w="1838" w:type="dxa"/>
          </w:tcPr>
          <w:p w14:paraId="3889129B" w14:textId="31535265" w:rsidR="00F070E8" w:rsidRDefault="00F070E8" w:rsidP="00F070E8">
            <w:pPr>
              <w:rPr>
                <w:lang w:val="ru-RU"/>
              </w:rPr>
            </w:pPr>
            <w:r w:rsidRPr="00F070E8">
              <w:t>Риск концентрации</w:t>
            </w:r>
          </w:p>
        </w:tc>
        <w:tc>
          <w:tcPr>
            <w:tcW w:w="4392" w:type="dxa"/>
          </w:tcPr>
          <w:p w14:paraId="7D9B8A83" w14:textId="787BAB66" w:rsidR="00F070E8" w:rsidRDefault="00F070E8" w:rsidP="00F070E8">
            <w:pPr>
              <w:rPr>
                <w:lang w:val="ru-RU"/>
              </w:rPr>
            </w:pPr>
            <w:r w:rsidRPr="00F070E8">
              <w:t>Если большая доля вложена в 1–2 акции, убытки по отдельным бумагам могут существенно ухудшить результат всего портфеля.</w:t>
            </w:r>
          </w:p>
        </w:tc>
        <w:tc>
          <w:tcPr>
            <w:tcW w:w="3115" w:type="dxa"/>
          </w:tcPr>
          <w:p w14:paraId="531DCB5C" w14:textId="76385CC2" w:rsidR="00F070E8" w:rsidRDefault="00F070E8" w:rsidP="00F070E8">
            <w:pPr>
              <w:rPr>
                <w:lang w:val="ru-RU"/>
              </w:rPr>
            </w:pPr>
            <w:r w:rsidRPr="00F070E8">
              <w:t>Формировать портфель акций из нескольких компаний разных отраслей, ограничить долю одного эмитента, периодически пересматривать структуру портфеля.</w:t>
            </w:r>
          </w:p>
        </w:tc>
      </w:tr>
      <w:tr w:rsidR="00F070E8" w14:paraId="5B05B17D" w14:textId="77777777" w:rsidTr="00F070E8">
        <w:tc>
          <w:tcPr>
            <w:tcW w:w="1838" w:type="dxa"/>
          </w:tcPr>
          <w:p w14:paraId="1EFCED38" w14:textId="567C7926" w:rsidR="00F070E8" w:rsidRDefault="00F070E8" w:rsidP="00F070E8">
            <w:pPr>
              <w:rPr>
                <w:lang w:val="ru-RU"/>
              </w:rPr>
            </w:pPr>
            <w:r w:rsidRPr="00F070E8">
              <w:t>Процентный риск</w:t>
            </w:r>
          </w:p>
        </w:tc>
        <w:tc>
          <w:tcPr>
            <w:tcW w:w="4392" w:type="dxa"/>
          </w:tcPr>
          <w:p w14:paraId="68254B0B" w14:textId="3E8E0DC5" w:rsidR="00F070E8" w:rsidRDefault="00F070E8" w:rsidP="00F070E8">
            <w:pPr>
              <w:rPr>
                <w:lang w:val="ru-RU"/>
              </w:rPr>
            </w:pPr>
            <w:r w:rsidRPr="00F070E8">
              <w:t>При изменении ключевой ставки меняется привлекательность ОФЗ и вкладов. Рост ставок может временно снижать рыночную цену облигаций.</w:t>
            </w:r>
          </w:p>
        </w:tc>
        <w:tc>
          <w:tcPr>
            <w:tcW w:w="3115" w:type="dxa"/>
          </w:tcPr>
          <w:p w14:paraId="79BCCCB2" w14:textId="61EAD41D" w:rsidR="00F070E8" w:rsidRDefault="00F070E8" w:rsidP="00F070E8">
            <w:pPr>
              <w:rPr>
                <w:lang w:val="ru-RU"/>
              </w:rPr>
            </w:pPr>
            <w:r w:rsidRPr="00F070E8">
              <w:t>Использовать короткие ОФЗ до погашения, распределять консервативную часть между ОФЗ и вкладами, не фиксировать весь капитал в одном инструменте на длительный срок.</w:t>
            </w:r>
          </w:p>
        </w:tc>
      </w:tr>
      <w:tr w:rsidR="00F070E8" w14:paraId="031ABC1F" w14:textId="77777777" w:rsidTr="00F070E8">
        <w:tc>
          <w:tcPr>
            <w:tcW w:w="1838" w:type="dxa"/>
          </w:tcPr>
          <w:p w14:paraId="081C643A" w14:textId="53C60C64" w:rsidR="00F070E8" w:rsidRPr="00F070E8" w:rsidRDefault="00F070E8" w:rsidP="00F070E8">
            <w:r w:rsidRPr="00F070E8">
              <w:t>Инфляционный риск</w:t>
            </w:r>
          </w:p>
        </w:tc>
        <w:tc>
          <w:tcPr>
            <w:tcW w:w="4392" w:type="dxa"/>
          </w:tcPr>
          <w:p w14:paraId="443DCAD4" w14:textId="4FB60715" w:rsidR="00F070E8" w:rsidRPr="00F070E8" w:rsidRDefault="00F070E8" w:rsidP="00F070E8">
            <w:r w:rsidRPr="00F070E8">
              <w:t>Реальная доходность портфеля может оказаться ниже ожидаемой, если инфляция будет расти быстрее доходности консервативной части.</w:t>
            </w:r>
          </w:p>
        </w:tc>
        <w:tc>
          <w:tcPr>
            <w:tcW w:w="3115" w:type="dxa"/>
          </w:tcPr>
          <w:p w14:paraId="119B04FB" w14:textId="4A235742" w:rsidR="00F070E8" w:rsidRPr="00F070E8" w:rsidRDefault="00F070E8" w:rsidP="00F070E8">
            <w:r w:rsidRPr="00F070E8">
              <w:t>Сохранять значимую долю акций как источника реального роста капитала, регулярно пересматривать структуру портфеля, часть свободных средств направлять в доходные активы.</w:t>
            </w:r>
          </w:p>
        </w:tc>
      </w:tr>
      <w:tr w:rsidR="00F070E8" w14:paraId="4434B620" w14:textId="77777777" w:rsidTr="00F070E8">
        <w:tc>
          <w:tcPr>
            <w:tcW w:w="1838" w:type="dxa"/>
          </w:tcPr>
          <w:p w14:paraId="6FCFF4B7" w14:textId="01A9E01D" w:rsidR="00F070E8" w:rsidRPr="00F070E8" w:rsidRDefault="00F070E8" w:rsidP="00F070E8">
            <w:r w:rsidRPr="00F070E8">
              <w:lastRenderedPageBreak/>
              <w:t>Операционный риск</w:t>
            </w:r>
          </w:p>
        </w:tc>
        <w:tc>
          <w:tcPr>
            <w:tcW w:w="4392" w:type="dxa"/>
          </w:tcPr>
          <w:p w14:paraId="17EC0BD1" w14:textId="2AC4A57F" w:rsidR="00F070E8" w:rsidRPr="00F070E8" w:rsidRDefault="00F070E8" w:rsidP="00F070E8">
            <w:r w:rsidRPr="00F070E8">
              <w:t>Ошибки при выборе инструментов, несвоевременное ребалансирование или эмоциональные решения могут ухудшить результат.</w:t>
            </w:r>
          </w:p>
        </w:tc>
        <w:tc>
          <w:tcPr>
            <w:tcW w:w="3115" w:type="dxa"/>
          </w:tcPr>
          <w:p w14:paraId="558E03CD" w14:textId="70000501" w:rsidR="00F070E8" w:rsidRPr="00F070E8" w:rsidRDefault="00F070E8" w:rsidP="00F070E8">
            <w:r w:rsidRPr="00F070E8">
              <w:t>Заранее зафиксировать структуру портфеля, придерживаться инвестиционного плана, проводить периодический контроль и ребалансировку.</w:t>
            </w:r>
          </w:p>
        </w:tc>
      </w:tr>
    </w:tbl>
    <w:p w14:paraId="11FF9649" w14:textId="77777777" w:rsidR="00F070E8" w:rsidRDefault="00F070E8" w:rsidP="00F070E8">
      <w:pPr>
        <w:rPr>
          <w:lang w:val="ru-RU"/>
        </w:rPr>
      </w:pPr>
    </w:p>
    <w:p w14:paraId="53FE1185" w14:textId="06E36390" w:rsidR="00C11722" w:rsidRDefault="00C11722" w:rsidP="00C11722">
      <w:pPr>
        <w:pStyle w:val="1"/>
        <w:rPr>
          <w:lang w:val="ru-RU"/>
        </w:rPr>
      </w:pPr>
      <w:r w:rsidRPr="00C11722">
        <w:t>Расчет ожидаемой доходности, риска и взаимосвязи активов + выводы</w:t>
      </w:r>
    </w:p>
    <w:p w14:paraId="77DC13C0" w14:textId="41533DDA" w:rsidR="00C11722" w:rsidRDefault="00C11722" w:rsidP="00C11722">
      <w:pPr>
        <w:jc w:val="center"/>
        <w:rPr>
          <w:lang w:val="ru-RU"/>
        </w:rPr>
      </w:pPr>
      <w:r>
        <w:rPr>
          <w:lang w:val="ru-RU"/>
        </w:rPr>
        <w:t>ОФЗ</w:t>
      </w:r>
    </w:p>
    <w:p w14:paraId="2AA607C3" w14:textId="58CB03ED" w:rsidR="001C0F14" w:rsidRDefault="001F0C71" w:rsidP="00C11722">
      <w:pPr>
        <w:rPr>
          <w:lang w:val="ru-RU"/>
        </w:rPr>
      </w:pPr>
      <w:r>
        <w:rPr>
          <w:lang w:val="ru-RU"/>
        </w:rPr>
        <w:t>Исторический р</w:t>
      </w:r>
      <w:r w:rsidR="001C0F14">
        <w:rPr>
          <w:lang w:val="ru-RU"/>
        </w:rPr>
        <w:t xml:space="preserve">асчет </w:t>
      </w:r>
      <w:r>
        <w:rPr>
          <w:lang w:val="ru-RU"/>
        </w:rPr>
        <w:t xml:space="preserve">ОФЗ по индексу </w:t>
      </w:r>
      <w:r>
        <w:t>RGBITR</w:t>
      </w:r>
      <w:r w:rsidR="001C0F14">
        <w:rPr>
          <w:lang w:val="ru-RU"/>
        </w:rPr>
        <w:t>.</w:t>
      </w:r>
    </w:p>
    <w:p w14:paraId="7E8E175E" w14:textId="0C4ABFA0" w:rsidR="00C11722" w:rsidRPr="008476CE" w:rsidRDefault="00C11722" w:rsidP="008476CE">
      <w:pPr>
        <w:pStyle w:val="a7"/>
        <w:numPr>
          <w:ilvl w:val="0"/>
          <w:numId w:val="3"/>
        </w:numPr>
        <w:rPr>
          <w:lang w:val="ru-RU"/>
        </w:rPr>
      </w:pPr>
      <w:r w:rsidRPr="008476CE">
        <w:rPr>
          <w:lang w:val="ru-RU"/>
        </w:rPr>
        <w:t>Ожидаемая доходность 7.6%</w:t>
      </w:r>
    </w:p>
    <w:p w14:paraId="369CA043" w14:textId="2F4ACBD4" w:rsidR="00C11722" w:rsidRPr="008476CE" w:rsidRDefault="00C11722" w:rsidP="008476CE">
      <w:pPr>
        <w:pStyle w:val="a7"/>
        <w:numPr>
          <w:ilvl w:val="0"/>
          <w:numId w:val="3"/>
        </w:numPr>
        <w:rPr>
          <w:lang w:val="ru-RU"/>
        </w:rPr>
      </w:pPr>
      <w:r w:rsidRPr="008476CE">
        <w:rPr>
          <w:lang w:val="ru-RU"/>
        </w:rPr>
        <w:t>Риск 9%</w:t>
      </w:r>
    </w:p>
    <w:p w14:paraId="681C0FFB" w14:textId="7793D896" w:rsidR="00C11722" w:rsidRPr="008476CE" w:rsidRDefault="00C11722" w:rsidP="008476CE">
      <w:pPr>
        <w:pStyle w:val="a7"/>
        <w:numPr>
          <w:ilvl w:val="0"/>
          <w:numId w:val="3"/>
        </w:numPr>
        <w:rPr>
          <w:lang w:val="ru-RU"/>
        </w:rPr>
      </w:pPr>
      <w:r w:rsidRPr="008476CE">
        <w:rPr>
          <w:lang w:val="ru-RU"/>
        </w:rPr>
        <w:t>Коэффициент вариации 1.18</w:t>
      </w:r>
    </w:p>
    <w:p w14:paraId="6FA30094" w14:textId="128976ED" w:rsidR="001C0F14" w:rsidRPr="001C0F14" w:rsidRDefault="001C0F14" w:rsidP="001C0F14">
      <w:pPr>
        <w:rPr>
          <w:lang w:val="ru-RU"/>
        </w:rPr>
      </w:pPr>
      <w:r>
        <w:t>Стратегия «Лесенка» для ОФЗ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</w:tblGrid>
      <w:tr w:rsidR="006119B2" w14:paraId="3B239C4C" w14:textId="37A992A6" w:rsidTr="00640703">
        <w:tc>
          <w:tcPr>
            <w:tcW w:w="2336" w:type="dxa"/>
          </w:tcPr>
          <w:p w14:paraId="5B5A32FD" w14:textId="77777777" w:rsidR="006119B2" w:rsidRDefault="006119B2" w:rsidP="00F76F3D">
            <w:r>
              <w:t>Выпуск</w:t>
            </w:r>
          </w:p>
        </w:tc>
        <w:tc>
          <w:tcPr>
            <w:tcW w:w="2336" w:type="dxa"/>
          </w:tcPr>
          <w:p w14:paraId="240E3303" w14:textId="77777777" w:rsidR="006119B2" w:rsidRDefault="006119B2" w:rsidP="00F76F3D">
            <w:r>
              <w:t>Лет до погашения</w:t>
            </w:r>
          </w:p>
        </w:tc>
        <w:tc>
          <w:tcPr>
            <w:tcW w:w="2336" w:type="dxa"/>
          </w:tcPr>
          <w:p w14:paraId="7F6BCC3B" w14:textId="5B85E630" w:rsidR="006119B2" w:rsidRPr="006119B2" w:rsidRDefault="006119B2" w:rsidP="00F76F3D">
            <w:pPr>
              <w:rPr>
                <w:lang w:val="ru-RU"/>
              </w:rPr>
            </w:pPr>
            <w:r>
              <w:rPr>
                <w:lang w:val="ru-RU"/>
              </w:rPr>
              <w:t>Доходность</w:t>
            </w:r>
          </w:p>
        </w:tc>
      </w:tr>
      <w:tr w:rsidR="006119B2" w14:paraId="135A5639" w14:textId="65870325" w:rsidTr="00640703">
        <w:tc>
          <w:tcPr>
            <w:tcW w:w="2336" w:type="dxa"/>
          </w:tcPr>
          <w:p w14:paraId="602FD511" w14:textId="77777777" w:rsidR="006119B2" w:rsidRDefault="006119B2" w:rsidP="00F76F3D">
            <w:r w:rsidRPr="003B4CFA">
              <w:t>ОФЗ 26207</w:t>
            </w:r>
          </w:p>
        </w:tc>
        <w:tc>
          <w:tcPr>
            <w:tcW w:w="2336" w:type="dxa"/>
          </w:tcPr>
          <w:p w14:paraId="7BC93CE7" w14:textId="77777777" w:rsidR="006119B2" w:rsidRDefault="006119B2" w:rsidP="00F76F3D">
            <w:r w:rsidRPr="003B4CFA">
              <w:t>0.8</w:t>
            </w:r>
          </w:p>
        </w:tc>
        <w:tc>
          <w:tcPr>
            <w:tcW w:w="2336" w:type="dxa"/>
          </w:tcPr>
          <w:p w14:paraId="07908B45" w14:textId="5B575BE7" w:rsidR="006119B2" w:rsidRPr="006119B2" w:rsidRDefault="006119B2" w:rsidP="00F76F3D">
            <w:pPr>
              <w:rPr>
                <w:lang w:val="ru-RU"/>
              </w:rPr>
            </w:pPr>
            <w:r>
              <w:rPr>
                <w:lang w:val="ru-RU"/>
              </w:rPr>
              <w:t>13,0%</w:t>
            </w:r>
          </w:p>
        </w:tc>
      </w:tr>
      <w:tr w:rsidR="006119B2" w14:paraId="3E682FE3" w14:textId="4F3B8DF6" w:rsidTr="00640703">
        <w:tc>
          <w:tcPr>
            <w:tcW w:w="2336" w:type="dxa"/>
          </w:tcPr>
          <w:p w14:paraId="0BAA71FF" w14:textId="77777777" w:rsidR="006119B2" w:rsidRDefault="006119B2" w:rsidP="00F76F3D">
            <w:r>
              <w:t>ОФЗ 26236</w:t>
            </w:r>
          </w:p>
        </w:tc>
        <w:tc>
          <w:tcPr>
            <w:tcW w:w="2336" w:type="dxa"/>
          </w:tcPr>
          <w:p w14:paraId="59077FA5" w14:textId="77777777" w:rsidR="006119B2" w:rsidRPr="003B4CFA" w:rsidRDefault="006119B2" w:rsidP="00F76F3D">
            <w:r>
              <w:t>2.1</w:t>
            </w:r>
          </w:p>
        </w:tc>
        <w:tc>
          <w:tcPr>
            <w:tcW w:w="2336" w:type="dxa"/>
          </w:tcPr>
          <w:p w14:paraId="3AC2038A" w14:textId="2D6D38B3" w:rsidR="006119B2" w:rsidRPr="006119B2" w:rsidRDefault="006119B2" w:rsidP="00F76F3D">
            <w:pPr>
              <w:rPr>
                <w:lang w:val="ru-RU"/>
              </w:rPr>
            </w:pPr>
            <w:r>
              <w:rPr>
                <w:lang w:val="ru-RU"/>
              </w:rPr>
              <w:t>13,3%</w:t>
            </w:r>
          </w:p>
        </w:tc>
      </w:tr>
      <w:tr w:rsidR="006119B2" w14:paraId="7D993EF7" w14:textId="400E918F" w:rsidTr="00640703">
        <w:tc>
          <w:tcPr>
            <w:tcW w:w="2336" w:type="dxa"/>
          </w:tcPr>
          <w:p w14:paraId="3E01E53E" w14:textId="77777777" w:rsidR="006119B2" w:rsidRPr="003B4CFA" w:rsidRDefault="006119B2" w:rsidP="00F76F3D">
            <w:r>
              <w:t>ОФЗ 26237</w:t>
            </w:r>
          </w:p>
        </w:tc>
        <w:tc>
          <w:tcPr>
            <w:tcW w:w="2336" w:type="dxa"/>
          </w:tcPr>
          <w:p w14:paraId="296B00B9" w14:textId="77777777" w:rsidR="006119B2" w:rsidRPr="003B4CFA" w:rsidRDefault="006119B2" w:rsidP="00F76F3D">
            <w:r>
              <w:t>3.0</w:t>
            </w:r>
          </w:p>
        </w:tc>
        <w:tc>
          <w:tcPr>
            <w:tcW w:w="2336" w:type="dxa"/>
          </w:tcPr>
          <w:p w14:paraId="09F2FF48" w14:textId="2D656FD5" w:rsidR="006119B2" w:rsidRPr="006119B2" w:rsidRDefault="006119B2" w:rsidP="00F76F3D">
            <w:pPr>
              <w:rPr>
                <w:lang w:val="ru-RU"/>
              </w:rPr>
            </w:pPr>
            <w:r>
              <w:rPr>
                <w:lang w:val="ru-RU"/>
              </w:rPr>
              <w:t>13,5%</w:t>
            </w:r>
          </w:p>
        </w:tc>
      </w:tr>
      <w:tr w:rsidR="006119B2" w14:paraId="378B7943" w14:textId="4A3828F3" w:rsidTr="00640703">
        <w:tc>
          <w:tcPr>
            <w:tcW w:w="2336" w:type="dxa"/>
          </w:tcPr>
          <w:p w14:paraId="7B118E46" w14:textId="77777777" w:rsidR="006119B2" w:rsidRPr="003B4CFA" w:rsidRDefault="006119B2" w:rsidP="00F76F3D">
            <w:r w:rsidRPr="003B4CFA">
              <w:t>ОФЗ 262</w:t>
            </w:r>
            <w:r>
              <w:t>28</w:t>
            </w:r>
          </w:p>
        </w:tc>
        <w:tc>
          <w:tcPr>
            <w:tcW w:w="2336" w:type="dxa"/>
          </w:tcPr>
          <w:p w14:paraId="79B72A21" w14:textId="77777777" w:rsidR="006119B2" w:rsidRPr="003B4CFA" w:rsidRDefault="006119B2" w:rsidP="00F76F3D">
            <w:r>
              <w:t>4.0</w:t>
            </w:r>
          </w:p>
        </w:tc>
        <w:tc>
          <w:tcPr>
            <w:tcW w:w="2336" w:type="dxa"/>
          </w:tcPr>
          <w:p w14:paraId="6787CA2B" w14:textId="4DB3F474" w:rsidR="006119B2" w:rsidRPr="006119B2" w:rsidRDefault="006119B2" w:rsidP="00F76F3D">
            <w:pPr>
              <w:rPr>
                <w:lang w:val="ru-RU"/>
              </w:rPr>
            </w:pPr>
            <w:r>
              <w:rPr>
                <w:lang w:val="ru-RU"/>
              </w:rPr>
              <w:t>13,6%</w:t>
            </w:r>
          </w:p>
        </w:tc>
      </w:tr>
      <w:tr w:rsidR="006119B2" w14:paraId="5EDE81E9" w14:textId="5F63AFEE" w:rsidTr="00640703">
        <w:tc>
          <w:tcPr>
            <w:tcW w:w="2336" w:type="dxa"/>
          </w:tcPr>
          <w:p w14:paraId="7CB7C52C" w14:textId="77777777" w:rsidR="006119B2" w:rsidRPr="003B4CFA" w:rsidRDefault="006119B2" w:rsidP="00F76F3D">
            <w:r w:rsidRPr="003B4CFA">
              <w:t>ОФЗ 262</w:t>
            </w:r>
            <w:r>
              <w:t>35</w:t>
            </w:r>
          </w:p>
        </w:tc>
        <w:tc>
          <w:tcPr>
            <w:tcW w:w="2336" w:type="dxa"/>
          </w:tcPr>
          <w:p w14:paraId="6CD90FA1" w14:textId="77777777" w:rsidR="006119B2" w:rsidRPr="003B4CFA" w:rsidRDefault="006119B2" w:rsidP="00F76F3D">
            <w:r>
              <w:t>5.0</w:t>
            </w:r>
          </w:p>
        </w:tc>
        <w:tc>
          <w:tcPr>
            <w:tcW w:w="2336" w:type="dxa"/>
          </w:tcPr>
          <w:p w14:paraId="0E613546" w14:textId="7C518517" w:rsidR="006119B2" w:rsidRPr="006119B2" w:rsidRDefault="006119B2" w:rsidP="00F76F3D">
            <w:pPr>
              <w:rPr>
                <w:lang w:val="ru-RU"/>
              </w:rPr>
            </w:pPr>
            <w:r>
              <w:rPr>
                <w:lang w:val="ru-RU"/>
              </w:rPr>
              <w:t>14,0%</w:t>
            </w:r>
          </w:p>
        </w:tc>
      </w:tr>
    </w:tbl>
    <w:p w14:paraId="46C9E9B9" w14:textId="186A7F78" w:rsidR="001C0F14" w:rsidRDefault="001C0F14" w:rsidP="00C11722">
      <w:pPr>
        <w:rPr>
          <w:lang w:val="ru-RU"/>
        </w:rPr>
      </w:pPr>
      <w:r>
        <w:rPr>
          <w:lang w:val="ru-RU"/>
        </w:rPr>
        <w:t xml:space="preserve">По окончанию срока облигации </w:t>
      </w:r>
      <w:r w:rsidR="0049030B">
        <w:rPr>
          <w:lang w:val="ru-RU"/>
        </w:rPr>
        <w:t xml:space="preserve">не </w:t>
      </w:r>
      <w:r>
        <w:rPr>
          <w:lang w:val="ru-RU"/>
        </w:rPr>
        <w:t>будут реинвестироваться.</w:t>
      </w:r>
    </w:p>
    <w:p w14:paraId="336E5AED" w14:textId="08653F29" w:rsidR="001C0F14" w:rsidRDefault="001C0F14" w:rsidP="00C11722">
      <w:pPr>
        <w:rPr>
          <w:lang w:val="ru-RU"/>
        </w:rPr>
      </w:pPr>
      <w:r>
        <w:rPr>
          <w:lang w:val="ru-RU"/>
        </w:rPr>
        <w:t xml:space="preserve">При использовании стратегии лесенка, среднегодовая доходность будет </w:t>
      </w:r>
      <w:r w:rsidR="0049030B">
        <w:rPr>
          <w:lang w:val="ru-RU"/>
        </w:rPr>
        <w:t>8</w:t>
      </w:r>
      <w:r w:rsidR="008476CE">
        <w:rPr>
          <w:lang w:val="ru-RU"/>
        </w:rPr>
        <w:t>,</w:t>
      </w:r>
      <w:r w:rsidR="0049030B">
        <w:rPr>
          <w:lang w:val="ru-RU"/>
        </w:rPr>
        <w:t>31</w:t>
      </w:r>
      <w:r w:rsidR="008476CE">
        <w:rPr>
          <w:lang w:val="ru-RU"/>
        </w:rPr>
        <w:t>%</w:t>
      </w:r>
    </w:p>
    <w:p w14:paraId="79EDD92E" w14:textId="634BD47A" w:rsidR="001C0F14" w:rsidRDefault="0049030B" w:rsidP="00C11722">
      <w:pPr>
        <w:rPr>
          <w:lang w:val="ru-RU"/>
        </w:rPr>
      </w:pPr>
      <w:r>
        <w:rPr>
          <w:lang w:val="ru-RU"/>
        </w:rPr>
        <w:t>Прибыль: 687 529</w:t>
      </w:r>
    </w:p>
    <w:p w14:paraId="1A0B34DE" w14:textId="0052E492" w:rsidR="00780729" w:rsidRDefault="00780729" w:rsidP="00C11722">
      <w:pPr>
        <w:rPr>
          <w:lang w:val="ru-RU"/>
        </w:rPr>
      </w:pPr>
      <w:r w:rsidRPr="00780729">
        <w:t>Ожидаемая доходность ОФЗ по RGBITR получилась сравнительно невысокой,</w:t>
      </w:r>
      <w:r w:rsidR="004766A4">
        <w:rPr>
          <w:lang w:val="ru-RU"/>
        </w:rPr>
        <w:t xml:space="preserve"> </w:t>
      </w:r>
      <w:r w:rsidRPr="00780729">
        <w:t>7,61%, потому что это не текущая доходность отдельных выпусков из “лесенки”, а средняя историческая доходность всего класса государственных облигаций за длинный период</w:t>
      </w:r>
      <w:r w:rsidR="004766A4">
        <w:rPr>
          <w:lang w:val="ru-RU"/>
        </w:rPr>
        <w:t xml:space="preserve"> </w:t>
      </w:r>
      <w:r w:rsidRPr="00780729">
        <w:t>2011-2026, в который входили и годы с более низкими ставками. Риск</w:t>
      </w:r>
      <w:r w:rsidR="004766A4">
        <w:rPr>
          <w:lang w:val="ru-RU"/>
        </w:rPr>
        <w:t xml:space="preserve"> </w:t>
      </w:r>
      <w:r w:rsidRPr="00780729">
        <w:t>9,0%</w:t>
      </w:r>
      <w:r w:rsidR="004766A4">
        <w:rPr>
          <w:lang w:val="ru-RU"/>
        </w:rPr>
        <w:t xml:space="preserve"> </w:t>
      </w:r>
      <w:r w:rsidRPr="00780729">
        <w:t>показывает, что доходность ОФЗ может заметно колебаться из-за изменения процентных ставок и рыночных цен облигаций, но по сравнению с акциями такой уровень риска все равно считается умеренным, что соответствует роли ОФЗ как консервативной части портфеля.</w:t>
      </w:r>
    </w:p>
    <w:p w14:paraId="6E14F894" w14:textId="68EF5C02" w:rsidR="00C11722" w:rsidRDefault="00C11722" w:rsidP="00C11722">
      <w:pPr>
        <w:jc w:val="center"/>
        <w:rPr>
          <w:lang w:val="ru-RU"/>
        </w:rPr>
      </w:pPr>
      <w:r>
        <w:rPr>
          <w:lang w:val="ru-RU"/>
        </w:rPr>
        <w:t>Акции</w:t>
      </w:r>
    </w:p>
    <w:p w14:paraId="71D8424B" w14:textId="26E7AA5F" w:rsidR="005E70BE" w:rsidRDefault="005E70BE" w:rsidP="005E70BE">
      <w:pPr>
        <w:rPr>
          <w:lang w:val="ru-RU"/>
        </w:rPr>
      </w:pPr>
      <w:r w:rsidRPr="005E70BE">
        <w:rPr>
          <w:lang w:val="ru-RU"/>
        </w:rPr>
        <w:t>Акции в портфеле выполняют роль доходной части и являются основным источником роста капитала на горизонте 5 лет.</w:t>
      </w:r>
    </w:p>
    <w:p w14:paraId="2270F837" w14:textId="57FA1047" w:rsidR="005E70BE" w:rsidRDefault="001F0C71" w:rsidP="005E70BE">
      <w:r>
        <w:rPr>
          <w:lang w:val="ru-RU"/>
        </w:rPr>
        <w:t xml:space="preserve">Исторический расчет доходности акций по индексу </w:t>
      </w:r>
      <w:r>
        <w:t>MCFTR.</w:t>
      </w:r>
    </w:p>
    <w:p w14:paraId="47F10CC1" w14:textId="4E359748" w:rsidR="00893E22" w:rsidRPr="008476CE" w:rsidRDefault="00893E22" w:rsidP="00893E22">
      <w:pPr>
        <w:pStyle w:val="a7"/>
        <w:numPr>
          <w:ilvl w:val="0"/>
          <w:numId w:val="3"/>
        </w:numPr>
        <w:rPr>
          <w:lang w:val="ru-RU"/>
        </w:rPr>
      </w:pPr>
      <w:r w:rsidRPr="008476CE">
        <w:rPr>
          <w:lang w:val="ru-RU"/>
        </w:rPr>
        <w:t xml:space="preserve">Ожидаемая доходность </w:t>
      </w:r>
      <w:r>
        <w:t>11</w:t>
      </w:r>
      <w:r w:rsidRPr="008476CE">
        <w:rPr>
          <w:lang w:val="ru-RU"/>
        </w:rPr>
        <w:t>.</w:t>
      </w:r>
      <w:r>
        <w:t>13</w:t>
      </w:r>
      <w:r w:rsidRPr="008476CE">
        <w:rPr>
          <w:lang w:val="ru-RU"/>
        </w:rPr>
        <w:t>%</w:t>
      </w:r>
    </w:p>
    <w:p w14:paraId="058312D2" w14:textId="78F988BC" w:rsidR="00893E22" w:rsidRPr="008476CE" w:rsidRDefault="00893E22" w:rsidP="00893E22">
      <w:pPr>
        <w:pStyle w:val="a7"/>
        <w:numPr>
          <w:ilvl w:val="0"/>
          <w:numId w:val="3"/>
        </w:numPr>
        <w:rPr>
          <w:lang w:val="ru-RU"/>
        </w:rPr>
      </w:pPr>
      <w:r w:rsidRPr="008476CE">
        <w:rPr>
          <w:lang w:val="ru-RU"/>
        </w:rPr>
        <w:t xml:space="preserve">Риск </w:t>
      </w:r>
      <w:r>
        <w:t>20.10</w:t>
      </w:r>
      <w:r w:rsidRPr="008476CE">
        <w:rPr>
          <w:lang w:val="ru-RU"/>
        </w:rPr>
        <w:t>%</w:t>
      </w:r>
    </w:p>
    <w:p w14:paraId="1075B971" w14:textId="6B2AF3D9" w:rsidR="00893E22" w:rsidRPr="008476CE" w:rsidRDefault="00893E22" w:rsidP="00893E22">
      <w:pPr>
        <w:pStyle w:val="a7"/>
        <w:numPr>
          <w:ilvl w:val="0"/>
          <w:numId w:val="3"/>
        </w:numPr>
        <w:rPr>
          <w:lang w:val="ru-RU"/>
        </w:rPr>
      </w:pPr>
      <w:r w:rsidRPr="008476CE">
        <w:rPr>
          <w:lang w:val="ru-RU"/>
        </w:rPr>
        <w:t>Коэффициент вариации 1.</w:t>
      </w:r>
      <w:r>
        <w:t>81</w:t>
      </w:r>
    </w:p>
    <w:p w14:paraId="45042254" w14:textId="77777777" w:rsidR="001817F9" w:rsidRDefault="001817F9" w:rsidP="005E70BE">
      <w:pPr>
        <w:rPr>
          <w:lang w:val="ru-RU"/>
        </w:rPr>
      </w:pPr>
    </w:p>
    <w:p w14:paraId="107F2E80" w14:textId="396C4381" w:rsidR="003666DC" w:rsidRDefault="003666DC" w:rsidP="005E70BE">
      <w:pPr>
        <w:rPr>
          <w:lang w:val="ru-RU"/>
        </w:rPr>
      </w:pPr>
      <w:r>
        <w:rPr>
          <w:lang w:val="ru-RU"/>
        </w:rPr>
        <w:t>Исторический расчет доходности. Описывается только цена бумаги, без учета дивидендов.</w:t>
      </w:r>
    </w:p>
    <w:p w14:paraId="10ACCE2A" w14:textId="0476579A" w:rsidR="001F0C71" w:rsidRDefault="00893E22" w:rsidP="005E70BE">
      <w:pPr>
        <w:rPr>
          <w:lang w:val="ru-RU"/>
        </w:rPr>
      </w:pPr>
      <w:r>
        <w:rPr>
          <w:lang w:val="ru-RU"/>
        </w:rPr>
        <w:t>Сбербанк</w:t>
      </w:r>
    </w:p>
    <w:p w14:paraId="41A13D03" w14:textId="25D87DAE" w:rsidR="00893E22" w:rsidRPr="008476CE" w:rsidRDefault="00893E22" w:rsidP="00893E22">
      <w:pPr>
        <w:pStyle w:val="a7"/>
        <w:numPr>
          <w:ilvl w:val="0"/>
          <w:numId w:val="3"/>
        </w:numPr>
        <w:rPr>
          <w:lang w:val="ru-RU"/>
        </w:rPr>
      </w:pPr>
      <w:r w:rsidRPr="008476CE">
        <w:rPr>
          <w:lang w:val="ru-RU"/>
        </w:rPr>
        <w:lastRenderedPageBreak/>
        <w:t>Ожидаемая</w:t>
      </w:r>
      <w:r w:rsidR="00F86782" w:rsidRPr="00F86782">
        <w:rPr>
          <w:lang w:val="ru-RU"/>
        </w:rPr>
        <w:t xml:space="preserve"> </w:t>
      </w:r>
      <w:r w:rsidR="00F86782">
        <w:rPr>
          <w:lang w:val="ru-RU"/>
        </w:rPr>
        <w:t>годовая</w:t>
      </w:r>
      <w:r w:rsidRPr="008476CE">
        <w:rPr>
          <w:lang w:val="ru-RU"/>
        </w:rPr>
        <w:t xml:space="preserve"> доходность </w:t>
      </w:r>
      <w:r w:rsidR="00094699">
        <w:rPr>
          <w:lang w:val="ru-RU"/>
        </w:rPr>
        <w:t>14,62</w:t>
      </w:r>
      <w:r w:rsidRPr="008476CE">
        <w:rPr>
          <w:lang w:val="ru-RU"/>
        </w:rPr>
        <w:t>%</w:t>
      </w:r>
    </w:p>
    <w:p w14:paraId="61AE7E78" w14:textId="2D468353" w:rsidR="00893E22" w:rsidRPr="008476CE" w:rsidRDefault="00893E22" w:rsidP="00893E22">
      <w:pPr>
        <w:pStyle w:val="a7"/>
        <w:numPr>
          <w:ilvl w:val="0"/>
          <w:numId w:val="3"/>
        </w:numPr>
        <w:rPr>
          <w:lang w:val="ru-RU"/>
        </w:rPr>
      </w:pPr>
      <w:r w:rsidRPr="008476CE">
        <w:rPr>
          <w:lang w:val="ru-RU"/>
        </w:rPr>
        <w:t xml:space="preserve">Риск </w:t>
      </w:r>
      <w:r w:rsidR="00094699">
        <w:rPr>
          <w:lang w:val="ru-RU"/>
        </w:rPr>
        <w:t>32,37</w:t>
      </w:r>
      <w:r w:rsidRPr="008476CE">
        <w:rPr>
          <w:lang w:val="ru-RU"/>
        </w:rPr>
        <w:t>%</w:t>
      </w:r>
    </w:p>
    <w:p w14:paraId="7E36AE63" w14:textId="6887472F" w:rsidR="00893E22" w:rsidRPr="008476CE" w:rsidRDefault="00893E22" w:rsidP="00893E22">
      <w:pPr>
        <w:pStyle w:val="a7"/>
        <w:numPr>
          <w:ilvl w:val="0"/>
          <w:numId w:val="3"/>
        </w:numPr>
        <w:rPr>
          <w:lang w:val="ru-RU"/>
        </w:rPr>
      </w:pPr>
      <w:r w:rsidRPr="008476CE">
        <w:rPr>
          <w:lang w:val="ru-RU"/>
        </w:rPr>
        <w:t xml:space="preserve">Коэффициент вариации </w:t>
      </w:r>
      <w:r w:rsidR="00094699">
        <w:rPr>
          <w:lang w:val="ru-RU"/>
        </w:rPr>
        <w:t>2,21</w:t>
      </w:r>
    </w:p>
    <w:p w14:paraId="05EFB7F9" w14:textId="7204039A" w:rsidR="00BB49B7" w:rsidRDefault="00BB49B7" w:rsidP="00BB49B7">
      <w:pPr>
        <w:rPr>
          <w:lang w:val="ru-RU"/>
        </w:rPr>
      </w:pPr>
      <w:r>
        <w:rPr>
          <w:lang w:val="ru-RU"/>
        </w:rPr>
        <w:t>Яндекса</w:t>
      </w:r>
    </w:p>
    <w:p w14:paraId="4BBEF0D5" w14:textId="6BAC4432" w:rsidR="00BB49B7" w:rsidRPr="00BB49B7" w:rsidRDefault="00BB49B7" w:rsidP="00BB49B7">
      <w:pPr>
        <w:pStyle w:val="a7"/>
        <w:numPr>
          <w:ilvl w:val="0"/>
          <w:numId w:val="4"/>
        </w:numPr>
        <w:rPr>
          <w:lang w:val="ru-RU"/>
        </w:rPr>
      </w:pPr>
      <w:r w:rsidRPr="00BB49B7">
        <w:rPr>
          <w:lang w:val="ru-RU"/>
        </w:rPr>
        <w:t xml:space="preserve">Ожидаемая годовая доходность </w:t>
      </w:r>
      <w:r>
        <w:rPr>
          <w:lang w:val="ru-RU"/>
        </w:rPr>
        <w:t>1</w:t>
      </w:r>
      <w:r w:rsidR="003666DC">
        <w:t>7</w:t>
      </w:r>
      <w:r w:rsidRPr="00BB49B7">
        <w:rPr>
          <w:lang w:val="ru-RU"/>
        </w:rPr>
        <w:t>,</w:t>
      </w:r>
      <w:r w:rsidR="003666DC">
        <w:t>8</w:t>
      </w:r>
      <w:r w:rsidRPr="00BB49B7">
        <w:rPr>
          <w:lang w:val="ru-RU"/>
        </w:rPr>
        <w:t>%</w:t>
      </w:r>
    </w:p>
    <w:p w14:paraId="7729F25E" w14:textId="6358B4E9" w:rsidR="00BB49B7" w:rsidRPr="008476CE" w:rsidRDefault="00BB49B7" w:rsidP="00BB49B7">
      <w:pPr>
        <w:pStyle w:val="a7"/>
        <w:numPr>
          <w:ilvl w:val="0"/>
          <w:numId w:val="3"/>
        </w:numPr>
        <w:rPr>
          <w:lang w:val="ru-RU"/>
        </w:rPr>
      </w:pPr>
      <w:r w:rsidRPr="008476CE">
        <w:rPr>
          <w:lang w:val="ru-RU"/>
        </w:rPr>
        <w:t xml:space="preserve">Риск </w:t>
      </w:r>
      <w:r>
        <w:rPr>
          <w:lang w:val="ru-RU"/>
        </w:rPr>
        <w:t>37,38%</w:t>
      </w:r>
    </w:p>
    <w:p w14:paraId="1F43FBEF" w14:textId="6B910758" w:rsidR="00BB49B7" w:rsidRPr="008476CE" w:rsidRDefault="00BB49B7" w:rsidP="00BB49B7">
      <w:pPr>
        <w:pStyle w:val="a7"/>
        <w:numPr>
          <w:ilvl w:val="0"/>
          <w:numId w:val="3"/>
        </w:numPr>
        <w:rPr>
          <w:lang w:val="ru-RU"/>
        </w:rPr>
      </w:pPr>
      <w:r w:rsidRPr="008476CE">
        <w:rPr>
          <w:lang w:val="ru-RU"/>
        </w:rPr>
        <w:t xml:space="preserve">Коэффициент вариации </w:t>
      </w:r>
      <w:r>
        <w:rPr>
          <w:lang w:val="ru-RU"/>
        </w:rPr>
        <w:t>2,1</w:t>
      </w:r>
    </w:p>
    <w:p w14:paraId="45642EC2" w14:textId="7F6C59DF" w:rsidR="00B719C0" w:rsidRDefault="00B719C0" w:rsidP="00B719C0">
      <w:pPr>
        <w:rPr>
          <w:lang w:val="ru-RU"/>
        </w:rPr>
      </w:pPr>
      <w:r>
        <w:rPr>
          <w:lang w:val="ru-RU"/>
        </w:rPr>
        <w:t>Т Банк</w:t>
      </w:r>
    </w:p>
    <w:p w14:paraId="2F6298F3" w14:textId="41DCA709" w:rsidR="00B719C0" w:rsidRPr="00BB49B7" w:rsidRDefault="00B719C0" w:rsidP="00B719C0">
      <w:pPr>
        <w:pStyle w:val="a7"/>
        <w:numPr>
          <w:ilvl w:val="0"/>
          <w:numId w:val="4"/>
        </w:numPr>
        <w:rPr>
          <w:lang w:val="ru-RU"/>
        </w:rPr>
      </w:pPr>
      <w:r w:rsidRPr="00BB49B7">
        <w:rPr>
          <w:lang w:val="ru-RU"/>
        </w:rPr>
        <w:t xml:space="preserve">Ожидаемая годовая доходность </w:t>
      </w:r>
      <w:r w:rsidR="003666DC">
        <w:t>27</w:t>
      </w:r>
      <w:r w:rsidRPr="00BB49B7">
        <w:rPr>
          <w:lang w:val="ru-RU"/>
        </w:rPr>
        <w:t>,</w:t>
      </w:r>
      <w:r w:rsidR="003666DC">
        <w:t>3</w:t>
      </w:r>
      <w:r>
        <w:rPr>
          <w:lang w:val="ru-RU"/>
        </w:rPr>
        <w:t>6</w:t>
      </w:r>
      <w:r w:rsidRPr="00BB49B7">
        <w:rPr>
          <w:lang w:val="ru-RU"/>
        </w:rPr>
        <w:t>%</w:t>
      </w:r>
    </w:p>
    <w:p w14:paraId="74927F43" w14:textId="4EE5D255" w:rsidR="00B719C0" w:rsidRPr="008476CE" w:rsidRDefault="00B719C0" w:rsidP="00B719C0">
      <w:pPr>
        <w:pStyle w:val="a7"/>
        <w:numPr>
          <w:ilvl w:val="0"/>
          <w:numId w:val="3"/>
        </w:numPr>
        <w:rPr>
          <w:lang w:val="ru-RU"/>
        </w:rPr>
      </w:pPr>
      <w:r w:rsidRPr="008476CE">
        <w:rPr>
          <w:lang w:val="ru-RU"/>
        </w:rPr>
        <w:t xml:space="preserve">Риск </w:t>
      </w:r>
      <w:r>
        <w:rPr>
          <w:lang w:val="ru-RU"/>
        </w:rPr>
        <w:t>48,04%</w:t>
      </w:r>
    </w:p>
    <w:p w14:paraId="33291724" w14:textId="67045B91" w:rsidR="00B719C0" w:rsidRPr="008476CE" w:rsidRDefault="00B719C0" w:rsidP="00B719C0">
      <w:pPr>
        <w:pStyle w:val="a7"/>
        <w:numPr>
          <w:ilvl w:val="0"/>
          <w:numId w:val="3"/>
        </w:numPr>
        <w:rPr>
          <w:lang w:val="ru-RU"/>
        </w:rPr>
      </w:pPr>
      <w:r w:rsidRPr="008476CE">
        <w:rPr>
          <w:lang w:val="ru-RU"/>
        </w:rPr>
        <w:t xml:space="preserve">Коэффициент вариации </w:t>
      </w:r>
      <w:r>
        <w:rPr>
          <w:lang w:val="ru-RU"/>
        </w:rPr>
        <w:t>1,76</w:t>
      </w:r>
    </w:p>
    <w:p w14:paraId="179CE4F2" w14:textId="5121BE23" w:rsidR="00B719C0" w:rsidRDefault="00B719C0" w:rsidP="00B719C0">
      <w:pPr>
        <w:rPr>
          <w:lang w:val="ru-RU"/>
        </w:rPr>
      </w:pPr>
      <w:r>
        <w:rPr>
          <w:lang w:val="ru-RU"/>
        </w:rPr>
        <w:t>Лента</w:t>
      </w:r>
    </w:p>
    <w:p w14:paraId="7907E503" w14:textId="47572828" w:rsidR="00B719C0" w:rsidRPr="00BB49B7" w:rsidRDefault="00B719C0" w:rsidP="00B719C0">
      <w:pPr>
        <w:pStyle w:val="a7"/>
        <w:numPr>
          <w:ilvl w:val="0"/>
          <w:numId w:val="4"/>
        </w:numPr>
        <w:rPr>
          <w:lang w:val="ru-RU"/>
        </w:rPr>
      </w:pPr>
      <w:r w:rsidRPr="00BB49B7">
        <w:rPr>
          <w:lang w:val="ru-RU"/>
        </w:rPr>
        <w:t xml:space="preserve">Ожидаемая годовая доходность </w:t>
      </w:r>
      <w:r>
        <w:rPr>
          <w:lang w:val="ru-RU"/>
        </w:rPr>
        <w:t>2</w:t>
      </w:r>
      <w:r w:rsidR="003666DC">
        <w:t>6</w:t>
      </w:r>
      <w:r w:rsidRPr="00BB49B7">
        <w:rPr>
          <w:lang w:val="ru-RU"/>
        </w:rPr>
        <w:t>,</w:t>
      </w:r>
      <w:r w:rsidR="003666DC">
        <w:t>35</w:t>
      </w:r>
      <w:r w:rsidRPr="00BB49B7">
        <w:rPr>
          <w:lang w:val="ru-RU"/>
        </w:rPr>
        <w:t>%</w:t>
      </w:r>
    </w:p>
    <w:p w14:paraId="3EE9A0C5" w14:textId="2ED7720E" w:rsidR="00B719C0" w:rsidRPr="008476CE" w:rsidRDefault="00B719C0" w:rsidP="00B719C0">
      <w:pPr>
        <w:pStyle w:val="a7"/>
        <w:numPr>
          <w:ilvl w:val="0"/>
          <w:numId w:val="3"/>
        </w:numPr>
        <w:rPr>
          <w:lang w:val="ru-RU"/>
        </w:rPr>
      </w:pPr>
      <w:r w:rsidRPr="008476CE">
        <w:rPr>
          <w:lang w:val="ru-RU"/>
        </w:rPr>
        <w:t xml:space="preserve">Риск </w:t>
      </w:r>
      <w:r>
        <w:rPr>
          <w:lang w:val="ru-RU"/>
        </w:rPr>
        <w:t>40,05%</w:t>
      </w:r>
    </w:p>
    <w:p w14:paraId="23C98900" w14:textId="22BAF697" w:rsidR="00B719C0" w:rsidRPr="008476CE" w:rsidRDefault="00B719C0" w:rsidP="00B719C0">
      <w:pPr>
        <w:pStyle w:val="a7"/>
        <w:numPr>
          <w:ilvl w:val="0"/>
          <w:numId w:val="3"/>
        </w:numPr>
        <w:rPr>
          <w:lang w:val="ru-RU"/>
        </w:rPr>
      </w:pPr>
      <w:r w:rsidRPr="008476CE">
        <w:rPr>
          <w:lang w:val="ru-RU"/>
        </w:rPr>
        <w:t xml:space="preserve">Коэффициент вариации </w:t>
      </w:r>
      <w:r>
        <w:rPr>
          <w:lang w:val="ru-RU"/>
        </w:rPr>
        <w:t>1,52</w:t>
      </w:r>
    </w:p>
    <w:p w14:paraId="792EF96A" w14:textId="31BAB9F0" w:rsidR="00B719C0" w:rsidRDefault="00B719C0" w:rsidP="00B719C0">
      <w:pPr>
        <w:rPr>
          <w:lang w:val="ru-RU"/>
        </w:rPr>
      </w:pPr>
      <w:r>
        <w:rPr>
          <w:lang w:val="ru-RU"/>
        </w:rPr>
        <w:t>Озон</w:t>
      </w:r>
    </w:p>
    <w:p w14:paraId="1A234D26" w14:textId="05BC5BA9" w:rsidR="00B719C0" w:rsidRPr="00BB49B7" w:rsidRDefault="00B719C0" w:rsidP="00B719C0">
      <w:pPr>
        <w:pStyle w:val="a7"/>
        <w:numPr>
          <w:ilvl w:val="0"/>
          <w:numId w:val="4"/>
        </w:numPr>
        <w:rPr>
          <w:lang w:val="ru-RU"/>
        </w:rPr>
      </w:pPr>
      <w:r w:rsidRPr="00BB49B7">
        <w:rPr>
          <w:lang w:val="ru-RU"/>
        </w:rPr>
        <w:t xml:space="preserve">Ожидаемая годовая доходность </w:t>
      </w:r>
      <w:r>
        <w:rPr>
          <w:lang w:val="ru-RU"/>
        </w:rPr>
        <w:t>2</w:t>
      </w:r>
      <w:r w:rsidR="003666DC">
        <w:rPr>
          <w:lang w:val="ru-RU"/>
        </w:rPr>
        <w:t>2</w:t>
      </w:r>
      <w:r w:rsidRPr="00BB49B7">
        <w:rPr>
          <w:lang w:val="ru-RU"/>
        </w:rPr>
        <w:t>,</w:t>
      </w:r>
      <w:r w:rsidR="003666DC">
        <w:rPr>
          <w:lang w:val="ru-RU"/>
        </w:rPr>
        <w:t>6</w:t>
      </w:r>
      <w:r>
        <w:rPr>
          <w:lang w:val="ru-RU"/>
        </w:rPr>
        <w:t>1</w:t>
      </w:r>
      <w:r w:rsidRPr="00BB49B7">
        <w:rPr>
          <w:lang w:val="ru-RU"/>
        </w:rPr>
        <w:t>%</w:t>
      </w:r>
    </w:p>
    <w:p w14:paraId="5753652C" w14:textId="63DDB053" w:rsidR="00B719C0" w:rsidRPr="008476CE" w:rsidRDefault="00B719C0" w:rsidP="00B719C0">
      <w:pPr>
        <w:pStyle w:val="a7"/>
        <w:numPr>
          <w:ilvl w:val="0"/>
          <w:numId w:val="3"/>
        </w:numPr>
        <w:rPr>
          <w:lang w:val="ru-RU"/>
        </w:rPr>
      </w:pPr>
      <w:r w:rsidRPr="008476CE">
        <w:rPr>
          <w:lang w:val="ru-RU"/>
        </w:rPr>
        <w:t xml:space="preserve">Риск </w:t>
      </w:r>
      <w:r>
        <w:rPr>
          <w:lang w:val="ru-RU"/>
        </w:rPr>
        <w:t>57,41%</w:t>
      </w:r>
    </w:p>
    <w:p w14:paraId="355D35EE" w14:textId="4CFFADF7" w:rsidR="00B719C0" w:rsidRDefault="00B719C0" w:rsidP="00B719C0">
      <w:pPr>
        <w:pStyle w:val="a7"/>
        <w:numPr>
          <w:ilvl w:val="0"/>
          <w:numId w:val="3"/>
        </w:numPr>
        <w:rPr>
          <w:lang w:val="ru-RU"/>
        </w:rPr>
      </w:pPr>
      <w:r w:rsidRPr="008476CE">
        <w:rPr>
          <w:lang w:val="ru-RU"/>
        </w:rPr>
        <w:t xml:space="preserve">Коэффициент вариации </w:t>
      </w:r>
      <w:r>
        <w:rPr>
          <w:lang w:val="ru-RU"/>
        </w:rPr>
        <w:t>2,54</w:t>
      </w:r>
    </w:p>
    <w:p w14:paraId="0CA900AF" w14:textId="77777777" w:rsidR="00937619" w:rsidRDefault="00937619" w:rsidP="00937619">
      <w:pPr>
        <w:rPr>
          <w:lang w:val="ru-RU"/>
        </w:rPr>
      </w:pPr>
    </w:p>
    <w:p w14:paraId="79191A13" w14:textId="27E3E03E" w:rsidR="003666DC" w:rsidRDefault="003666DC" w:rsidP="00937619">
      <w:pPr>
        <w:rPr>
          <w:lang w:val="ru-RU"/>
        </w:rPr>
      </w:pPr>
      <w:r>
        <w:rPr>
          <w:lang w:val="ru-RU"/>
        </w:rPr>
        <w:t>На акции выделено 50%</w:t>
      </w:r>
      <w:r w:rsidR="00642AB3">
        <w:rPr>
          <w:lang w:val="ru-RU"/>
        </w:rPr>
        <w:t>, то есть 3 500 000 руб.</w:t>
      </w:r>
    </w:p>
    <w:p w14:paraId="66957A50" w14:textId="3AFC76CA" w:rsidR="00642AB3" w:rsidRDefault="00642AB3" w:rsidP="00642AB3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Больший вес бумагам с лучшим соотношением риск/доходность. Лента и Т-Банк</w:t>
      </w:r>
    </w:p>
    <w:p w14:paraId="03374F0B" w14:textId="50904642" w:rsidR="00642AB3" w:rsidRDefault="00642AB3" w:rsidP="00642AB3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Умеренный вес Яндексу</w:t>
      </w:r>
    </w:p>
    <w:p w14:paraId="1EEF5707" w14:textId="4FF0E595" w:rsidR="00642AB3" w:rsidRPr="00642AB3" w:rsidRDefault="00642AB3" w:rsidP="00642AB3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Меньший вес более рискованному </w:t>
      </w:r>
      <w:r>
        <w:t>Ozon</w:t>
      </w:r>
    </w:p>
    <w:p w14:paraId="2B5459CE" w14:textId="3D2E5235" w:rsidR="00642AB3" w:rsidRDefault="00642AB3" w:rsidP="00642AB3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Сбербанк оставить как крупную и более понятную базовую бумагу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42AB3" w14:paraId="7902E2F7" w14:textId="77777777" w:rsidTr="00642AB3">
        <w:tc>
          <w:tcPr>
            <w:tcW w:w="3115" w:type="dxa"/>
          </w:tcPr>
          <w:p w14:paraId="4FABDBB1" w14:textId="1B6325A3" w:rsidR="00642AB3" w:rsidRDefault="00642AB3" w:rsidP="00642AB3">
            <w:pPr>
              <w:rPr>
                <w:lang w:val="ru-RU"/>
              </w:rPr>
            </w:pPr>
            <w:r>
              <w:rPr>
                <w:lang w:val="ru-RU"/>
              </w:rPr>
              <w:t>Компания</w:t>
            </w:r>
          </w:p>
        </w:tc>
        <w:tc>
          <w:tcPr>
            <w:tcW w:w="3115" w:type="dxa"/>
          </w:tcPr>
          <w:p w14:paraId="0F17F151" w14:textId="27452247" w:rsidR="00642AB3" w:rsidRDefault="00642AB3" w:rsidP="00642AB3">
            <w:pPr>
              <w:rPr>
                <w:lang w:val="ru-RU"/>
              </w:rPr>
            </w:pPr>
            <w:r>
              <w:rPr>
                <w:lang w:val="ru-RU"/>
              </w:rPr>
              <w:t>Доля внутри блока акций</w:t>
            </w:r>
          </w:p>
        </w:tc>
        <w:tc>
          <w:tcPr>
            <w:tcW w:w="3115" w:type="dxa"/>
          </w:tcPr>
          <w:p w14:paraId="24916600" w14:textId="60FE1E44" w:rsidR="00642AB3" w:rsidRDefault="00642AB3" w:rsidP="00642AB3">
            <w:pPr>
              <w:rPr>
                <w:lang w:val="ru-RU"/>
              </w:rPr>
            </w:pPr>
            <w:r>
              <w:rPr>
                <w:lang w:val="ru-RU"/>
              </w:rPr>
              <w:t>Сумма</w:t>
            </w:r>
          </w:p>
        </w:tc>
      </w:tr>
      <w:tr w:rsidR="00642AB3" w14:paraId="64CDB100" w14:textId="77777777" w:rsidTr="00642AB3">
        <w:tc>
          <w:tcPr>
            <w:tcW w:w="3115" w:type="dxa"/>
          </w:tcPr>
          <w:p w14:paraId="7ECA1D2E" w14:textId="607AD5C5" w:rsidR="00642AB3" w:rsidRDefault="00642AB3" w:rsidP="00642AB3">
            <w:pPr>
              <w:rPr>
                <w:lang w:val="ru-RU"/>
              </w:rPr>
            </w:pPr>
            <w:r>
              <w:rPr>
                <w:lang w:val="ru-RU"/>
              </w:rPr>
              <w:t>Сбербанк</w:t>
            </w:r>
          </w:p>
        </w:tc>
        <w:tc>
          <w:tcPr>
            <w:tcW w:w="3115" w:type="dxa"/>
          </w:tcPr>
          <w:p w14:paraId="2ACE6CDE" w14:textId="287E1903" w:rsidR="00642AB3" w:rsidRPr="00642AB3" w:rsidRDefault="00642AB3" w:rsidP="00642AB3">
            <w:r>
              <w:t>18%</w:t>
            </w:r>
          </w:p>
        </w:tc>
        <w:tc>
          <w:tcPr>
            <w:tcW w:w="3115" w:type="dxa"/>
          </w:tcPr>
          <w:p w14:paraId="4C333D91" w14:textId="7950A5B9" w:rsidR="00642AB3" w:rsidRPr="00642AB3" w:rsidRDefault="00642AB3" w:rsidP="00642AB3">
            <w:r>
              <w:t>630 000</w:t>
            </w:r>
          </w:p>
        </w:tc>
      </w:tr>
      <w:tr w:rsidR="00642AB3" w14:paraId="331FA4D8" w14:textId="77777777" w:rsidTr="00642AB3">
        <w:tc>
          <w:tcPr>
            <w:tcW w:w="3115" w:type="dxa"/>
          </w:tcPr>
          <w:p w14:paraId="420C3839" w14:textId="4F158F12" w:rsidR="00642AB3" w:rsidRDefault="00642AB3" w:rsidP="00642AB3">
            <w:pPr>
              <w:rPr>
                <w:lang w:val="ru-RU"/>
              </w:rPr>
            </w:pPr>
            <w:r>
              <w:rPr>
                <w:lang w:val="ru-RU"/>
              </w:rPr>
              <w:t>Яндекс</w:t>
            </w:r>
          </w:p>
        </w:tc>
        <w:tc>
          <w:tcPr>
            <w:tcW w:w="3115" w:type="dxa"/>
          </w:tcPr>
          <w:p w14:paraId="69D5B9C5" w14:textId="7615543C" w:rsidR="00642AB3" w:rsidRPr="00642AB3" w:rsidRDefault="00642AB3" w:rsidP="00642AB3">
            <w:r>
              <w:t>19%</w:t>
            </w:r>
          </w:p>
        </w:tc>
        <w:tc>
          <w:tcPr>
            <w:tcW w:w="3115" w:type="dxa"/>
          </w:tcPr>
          <w:p w14:paraId="4744BD51" w14:textId="3953879B" w:rsidR="00642AB3" w:rsidRPr="00642AB3" w:rsidRDefault="00642AB3" w:rsidP="00642AB3">
            <w:r>
              <w:t>665 000</w:t>
            </w:r>
          </w:p>
        </w:tc>
      </w:tr>
      <w:tr w:rsidR="00642AB3" w14:paraId="65A06C33" w14:textId="77777777" w:rsidTr="00642AB3">
        <w:tc>
          <w:tcPr>
            <w:tcW w:w="3115" w:type="dxa"/>
          </w:tcPr>
          <w:p w14:paraId="6003B2D5" w14:textId="566BDFD8" w:rsidR="00642AB3" w:rsidRDefault="00642AB3" w:rsidP="00642AB3">
            <w:pPr>
              <w:rPr>
                <w:lang w:val="ru-RU"/>
              </w:rPr>
            </w:pPr>
            <w:r>
              <w:rPr>
                <w:lang w:val="ru-RU"/>
              </w:rPr>
              <w:t>Т-Банк</w:t>
            </w:r>
          </w:p>
        </w:tc>
        <w:tc>
          <w:tcPr>
            <w:tcW w:w="3115" w:type="dxa"/>
          </w:tcPr>
          <w:p w14:paraId="08F07058" w14:textId="72FA010E" w:rsidR="00642AB3" w:rsidRPr="00642AB3" w:rsidRDefault="00642AB3" w:rsidP="00642AB3">
            <w:r>
              <w:t>22%</w:t>
            </w:r>
          </w:p>
        </w:tc>
        <w:tc>
          <w:tcPr>
            <w:tcW w:w="3115" w:type="dxa"/>
          </w:tcPr>
          <w:p w14:paraId="0B12A714" w14:textId="5773E58A" w:rsidR="00642AB3" w:rsidRPr="00642AB3" w:rsidRDefault="00642AB3" w:rsidP="00642AB3">
            <w:r>
              <w:t>770 000</w:t>
            </w:r>
          </w:p>
        </w:tc>
      </w:tr>
      <w:tr w:rsidR="00642AB3" w14:paraId="03FAA709" w14:textId="77777777" w:rsidTr="00642AB3">
        <w:tc>
          <w:tcPr>
            <w:tcW w:w="3115" w:type="dxa"/>
          </w:tcPr>
          <w:p w14:paraId="5663DABC" w14:textId="0F1E5AD0" w:rsidR="00642AB3" w:rsidRDefault="00642AB3" w:rsidP="00642AB3">
            <w:pPr>
              <w:rPr>
                <w:lang w:val="ru-RU"/>
              </w:rPr>
            </w:pPr>
            <w:r>
              <w:rPr>
                <w:lang w:val="ru-RU"/>
              </w:rPr>
              <w:t>Лента</w:t>
            </w:r>
          </w:p>
        </w:tc>
        <w:tc>
          <w:tcPr>
            <w:tcW w:w="3115" w:type="dxa"/>
          </w:tcPr>
          <w:p w14:paraId="4FCB41F3" w14:textId="76FE9D73" w:rsidR="00642AB3" w:rsidRPr="00642AB3" w:rsidRDefault="00642AB3" w:rsidP="00642AB3">
            <w:r>
              <w:t>26%</w:t>
            </w:r>
          </w:p>
        </w:tc>
        <w:tc>
          <w:tcPr>
            <w:tcW w:w="3115" w:type="dxa"/>
          </w:tcPr>
          <w:p w14:paraId="43ADF772" w14:textId="6A9A3438" w:rsidR="00642AB3" w:rsidRPr="00642AB3" w:rsidRDefault="00642AB3" w:rsidP="00642AB3">
            <w:r>
              <w:t>910 000</w:t>
            </w:r>
          </w:p>
        </w:tc>
      </w:tr>
      <w:tr w:rsidR="00642AB3" w14:paraId="1E1547E6" w14:textId="77777777" w:rsidTr="00642AB3">
        <w:tc>
          <w:tcPr>
            <w:tcW w:w="3115" w:type="dxa"/>
          </w:tcPr>
          <w:p w14:paraId="41E6B6D9" w14:textId="11B056CE" w:rsidR="00642AB3" w:rsidRPr="00642AB3" w:rsidRDefault="00642AB3" w:rsidP="00642AB3">
            <w:r>
              <w:t>Ozon</w:t>
            </w:r>
          </w:p>
        </w:tc>
        <w:tc>
          <w:tcPr>
            <w:tcW w:w="3115" w:type="dxa"/>
          </w:tcPr>
          <w:p w14:paraId="4B016D9C" w14:textId="09550869" w:rsidR="00642AB3" w:rsidRPr="00642AB3" w:rsidRDefault="00642AB3" w:rsidP="00642AB3">
            <w:r>
              <w:t>15%</w:t>
            </w:r>
          </w:p>
        </w:tc>
        <w:tc>
          <w:tcPr>
            <w:tcW w:w="3115" w:type="dxa"/>
          </w:tcPr>
          <w:p w14:paraId="10D6DE27" w14:textId="1F57C6C6" w:rsidR="00642AB3" w:rsidRPr="00642AB3" w:rsidRDefault="00642AB3" w:rsidP="00642AB3">
            <w:r>
              <w:t>525 000</w:t>
            </w:r>
          </w:p>
        </w:tc>
      </w:tr>
    </w:tbl>
    <w:p w14:paraId="17D5B40C" w14:textId="77777777" w:rsidR="00642AB3" w:rsidRPr="00642AB3" w:rsidRDefault="00642AB3" w:rsidP="00642AB3">
      <w:pPr>
        <w:rPr>
          <w:lang w:val="ru-RU"/>
        </w:rPr>
      </w:pPr>
      <w:r w:rsidRPr="00642AB3">
        <w:rPr>
          <w:lang w:val="ru-RU"/>
        </w:rPr>
        <w:t>Ожидаемая годовая доходность такого блока акций:</w:t>
      </w:r>
    </w:p>
    <w:p w14:paraId="7C68FAE9" w14:textId="77777777" w:rsidR="00642AB3" w:rsidRPr="00642AB3" w:rsidRDefault="00642AB3" w:rsidP="00642AB3">
      <w:pPr>
        <w:rPr>
          <w:lang w:val="ru-RU"/>
        </w:rPr>
      </w:pPr>
      <w:r w:rsidRPr="00642AB3">
        <w:rPr>
          <w:lang w:val="ru-RU"/>
        </w:rPr>
        <w:t>0,18×14,62% + 0,19×17,8% + 0,22×27,36% + 0,26×26,35% + 0,15×22,61% = 22,28%</w:t>
      </w:r>
    </w:p>
    <w:p w14:paraId="164EF96A" w14:textId="77777777" w:rsidR="0049030B" w:rsidRDefault="00642AB3" w:rsidP="0049030B">
      <w:pPr>
        <w:rPr>
          <w:lang w:val="ru-RU"/>
        </w:rPr>
      </w:pPr>
      <w:r w:rsidRPr="00642AB3">
        <w:rPr>
          <w:lang w:val="ru-RU"/>
        </w:rPr>
        <w:t>Если считать рост на 5 лет через сложный процент</w:t>
      </w:r>
      <w:r w:rsidR="0049030B">
        <w:rPr>
          <w:lang w:val="ru-RU"/>
        </w:rPr>
        <w:t xml:space="preserve"> получаем</w:t>
      </w:r>
      <w:r w:rsidRPr="00642AB3">
        <w:rPr>
          <w:lang w:val="ru-RU"/>
        </w:rPr>
        <w:t>:</w:t>
      </w:r>
    </w:p>
    <w:p w14:paraId="682FC2C7" w14:textId="5E524C89" w:rsidR="00642AB3" w:rsidRPr="0049030B" w:rsidRDefault="00642AB3" w:rsidP="0049030B">
      <w:pPr>
        <w:pStyle w:val="a7"/>
        <w:numPr>
          <w:ilvl w:val="0"/>
          <w:numId w:val="7"/>
        </w:numPr>
        <w:rPr>
          <w:lang w:val="ru-RU"/>
        </w:rPr>
      </w:pPr>
      <w:r w:rsidRPr="0049030B">
        <w:rPr>
          <w:lang w:val="ru-RU"/>
        </w:rPr>
        <w:t>итоговая стоимость блока акций через 5 лет: 9 566 691 руб.</w:t>
      </w:r>
    </w:p>
    <w:p w14:paraId="54488652" w14:textId="77777777" w:rsidR="00642AB3" w:rsidRPr="00642AB3" w:rsidRDefault="00642AB3" w:rsidP="00642AB3">
      <w:pPr>
        <w:pStyle w:val="a7"/>
        <w:numPr>
          <w:ilvl w:val="0"/>
          <w:numId w:val="6"/>
        </w:numPr>
        <w:rPr>
          <w:lang w:val="ru-RU"/>
        </w:rPr>
      </w:pPr>
      <w:r w:rsidRPr="00642AB3">
        <w:rPr>
          <w:lang w:val="ru-RU"/>
        </w:rPr>
        <w:t>прибыль: 6 066 691 руб.</w:t>
      </w:r>
    </w:p>
    <w:p w14:paraId="399C57E2" w14:textId="77777777" w:rsidR="00893E22" w:rsidRPr="00893E22" w:rsidRDefault="00893E22" w:rsidP="005E70BE"/>
    <w:p w14:paraId="454B9A40" w14:textId="6E04E3EF" w:rsidR="00C11722" w:rsidRDefault="00C11722" w:rsidP="00C11722">
      <w:pPr>
        <w:jc w:val="center"/>
        <w:rPr>
          <w:lang w:val="ru-RU"/>
        </w:rPr>
      </w:pPr>
      <w:r w:rsidRPr="00C11722">
        <w:rPr>
          <w:highlight w:val="yellow"/>
          <w:lang w:val="ru-RU"/>
        </w:rPr>
        <w:t>Остальные активы</w:t>
      </w:r>
    </w:p>
    <w:p w14:paraId="26705C69" w14:textId="70AB64BA" w:rsidR="00C11722" w:rsidRDefault="00C11722" w:rsidP="00C11722">
      <w:pPr>
        <w:jc w:val="center"/>
        <w:rPr>
          <w:lang w:val="ru-RU"/>
        </w:rPr>
      </w:pPr>
      <w:r w:rsidRPr="00C11722">
        <w:rPr>
          <w:highlight w:val="yellow"/>
          <w:lang w:val="ru-RU"/>
        </w:rPr>
        <w:t>Ковариационная матрица</w:t>
      </w:r>
    </w:p>
    <w:p w14:paraId="25F5FF81" w14:textId="520CE299" w:rsidR="00C11722" w:rsidRDefault="00C11722" w:rsidP="00C11722">
      <w:pPr>
        <w:jc w:val="center"/>
        <w:rPr>
          <w:lang w:val="ru-RU"/>
        </w:rPr>
      </w:pPr>
      <w:r w:rsidRPr="00C11722">
        <w:rPr>
          <w:highlight w:val="yellow"/>
          <w:lang w:val="ru-RU"/>
        </w:rPr>
        <w:lastRenderedPageBreak/>
        <w:t>Корреляционная матрица</w:t>
      </w:r>
    </w:p>
    <w:p w14:paraId="558667EB" w14:textId="0BCADCEB" w:rsidR="00C11722" w:rsidRPr="00C11722" w:rsidRDefault="00C11722" w:rsidP="00C11722">
      <w:pPr>
        <w:jc w:val="center"/>
        <w:rPr>
          <w:highlight w:val="yellow"/>
          <w:lang w:val="ru-RU"/>
        </w:rPr>
      </w:pPr>
      <w:r w:rsidRPr="00C11722">
        <w:rPr>
          <w:highlight w:val="yellow"/>
          <w:lang w:val="ru-RU"/>
        </w:rPr>
        <w:t>Сопоставление доходности и риска</w:t>
      </w:r>
    </w:p>
    <w:p w14:paraId="328542FB" w14:textId="63812208" w:rsidR="00C11722" w:rsidRPr="00C11722" w:rsidRDefault="00C11722" w:rsidP="00C11722">
      <w:pPr>
        <w:rPr>
          <w:highlight w:val="yellow"/>
          <w:lang w:val="ru-RU"/>
        </w:rPr>
      </w:pPr>
      <w:r w:rsidRPr="00C11722">
        <w:rPr>
          <w:highlight w:val="yellow"/>
          <w:lang w:val="ru-RU"/>
        </w:rPr>
        <w:t>Сравнить коэф. вариации</w:t>
      </w:r>
    </w:p>
    <w:p w14:paraId="70E2368D" w14:textId="61E11E04" w:rsidR="00C11722" w:rsidRDefault="00C11722" w:rsidP="00C11722">
      <w:pPr>
        <w:rPr>
          <w:lang w:val="ru-RU"/>
        </w:rPr>
      </w:pPr>
      <w:r w:rsidRPr="00C11722">
        <w:rPr>
          <w:highlight w:val="yellow"/>
          <w:lang w:val="ru-RU"/>
        </w:rPr>
        <w:t>Сравнить доходность портфеля с безрисковой ставкой</w:t>
      </w:r>
    </w:p>
    <w:p w14:paraId="61433241" w14:textId="20FF184E" w:rsidR="00C11722" w:rsidRDefault="00C11722" w:rsidP="00C11722">
      <w:pPr>
        <w:jc w:val="center"/>
        <w:rPr>
          <w:lang w:val="ru-RU"/>
        </w:rPr>
      </w:pPr>
      <w:r w:rsidRPr="00C11722">
        <w:rPr>
          <w:highlight w:val="yellow"/>
          <w:lang w:val="ru-RU"/>
        </w:rPr>
        <w:t>Оценка эффекта диверсификации</w:t>
      </w:r>
    </w:p>
    <w:p w14:paraId="3B6D562D" w14:textId="52EDC48A" w:rsidR="00C11722" w:rsidRDefault="00C11722" w:rsidP="00C11722">
      <w:pPr>
        <w:pStyle w:val="1"/>
        <w:rPr>
          <w:lang w:val="ru-RU"/>
        </w:rPr>
      </w:pPr>
      <w:r>
        <w:rPr>
          <w:lang w:val="ru-RU"/>
        </w:rPr>
        <w:t>Итоговое заключение</w:t>
      </w:r>
    </w:p>
    <w:p w14:paraId="75E9D6F5" w14:textId="5D4AA789" w:rsidR="00C63A50" w:rsidRDefault="00C11722" w:rsidP="00C63A50">
      <w:pPr>
        <w:rPr>
          <w:lang w:val="ru-RU"/>
        </w:rPr>
      </w:pPr>
      <w:r w:rsidRPr="00C11722">
        <w:rPr>
          <w:highlight w:val="yellow"/>
          <w:lang w:val="ru-RU"/>
        </w:rPr>
        <w:t>Написать</w:t>
      </w:r>
    </w:p>
    <w:p w14:paraId="4D37937D" w14:textId="77777777" w:rsidR="00872C11" w:rsidRDefault="00872C11" w:rsidP="00C63A50">
      <w:pPr>
        <w:rPr>
          <w:lang w:val="ru-RU"/>
        </w:rPr>
      </w:pPr>
    </w:p>
    <w:p w14:paraId="5AD29FD5" w14:textId="1571BBD3" w:rsidR="00C63A50" w:rsidRPr="004766A4" w:rsidRDefault="00872C11" w:rsidP="00C11722">
      <w:pPr>
        <w:rPr>
          <w:lang w:val="ru-RU"/>
        </w:rPr>
      </w:pPr>
      <w:r w:rsidRPr="00872C11">
        <w:rPr>
          <w:highlight w:val="yellow"/>
          <w:lang w:val="ru-RU"/>
        </w:rPr>
        <w:t>+ Презентация</w:t>
      </w:r>
    </w:p>
    <w:sectPr w:rsidR="00C63A50" w:rsidRPr="0047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2BA3"/>
    <w:multiLevelType w:val="hybridMultilevel"/>
    <w:tmpl w:val="E1FACCA0"/>
    <w:lvl w:ilvl="0" w:tplc="BFF6B2AC">
      <w:start w:val="1"/>
      <w:numFmt w:val="decimal"/>
      <w:pStyle w:val="1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BD309B"/>
    <w:multiLevelType w:val="hybridMultilevel"/>
    <w:tmpl w:val="DF822F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B3951"/>
    <w:multiLevelType w:val="hybridMultilevel"/>
    <w:tmpl w:val="474A6C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46054"/>
    <w:multiLevelType w:val="hybridMultilevel"/>
    <w:tmpl w:val="81A891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4069B"/>
    <w:multiLevelType w:val="hybridMultilevel"/>
    <w:tmpl w:val="6C0A5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FD6738"/>
    <w:multiLevelType w:val="hybridMultilevel"/>
    <w:tmpl w:val="3EC20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FE0402"/>
    <w:multiLevelType w:val="hybridMultilevel"/>
    <w:tmpl w:val="CBB80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347838">
    <w:abstractNumId w:val="4"/>
  </w:num>
  <w:num w:numId="2" w16cid:durableId="242371355">
    <w:abstractNumId w:val="0"/>
  </w:num>
  <w:num w:numId="3" w16cid:durableId="31200752">
    <w:abstractNumId w:val="5"/>
  </w:num>
  <w:num w:numId="4" w16cid:durableId="949817349">
    <w:abstractNumId w:val="3"/>
  </w:num>
  <w:num w:numId="5" w16cid:durableId="859390353">
    <w:abstractNumId w:val="2"/>
  </w:num>
  <w:num w:numId="6" w16cid:durableId="1806845832">
    <w:abstractNumId w:val="6"/>
  </w:num>
  <w:num w:numId="7" w16cid:durableId="2009940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0E"/>
    <w:rsid w:val="00015BE6"/>
    <w:rsid w:val="00094699"/>
    <w:rsid w:val="001817F9"/>
    <w:rsid w:val="001C0F14"/>
    <w:rsid w:val="001F0C71"/>
    <w:rsid w:val="00274BC8"/>
    <w:rsid w:val="003666DC"/>
    <w:rsid w:val="003D2BD7"/>
    <w:rsid w:val="004766A4"/>
    <w:rsid w:val="0049030B"/>
    <w:rsid w:val="00497532"/>
    <w:rsid w:val="005C2E46"/>
    <w:rsid w:val="005E70BE"/>
    <w:rsid w:val="006119B2"/>
    <w:rsid w:val="00642AB3"/>
    <w:rsid w:val="006E3EBE"/>
    <w:rsid w:val="00780729"/>
    <w:rsid w:val="00826764"/>
    <w:rsid w:val="008476CE"/>
    <w:rsid w:val="00872C11"/>
    <w:rsid w:val="00893E22"/>
    <w:rsid w:val="00933AE6"/>
    <w:rsid w:val="00933EFD"/>
    <w:rsid w:val="00937619"/>
    <w:rsid w:val="009A1380"/>
    <w:rsid w:val="00B719C0"/>
    <w:rsid w:val="00BB49B7"/>
    <w:rsid w:val="00BC67EB"/>
    <w:rsid w:val="00C11722"/>
    <w:rsid w:val="00C32374"/>
    <w:rsid w:val="00C63A50"/>
    <w:rsid w:val="00D6650E"/>
    <w:rsid w:val="00DB721F"/>
    <w:rsid w:val="00F070E8"/>
    <w:rsid w:val="00F86782"/>
    <w:rsid w:val="00FD0440"/>
    <w:rsid w:val="00FE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98118"/>
  <w15:chartTrackingRefBased/>
  <w15:docId w15:val="{D1449A76-038D-429F-84EA-B0C073AB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497532"/>
    <w:pPr>
      <w:keepNext/>
      <w:keepLines/>
      <w:numPr>
        <w:numId w:val="2"/>
      </w:numPr>
      <w:spacing w:before="240" w:after="0"/>
      <w:ind w:left="1077" w:hanging="357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7532"/>
    <w:rPr>
      <w:rFonts w:asciiTheme="majorHAnsi" w:eastAsiaTheme="majorEastAsia" w:hAnsiTheme="majorHAnsi" w:cstheme="majorBidi"/>
      <w:noProof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D6650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D6650E"/>
    <w:rPr>
      <w:rFonts w:eastAsiaTheme="majorEastAsia" w:cstheme="majorBidi"/>
      <w:noProof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D6650E"/>
    <w:rPr>
      <w:rFonts w:eastAsiaTheme="majorEastAsia" w:cstheme="majorBidi"/>
      <w:i/>
      <w:iCs/>
      <w:noProof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D6650E"/>
    <w:rPr>
      <w:rFonts w:eastAsiaTheme="majorEastAsia" w:cstheme="majorBidi"/>
      <w:noProof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D6650E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D6650E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D6650E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D6650E"/>
    <w:rPr>
      <w:rFonts w:eastAsiaTheme="majorEastAsia" w:cstheme="majorBidi"/>
      <w:noProof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D6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650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D6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650E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D6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650E"/>
    <w:rPr>
      <w:i/>
      <w:iCs/>
      <w:noProof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D665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65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6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650E"/>
    <w:rPr>
      <w:i/>
      <w:iCs/>
      <w:noProof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D6650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D2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/>
</file>

<file path=customXml/itemProps1.xml><?xml version="1.0" encoding="utf-8"?>
<ds:datastoreItem xmlns:ds="http://schemas.openxmlformats.org/officeDocument/2006/customXml" ds:itemID="{20A2BD62-F759-4250-A0ED-344B1802F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2917</TotalTime>
  <Pages>5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Богомаз</dc:creator>
  <cp:keywords/>
  <dc:description/>
  <cp:lastModifiedBy>Виктор Богомаз</cp:lastModifiedBy>
  <cp:revision>9</cp:revision>
  <dcterms:created xsi:type="dcterms:W3CDTF">2026-03-31T21:59:00Z</dcterms:created>
  <dcterms:modified xsi:type="dcterms:W3CDTF">2026-04-07T20:49:00Z</dcterms:modified>
</cp:coreProperties>
</file>