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399DB" w14:textId="4C628AFE" w:rsidR="00626DB9" w:rsidRDefault="00ED7208" w:rsidP="002F3117">
      <w:pPr>
        <w:jc w:val="both"/>
      </w:pPr>
      <w:r>
        <w:t>Zastanawiałem się nad wyborem pomiędzy:</w:t>
      </w:r>
    </w:p>
    <w:p w14:paraId="2480CC62" w14:textId="5E60EF2D" w:rsidR="00ED7208" w:rsidRDefault="00ED7208" w:rsidP="002F3117">
      <w:pPr>
        <w:pStyle w:val="Akapitzlist"/>
        <w:numPr>
          <w:ilvl w:val="0"/>
          <w:numId w:val="1"/>
        </w:numPr>
        <w:jc w:val="both"/>
      </w:pPr>
      <w:r>
        <w:t>Stworzenie</w:t>
      </w:r>
      <w:r w:rsidR="002F3117">
        <w:t>m</w:t>
      </w:r>
      <w:r>
        <w:t xml:space="preserve"> </w:t>
      </w:r>
      <w:r w:rsidR="002F3117">
        <w:t>inicjalnej koncepcji/postaci</w:t>
      </w:r>
      <w:r>
        <w:t xml:space="preserve"> </w:t>
      </w:r>
      <w:proofErr w:type="spellStart"/>
      <w:r>
        <w:t>DAG’a</w:t>
      </w:r>
      <w:proofErr w:type="spellEnd"/>
      <w:r>
        <w:t xml:space="preserve"> w </w:t>
      </w:r>
      <w:proofErr w:type="spellStart"/>
      <w:r>
        <w:t>Airflow</w:t>
      </w:r>
      <w:proofErr w:type="spellEnd"/>
      <w:r>
        <w:t xml:space="preserve"> w ramach zadań, które wykonywałem jako członek zespołu projektowego wdrażającego tzw. </w:t>
      </w:r>
      <w:r w:rsidRPr="002F3117">
        <w:rPr>
          <w:i/>
          <w:iCs/>
        </w:rPr>
        <w:t xml:space="preserve">data </w:t>
      </w:r>
      <w:proofErr w:type="spellStart"/>
      <w:r w:rsidRPr="002F3117">
        <w:rPr>
          <w:i/>
          <w:iCs/>
        </w:rPr>
        <w:t>lake</w:t>
      </w:r>
      <w:proofErr w:type="spellEnd"/>
      <w:r>
        <w:t xml:space="preserve"> dla banku Pekao S. A.</w:t>
      </w:r>
      <w:r w:rsidR="002F3117">
        <w:t xml:space="preserve"> Kolejne nowe </w:t>
      </w:r>
      <w:proofErr w:type="spellStart"/>
      <w:r w:rsidR="002F3117">
        <w:t>DAGi</w:t>
      </w:r>
      <w:proofErr w:type="spellEnd"/>
      <w:r w:rsidR="002F3117">
        <w:t xml:space="preserve"> wzorowały się na mojej inicjalnej koncepcji.</w:t>
      </w:r>
    </w:p>
    <w:p w14:paraId="2715A7D0" w14:textId="47C47C45" w:rsidR="00ED7208" w:rsidRDefault="00ED7208" w:rsidP="002F3117">
      <w:pPr>
        <w:pStyle w:val="Akapitzlist"/>
        <w:numPr>
          <w:ilvl w:val="0"/>
          <w:numId w:val="1"/>
        </w:numPr>
        <w:jc w:val="both"/>
      </w:pPr>
      <w:r>
        <w:t>Wygenerowanie</w:t>
      </w:r>
      <w:r w:rsidR="002F3117">
        <w:t>m</w:t>
      </w:r>
      <w:r>
        <w:t xml:space="preserve"> predykcji szeregów czasowych poboru energii dla PKP Energetyka</w:t>
      </w:r>
      <w:r w:rsidR="002F3117">
        <w:t>.</w:t>
      </w:r>
    </w:p>
    <w:p w14:paraId="5ED9F0AB" w14:textId="57E0449F" w:rsidR="00ED7208" w:rsidRDefault="00ED7208" w:rsidP="002F3117">
      <w:pPr>
        <w:pStyle w:val="Akapitzlist"/>
        <w:numPr>
          <w:ilvl w:val="0"/>
          <w:numId w:val="1"/>
        </w:numPr>
        <w:jc w:val="both"/>
      </w:pPr>
      <w:r>
        <w:t>Stworzenie</w:t>
      </w:r>
      <w:r w:rsidR="002F3117">
        <w:t>m</w:t>
      </w:r>
      <w:r>
        <w:t xml:space="preserve"> binarnego klasyfikatora dla jednej z firm ubezpieczeniowych w oparciu o tzw. zdarzenia rzadkie</w:t>
      </w:r>
      <w:r w:rsidR="002F3117">
        <w:t>.</w:t>
      </w:r>
    </w:p>
    <w:p w14:paraId="6E18FBD6" w14:textId="61BD0C7C" w:rsidR="00B43806" w:rsidRDefault="00ED7208" w:rsidP="00B43806">
      <w:pPr>
        <w:spacing w:after="0"/>
        <w:jc w:val="both"/>
      </w:pPr>
      <w:r>
        <w:t>Ze względu na jednoczesne wystąpienie obu wymiar</w:t>
      </w:r>
      <w:r w:rsidR="00B43806">
        <w:t>ów</w:t>
      </w:r>
      <w:r>
        <w:t xml:space="preserve"> wyzwań pracy z danymi, z którymi musi mierzyć się tzw. </w:t>
      </w:r>
      <w:r w:rsidRPr="002F3117">
        <w:rPr>
          <w:i/>
          <w:iCs/>
        </w:rPr>
        <w:t xml:space="preserve">Data </w:t>
      </w:r>
      <w:proofErr w:type="spellStart"/>
      <w:r w:rsidRPr="002F3117">
        <w:rPr>
          <w:i/>
          <w:iCs/>
        </w:rPr>
        <w:t>Scientist</w:t>
      </w:r>
      <w:proofErr w:type="spellEnd"/>
      <w:r>
        <w:t xml:space="preserve">, </w:t>
      </w:r>
      <w:r w:rsidR="002F3117">
        <w:t>postanowiłem</w:t>
      </w:r>
      <w:r>
        <w:t xml:space="preserve"> opisać punkt drugi – </w:t>
      </w:r>
      <w:r w:rsidR="002F3117">
        <w:t>predykcja szeregów czasowych</w:t>
      </w:r>
      <w:r>
        <w:t>.</w:t>
      </w:r>
    </w:p>
    <w:p w14:paraId="2C94DD52" w14:textId="77777777" w:rsidR="00B43806" w:rsidRDefault="00B43806" w:rsidP="00B43806">
      <w:pPr>
        <w:spacing w:after="0"/>
        <w:jc w:val="both"/>
      </w:pPr>
    </w:p>
    <w:p w14:paraId="0F2859F4" w14:textId="77777777" w:rsidR="00B43806" w:rsidRDefault="00ED7208" w:rsidP="00B43806">
      <w:pPr>
        <w:spacing w:after="0"/>
        <w:jc w:val="both"/>
      </w:pPr>
      <w:r>
        <w:t xml:space="preserve">Osiągnięcie celu wymagało przetworzenia danych do postaci, która </w:t>
      </w:r>
      <w:r w:rsidR="002F3117">
        <w:t>była</w:t>
      </w:r>
      <w:r>
        <w:t xml:space="preserve"> odpowiednia do zastosowania bibliotek </w:t>
      </w:r>
      <w:proofErr w:type="spellStart"/>
      <w:r>
        <w:t>Python</w:t>
      </w:r>
      <w:r w:rsidR="002F3117">
        <w:t>’</w:t>
      </w:r>
      <w:r>
        <w:t>owych</w:t>
      </w:r>
      <w:proofErr w:type="spellEnd"/>
      <w:r>
        <w:t xml:space="preserve">, używanych </w:t>
      </w:r>
      <w:r w:rsidR="002F3117">
        <w:t xml:space="preserve">do </w:t>
      </w:r>
      <w:r>
        <w:t>budowy modeli predykcyjnych.</w:t>
      </w:r>
      <w:r>
        <w:br/>
        <w:t xml:space="preserve">Otrzymane dane charakteryzowały się postacią tabelaryczną zbliżoną do tzw. </w:t>
      </w:r>
      <w:r w:rsidR="002F3117">
        <w:t>t</w:t>
      </w:r>
      <w:r>
        <w:t xml:space="preserve">abel przestawnych w Excel. Były to tzw. tabele </w:t>
      </w:r>
      <w:proofErr w:type="spellStart"/>
      <w:r w:rsidRPr="00ED7208">
        <w:rPr>
          <w:i/>
          <w:iCs/>
        </w:rPr>
        <w:t>wide</w:t>
      </w:r>
      <w:proofErr w:type="spellEnd"/>
      <w:r>
        <w:rPr>
          <w:i/>
          <w:iCs/>
        </w:rPr>
        <w:t xml:space="preserve"> </w:t>
      </w:r>
      <w:r>
        <w:t xml:space="preserve">a nie </w:t>
      </w:r>
      <w:proofErr w:type="spellStart"/>
      <w:r>
        <w:rPr>
          <w:i/>
          <w:iCs/>
        </w:rPr>
        <w:t>long</w:t>
      </w:r>
      <w:proofErr w:type="spellEnd"/>
      <w:r>
        <w:t>.</w:t>
      </w:r>
      <w:r w:rsidR="002F3117">
        <w:t xml:space="preserve"> </w:t>
      </w:r>
      <w:r>
        <w:t>Dane dotyczące pobory energii zbierane były w interwale 5 minutowym. Było ich dużo.</w:t>
      </w:r>
    </w:p>
    <w:p w14:paraId="785A5653" w14:textId="09C96B5C" w:rsidR="00B43806" w:rsidRDefault="00ED7208" w:rsidP="00B43806">
      <w:pPr>
        <w:spacing w:after="0"/>
        <w:jc w:val="both"/>
      </w:pPr>
      <w:r>
        <w:br/>
        <w:t xml:space="preserve">Ze względu na konieczność transponowania danych do postaci </w:t>
      </w:r>
      <w:proofErr w:type="spellStart"/>
      <w:r>
        <w:rPr>
          <w:i/>
          <w:iCs/>
        </w:rPr>
        <w:t>long</w:t>
      </w:r>
      <w:proofErr w:type="spellEnd"/>
      <w:r>
        <w:t xml:space="preserve">, dla dalszych czynności związanych z tzw. </w:t>
      </w:r>
      <w:proofErr w:type="spellStart"/>
      <w:r>
        <w:t>preprocessingiem</w:t>
      </w:r>
      <w:proofErr w:type="spellEnd"/>
      <w:r>
        <w:t xml:space="preserve"> (np. agregacj</w:t>
      </w:r>
      <w:r w:rsidR="002F3117">
        <w:t>i</w:t>
      </w:r>
      <w:r>
        <w:t xml:space="preserve"> danych do interwałów 15</w:t>
      </w:r>
      <w:r w:rsidR="002F3117">
        <w:t>-</w:t>
      </w:r>
      <w:r>
        <w:t>minutowych lub 60</w:t>
      </w:r>
      <w:r w:rsidR="002F3117">
        <w:t>-</w:t>
      </w:r>
      <w:r>
        <w:t>minutowych)</w:t>
      </w:r>
      <w:r w:rsidR="002F3117">
        <w:t>,</w:t>
      </w:r>
      <w:r>
        <w:t xml:space="preserve"> wymaga</w:t>
      </w:r>
      <w:r w:rsidR="002F3117">
        <w:t>ny był</w:t>
      </w:r>
      <w:r>
        <w:t xml:space="preserve"> </w:t>
      </w:r>
      <w:proofErr w:type="spellStart"/>
      <w:r w:rsidR="002F3117" w:rsidRPr="002F3117">
        <w:rPr>
          <w:i/>
          <w:iCs/>
        </w:rPr>
        <w:t>batch</w:t>
      </w:r>
      <w:proofErr w:type="spellEnd"/>
      <w:r w:rsidR="002F3117" w:rsidRPr="002F3117">
        <w:rPr>
          <w:i/>
          <w:iCs/>
        </w:rPr>
        <w:t xml:space="preserve"> </w:t>
      </w:r>
      <w:proofErr w:type="spellStart"/>
      <w:r w:rsidR="002F3117" w:rsidRPr="002F3117">
        <w:rPr>
          <w:i/>
          <w:iCs/>
        </w:rPr>
        <w:t>processing</w:t>
      </w:r>
      <w:proofErr w:type="spellEnd"/>
      <w:r w:rsidR="002F3117">
        <w:rPr>
          <w:i/>
          <w:iCs/>
        </w:rPr>
        <w:t xml:space="preserve">, </w:t>
      </w:r>
      <w:r w:rsidR="00997A2E">
        <w:t>opar</w:t>
      </w:r>
      <w:r w:rsidR="002F3117">
        <w:t>ty</w:t>
      </w:r>
      <w:r w:rsidR="00997A2E">
        <w:t xml:space="preserve"> o partycje. Oparłem się o partycje wyrażające datę i czas.</w:t>
      </w:r>
    </w:p>
    <w:p w14:paraId="014FE64C" w14:textId="66EC6C3F" w:rsidR="00997A2E" w:rsidRDefault="00997A2E" w:rsidP="00B43806">
      <w:pPr>
        <w:spacing w:after="0"/>
        <w:jc w:val="both"/>
      </w:pPr>
      <w:r>
        <w:t xml:space="preserve">Bez podejścia iteracyjnego, opierającego się o partycje przetwarzanie danych napotykało na problem związany z brakiem wolnej pamięci, tzw. </w:t>
      </w:r>
      <w:r>
        <w:rPr>
          <w:i/>
          <w:iCs/>
        </w:rPr>
        <w:t xml:space="preserve">out of </w:t>
      </w:r>
      <w:proofErr w:type="spellStart"/>
      <w:r>
        <w:rPr>
          <w:i/>
          <w:iCs/>
        </w:rPr>
        <w:t>memory</w:t>
      </w:r>
      <w:proofErr w:type="spellEnd"/>
      <w:r>
        <w:t>.</w:t>
      </w:r>
    </w:p>
    <w:p w14:paraId="17018CF3" w14:textId="77777777" w:rsidR="00B43806" w:rsidRDefault="00B43806" w:rsidP="00B43806">
      <w:pPr>
        <w:spacing w:after="0"/>
        <w:jc w:val="both"/>
      </w:pPr>
    </w:p>
    <w:p w14:paraId="7EA33648" w14:textId="77777777" w:rsidR="00B43806" w:rsidRDefault="00997A2E" w:rsidP="002F3117">
      <w:pPr>
        <w:jc w:val="both"/>
      </w:pPr>
      <w:r>
        <w:t xml:space="preserve">Po udanej agregacji należało dokonać mądrego wyboru algorytmu </w:t>
      </w:r>
      <w:r w:rsidR="002F3117">
        <w:t>dokonującego predykcji</w:t>
      </w:r>
      <w:r>
        <w:t>. Celem zadania była predykcja poboru energii dla X regionów i Y lokacji na cały rok „w przód” w oparciu o dane historyczne</w:t>
      </w:r>
      <w:r w:rsidR="002F3117">
        <w:t xml:space="preserve"> </w:t>
      </w:r>
      <w:r>
        <w:t>z dwóch poprzednich lat.</w:t>
      </w:r>
    </w:p>
    <w:p w14:paraId="2AA68F87" w14:textId="146C3E55" w:rsidR="00997A2E" w:rsidRPr="00997A2E" w:rsidRDefault="002F3117" w:rsidP="002F3117">
      <w:pPr>
        <w:jc w:val="both"/>
      </w:pPr>
      <w:r>
        <w:br/>
      </w:r>
      <w:r w:rsidR="00997A2E">
        <w:t>O ile dobrze pamiętam zdecydowałem się zastosowa</w:t>
      </w:r>
      <w:r>
        <w:t>ć</w:t>
      </w:r>
      <w:r w:rsidR="00997A2E">
        <w:t xml:space="preserve"> głębokie sieci neuronowe LSTM</w:t>
      </w:r>
      <w:r>
        <w:t xml:space="preserve"> (</w:t>
      </w:r>
      <w:r w:rsidR="00997A2E">
        <w:t xml:space="preserve">LSTM – </w:t>
      </w:r>
      <w:proofErr w:type="spellStart"/>
      <w:r w:rsidR="00997A2E">
        <w:rPr>
          <w:i/>
          <w:iCs/>
        </w:rPr>
        <w:t>long</w:t>
      </w:r>
      <w:proofErr w:type="spellEnd"/>
      <w:r w:rsidR="00997A2E">
        <w:rPr>
          <w:i/>
          <w:iCs/>
        </w:rPr>
        <w:t xml:space="preserve"> </w:t>
      </w:r>
      <w:proofErr w:type="spellStart"/>
      <w:r w:rsidR="00997A2E">
        <w:rPr>
          <w:i/>
          <w:iCs/>
        </w:rPr>
        <w:t>short</w:t>
      </w:r>
      <w:proofErr w:type="spellEnd"/>
      <w:r w:rsidR="00997A2E">
        <w:rPr>
          <w:i/>
          <w:iCs/>
        </w:rPr>
        <w:t xml:space="preserve"> term </w:t>
      </w:r>
      <w:proofErr w:type="spellStart"/>
      <w:r w:rsidR="00997A2E">
        <w:rPr>
          <w:i/>
          <w:iCs/>
        </w:rPr>
        <w:t>mermory</w:t>
      </w:r>
      <w:proofErr w:type="spellEnd"/>
      <w:r w:rsidRPr="002F3117">
        <w:t>)</w:t>
      </w:r>
      <w:r w:rsidR="00997A2E">
        <w:t>.</w:t>
      </w:r>
      <w:r>
        <w:t xml:space="preserve"> </w:t>
      </w:r>
      <w:r w:rsidR="00997A2E">
        <w:t xml:space="preserve">Mechanizm predykcji opierał się </w:t>
      </w:r>
      <w:r>
        <w:t>na</w:t>
      </w:r>
      <w:r w:rsidR="00997A2E">
        <w:t xml:space="preserve"> ruchomy</w:t>
      </w:r>
      <w:r>
        <w:t>m</w:t>
      </w:r>
      <w:r w:rsidR="00997A2E">
        <w:t xml:space="preserve"> </w:t>
      </w:r>
      <w:proofErr w:type="spellStart"/>
      <w:r w:rsidR="00997A2E" w:rsidRPr="002F3117">
        <w:rPr>
          <w:i/>
          <w:iCs/>
        </w:rPr>
        <w:t>input</w:t>
      </w:r>
      <w:r>
        <w:t>’cie</w:t>
      </w:r>
      <w:proofErr w:type="spellEnd"/>
      <w:r w:rsidR="00997A2E">
        <w:t xml:space="preserve"> o oknie 7 dni, który prognozował kolejne 7 dni. Mechanizm przesuwał się o jeden dzień i prognozował ponownie.</w:t>
      </w:r>
      <w:r w:rsidR="00B43806">
        <w:t xml:space="preserve"> Eksperymenty przeprowadzałem wspierając się biblioteką </w:t>
      </w:r>
      <w:proofErr w:type="spellStart"/>
      <w:r w:rsidR="00B43806">
        <w:t>Keras</w:t>
      </w:r>
      <w:proofErr w:type="spellEnd"/>
      <w:r w:rsidR="00B43806">
        <w:t>.</w:t>
      </w:r>
    </w:p>
    <w:sectPr w:rsidR="00997A2E" w:rsidRPr="00997A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091BDB"/>
    <w:multiLevelType w:val="hybridMultilevel"/>
    <w:tmpl w:val="ABE052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3290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681"/>
    <w:rsid w:val="002F3117"/>
    <w:rsid w:val="00626DB9"/>
    <w:rsid w:val="00997A2E"/>
    <w:rsid w:val="00B24681"/>
    <w:rsid w:val="00B43806"/>
    <w:rsid w:val="00ED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52B46"/>
  <w15:chartTrackingRefBased/>
  <w15:docId w15:val="{2B686B13-3A7A-4DE1-B845-3E358248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D72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294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Borowiec</dc:creator>
  <cp:keywords/>
  <dc:description/>
  <cp:lastModifiedBy>Konrad Borowiec</cp:lastModifiedBy>
  <cp:revision>3</cp:revision>
  <dcterms:created xsi:type="dcterms:W3CDTF">2023-03-26T18:07:00Z</dcterms:created>
  <dcterms:modified xsi:type="dcterms:W3CDTF">2023-03-26T18:49:00Z</dcterms:modified>
</cp:coreProperties>
</file>