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추가 수집</w:t>
      </w:r>
    </w:p>
    <w:p w:rsidR="00000000" w:rsidDel="00000000" w:rsidP="00000000" w:rsidRDefault="00000000" w:rsidRPr="00000000" w14:paraId="0000000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180도까진 X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집는 과정까지 포함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사진 프레임 따기 → 진행중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augmentation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젓가락 object detection → 필요성???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yolox 는 적절하지 않음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 segmentation으로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sementic segmentation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https://paperswithcode.com/task/semantic-segmentation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손가락 인식 - open api : hand tracking - mediapipe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convLSTM (비교용) &gt; FC-LSTM (1차원)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일기예보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이상행동탐지 (anamoly detection)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https://colab.research.google.com/github/keras-team/keras-io/blob/master/examples/vision/ipynb/conv_lstm.ipynb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http://www.cs.toronto.edu/~nitish/unsupervised_video/</w:t>
        </w:r>
      </w:hyperlink>
      <w:r w:rsidDel="00000000" w:rsidR="00000000" w:rsidRPr="00000000">
        <w:rPr>
          <w:rtl w:val="0"/>
        </w:rPr>
        <w:t xml:space="preserve"> :moving mnist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올바른 손가락 입력한 후 모델 학습 그럼 올바르지 않은 것 입력하면 음,,, 집는 거만 문제가 아니라 손모양도 문제인디,,,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정확도라는게 있는가? batch loss는 있음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https://dacon.io/codeshare/2544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해빙 예측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human action recognition의 경우 wearable device에서의 데이터 활용 경우가 많음 이미지아님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https://keras.io/examples/vision/conv_lstm/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rule-based classifier ; binary image classification(image 분류)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learning(CNN) : vggnet, alexnet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: SVM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https://medium.com/analytics-vidhya/image-classification-using-machine-learning-support-vector-machine-svm-dc7a0ec92e01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216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https://www.youtube.com/watch?v=nK-2k_ENgEc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CNN + rule-based classifier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https://paperswithcode.com/paper/auto-deeplab-hierarchical-neural-architecture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tracking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swin transformer : object detection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https://www.youtube.com/watch?v=L3sH9tjkvKI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swin transforemr :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https://sjpyo.tistory.com/85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https://github.com/shwetabhardwaj44/EfficientVideoClassification_Youtube8M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Efficient Video Classification Using Fewer Frames</w:t>
        </w:r>
      </w:hyperlink>
      <w:r w:rsidDel="00000000" w:rsidR="00000000" w:rsidRPr="00000000">
        <w:rPr>
          <w:rtl w:val="0"/>
        </w:rPr>
        <w:t xml:space="preserve">  (LSTM)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video action recognition - fine-grained 분류 문제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Something-Something V1(Sth-Sth V1) 데이터셋 : 손동작 분류 </w:t>
      </w:r>
    </w:p>
    <w:p w:rsidR="00000000" w:rsidDel="00000000" w:rsidP="00000000" w:rsidRDefault="00000000" w:rsidRPr="00000000" w14:paraId="00000023">
      <w:pPr>
        <w:ind w:left="216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https://paperswithcode.com/dataset/something-something-v1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16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https://seoilgun.medium.com/video-action-recognition-c322db5f1f13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 UI 디자인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1.augmentation → hand tracking → 젓가락 인식 → classfication 모델 학습</w:t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                                                landmark data + y 값</w:t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                                              normalization(회전-각도)</w:t>
      </w:r>
    </w:p>
    <w:p w:rsidR="00000000" w:rsidDel="00000000" w:rsidP="00000000" w:rsidRDefault="00000000" w:rsidRPr="00000000" w14:paraId="0000002E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2.data normalization - convlstm 모양 변화 (input을 몇장으로 할것인가)  + y 값 </w:t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3.data normalization - 랜드마크 + lstm + y 값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-DB 만들때 새끼손가락빼기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-어떤 점이 연결되어있는지로 DB 만들기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손큰사람 손작은사람, 손 쏠려있는 것, 왼손잡이/오른손잡이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-손가락 인식 논문 확인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-handtracking 적용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-augmentation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8/4(수) 기존 손의 모습 없애고 handtracking이랑 젓가락만 남겨서 학습 (배경 black)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 파지법부터 잘못된 경우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파지법은 옳으나 집을때 이상한 경우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내일 질문 할 것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작년에 수화 했던 팀. 핸드트래킹을 어떻게 변형해서 썼는지? + 수화했던 팀 학습 방법을 어떻게 했는지? </w:t>
      </w:r>
      <w:r w:rsidDel="00000000" w:rsidR="00000000" w:rsidRPr="00000000">
        <w:rPr>
          <w:rFonts w:ascii="Arial Unicode MS" w:cs="Arial Unicode MS" w:eastAsia="Arial Unicode MS" w:hAnsi="Arial Unicode MS"/>
          <w:color w:val="cccccc"/>
          <w:shd w:fill="b7b7b7" w:val="clear"/>
          <w:rtl w:val="0"/>
        </w:rPr>
        <w:t xml:space="preserve">convolution lstm을 씀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핸드트래킹을 더 학습시켜서 정확도를 높일 수 있는지?</w:t>
      </w: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cccccc"/>
          <w:shd w:fill="b7b7b7" w:val="clear"/>
          <w:rtl w:val="0"/>
        </w:rPr>
        <w:t xml:space="preserve">핸드트래킹 모델을 만들어서 더 학습시킬 수 있다.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큰그림은 핸드트래킹을 어떻게 활용할지. 어떤 과정 속에서 활용할지.</w:t>
      </w:r>
      <w:r w:rsidDel="00000000" w:rsidR="00000000" w:rsidRPr="00000000">
        <w:rPr>
          <w:rFonts w:ascii="Arial Unicode MS" w:cs="Arial Unicode MS" w:eastAsia="Arial Unicode MS" w:hAnsi="Arial Unicode MS"/>
          <w:color w:val="cccccc"/>
          <w:shd w:fill="b7b7b7" w:val="clear"/>
          <w:rtl w:val="0"/>
        </w:rPr>
        <w:t xml:space="preserve"> 상속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Convolution LSTM을 활용한다고 하면 prediction을 어떻게 둬야할지. </w:t>
      </w:r>
      <w:r w:rsidDel="00000000" w:rsidR="00000000" w:rsidRPr="00000000">
        <w:rPr>
          <w:rFonts w:ascii="Arial Unicode MS" w:cs="Arial Unicode MS" w:eastAsia="Arial Unicode MS" w:hAnsi="Arial Unicode MS"/>
          <w:color w:val="cccccc"/>
          <w:shd w:fill="b7b7b7" w:val="clear"/>
          <w:rtl w:val="0"/>
        </w:rPr>
        <w:t xml:space="preserve">바른 자세, 바르지 않은 자세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(YOLO가 X였던 이유가 젓가락을 박스로 인식해서 안된다고 했던것</w:t>
      </w:r>
    </w:p>
    <w:p w:rsidR="00000000" w:rsidDel="00000000" w:rsidP="00000000" w:rsidRDefault="00000000" w:rsidRPr="00000000" w14:paraId="0000004B">
      <w:pPr>
        <w:ind w:left="720" w:firstLine="0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-&gt; 어차피 segmentation으로 해도 손 관절 landmark와 같이 젓가락 landmark를 정해줘야 한다면, box로 인식 후 landmark를 제대로 찍는거랑, segmentation 후 landmark를 찍는거랑. 차이가 있을까요?) 정확하게 하려면 segmentation이 낫다. 하지만 공부할게 많고 못만들 것 같다. 할려고 하면 segmentation이 맞다.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젓가락 인식 AI 만들때 학습 데이터를 어떻게 할까?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전체적인 모델 빅픽쳐에 대해 조언 구하기.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1440" w:hanging="360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올바른 젓가락질을 학습을 통해 교정하기 A냐 B냐는 되지만 A가 어떻냐는 힘들다.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1440" w:hanging="360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손 관절, 젓가락 landmark 통해 교정하기</w:t>
      </w:r>
    </w:p>
    <w:p w:rsidR="00000000" w:rsidDel="00000000" w:rsidP="00000000" w:rsidRDefault="00000000" w:rsidRPr="00000000" w14:paraId="00000050">
      <w:pPr>
        <w:ind w:left="0" w:firstLine="425.19685039370086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8. 젓가락 파지만으로 얼추 가능하지만 전부는 가능 X</w:t>
      </w:r>
    </w:p>
    <w:p w:rsidR="00000000" w:rsidDel="00000000" w:rsidP="00000000" w:rsidRDefault="00000000" w:rsidRPr="00000000" w14:paraId="00000051">
      <w:pPr>
        <w:ind w:left="1428.6614173228347" w:hanging="283.46456692913375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-&gt; 젓가락’질’ 까지 고려해야함</w:t>
      </w:r>
    </w:p>
    <w:p w:rsidR="00000000" w:rsidDel="00000000" w:rsidP="00000000" w:rsidRDefault="00000000" w:rsidRPr="00000000" w14:paraId="00000052">
      <w:pPr>
        <w:ind w:left="1428.6614173228347" w:hanging="283.46456692913375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-&gt; 학습 </w:t>
      </w:r>
    </w:p>
    <w:p w:rsidR="00000000" w:rsidDel="00000000" w:rsidP="00000000" w:rsidRDefault="00000000" w:rsidRPr="00000000" w14:paraId="00000053">
      <w:pPr>
        <w:ind w:left="0" w:firstLine="425.19685039370086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9. 라이브러리 소스코드를 뜯어보는 방법.</w:t>
      </w:r>
    </w:p>
    <w:p w:rsidR="00000000" w:rsidDel="00000000" w:rsidP="00000000" w:rsidRDefault="00000000" w:rsidRPr="00000000" w14:paraId="00000054">
      <w:pPr>
        <w:ind w:left="1133.858267716535" w:firstLine="0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-&gt; ex) handtracking의 정확도를 높이기 위해 더 뜯어보려고 했으나, 손 인식, landmark 찍는 알고리즘 등은 결국 불러와서 시행하길래, 그 불러오는 함수나 클래스를 어떻게 뜯어볼 수 있는지.</w:t>
      </w:r>
    </w:p>
    <w:p w:rsidR="00000000" w:rsidDel="00000000" w:rsidP="00000000" w:rsidRDefault="00000000" w:rsidRPr="00000000" w14:paraId="00000055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landmark 몇개 찍을 것인지, 잘찍은건지</w:t>
      </w:r>
    </w:p>
    <w:p w:rsidR="00000000" w:rsidDel="00000000" w:rsidP="00000000" w:rsidRDefault="00000000" w:rsidRPr="00000000" w14:paraId="00000057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feature extraction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올바른 젓가락질 기준 (괄호 속 숫자는 landmark 번호)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밑에 젓가락은 2개 포인트에서 고정됨.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첫번째 포인트: 약지의 첫 관절(7), 두번째 포인트: 엄지와 검지 사이의 골짜기(2번 근처)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밑에 젓가락은 상하좌우 운동 X. 고정됨.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 젓가락은 3(+1)개의 포인트에서 고정됨.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첫번째 포인트: 중지의 tip(12)과 첫 관절(11) 사이(관절에 더 가까움)에 고정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두번째 포인트: 검지의 두번째(6), 세번째(5) 관절 사이에 젓가락 지지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세번째 포인트: 엄지 손가락(4, 3 사이부분)으로 첫번째, 두번째 포인트 중간을 누르면서 고정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(네번째 포인트: 검지의 tip(8) 부분을 젓가락과 접촉시킨다. 이것은 젓가락을 아래로 움직일때 사용하는 부분.)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젓가락은 움직임 X. 위 젓가락은 위로 움직일 땐 중지를 통해(2.의 첫번째 포인트), 아래로 움직일 땐 검지(2.의 네번째 포인트)를 통해 움직인다.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무엇이 올바른 젓가락질과 올바르지 않은 젓가락질이 구분하는 특징이 될까?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올바른 젓가락질 -&gt; 중지와 약지 사이의 거리가 다른 손가락에 비해 큼. 즉, 엄지, 검지, 중지 사이의 거리와 약지, 새끼손가락의 거리가 중지와 약지 사이의 거리에 비해 작음.</w:t>
        <w:br w:type="textWrapping"/>
        <w:t xml:space="preserve">ex) 중지-약지 tip의 거리/검지-중지 tip의 거리 의 값. 크면 올바른, 작으면 올바르지 않은.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검지-중지의 각도 차이와 중지-약지의 각도 차이를 활용</w:t>
        <w:br w:type="textWrapping"/>
        <w:t xml:space="preserve">이때 기울기 차이를 사용하면 안됨</w:t>
        <w:br w:type="textWrapping"/>
        <w:t xml:space="preserve">sin 함수로 각도에 대한 정비례 관계를 구하던가, 아니면 log값을 취한 것을 사용해야할듯 하다.</w:t>
        <w:br w:type="textWrapping"/>
        <w:t xml:space="preserve">이때 사용해야 하는 포인트는 검지(6, 7), 중지(10, 11), 약지(14, 15) 생각중..</w:t>
        <w:br w:type="textWrapping"/>
        <w:t xml:space="preserve">먼저 포인트를 이용한 기울기 계산 -&gt; 세개의 기울기값의 차이를 구함 -&gt; 기울기 차이는 tan -tan 값이므로 이것을 삼각함수 공식을 이용해 사잇각을 sin 값이나 각도(°)로 표현 -&gt; sin 값이나 각도(°)값을 하나의 feature로 사용</w:t>
        <w:br w:type="textWrapping"/>
        <w:t xml:space="preserve">하지만 올바르지 않은 젓가락질이 워낙에 다양한 형태이기 때문에 가장 대표적인 올바르지 않은 젓가락질에 잘 적용될듯 하다.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Normarlization 방법이 무엇이 될 수 있을지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 크기를 표준화 시킨다</w:t>
        <w:br w:type="textWrapping"/>
        <w:t xml:space="preserve">어떤 부분을 기준으로 할지 앞으로 토의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한개의 landmark를 (0,0)으로 고정시키고 다른 점들의 위치를 수정한다.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17 18 19 20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 염려되는 것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생각 보다 코드 수정의 어려움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영상 입력을 array에 바꿔야 하는 것 등...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너무 다운되는것 아닌가? 낙담에 대해 좀 염려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선생님의 말 한마디에 너무 휘둘리지 않도록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선생님께 물고 늘어져야 할 것.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갈아 엎는 것에 대해 너무 두려워 하지 말기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배운것이 아닌 분야라 힘들어 하는 것이니, 배운 것으로 해도 좋다는 마인드로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침묵을 두려워하지 않기, 말하는것도 두려워하지 않는것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시계열/RNN/LSTM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RNN (Recurrent Neural Network)은 시계열 또는 자연어와 같은 시퀀스 데이터를 모델링하는 데 강력한 신경망 클래스이다.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tensorflow 시계열(ts) 예시 : </w:t>
      </w:r>
      <w:hyperlink r:id="rId2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https://www.tensorflow.org/tutorials/structured_data/time_series</w:t>
        </w:r>
      </w:hyperlink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=&gt; 이전의 데이터를 바탕으로 앞으로의 값을 예측함</w:t>
      </w:r>
    </w:p>
    <w:p w:rsidR="00000000" w:rsidDel="00000000" w:rsidP="00000000" w:rsidRDefault="00000000" w:rsidRPr="00000000" w14:paraId="0000009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91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=&gt; 한 동영상!의 데이터를 바탕으로 class를 분류함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Code Error 나 가이드가 없는 코드는 어떻게 해야합니까 ㅠㅠ</w:t>
      </w:r>
    </w:p>
    <w:sectPr>
      <w:foot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ensorflow.org/tutorials/structured_data/time_series" TargetMode="External"/><Relationship Id="rId11" Type="http://schemas.openxmlformats.org/officeDocument/2006/relationships/hyperlink" Target="https://medium.com/analytics-vidhya/image-classification-using-machine-learning-support-vector-machine-svm-dc7a0ec92e01" TargetMode="External"/><Relationship Id="rId10" Type="http://schemas.openxmlformats.org/officeDocument/2006/relationships/hyperlink" Target="https://keras.io/examples/vision/conv_lstm/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paperswithcode.com/paper/auto-deeplab-hierarchical-neural-architecture" TargetMode="External"/><Relationship Id="rId12" Type="http://schemas.openxmlformats.org/officeDocument/2006/relationships/hyperlink" Target="https://www.youtube.com/watch?v=nK-2k_ENgE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con.io/codeshare/2544" TargetMode="External"/><Relationship Id="rId15" Type="http://schemas.openxmlformats.org/officeDocument/2006/relationships/hyperlink" Target="https://sjpyo.tistory.com/85" TargetMode="External"/><Relationship Id="rId14" Type="http://schemas.openxmlformats.org/officeDocument/2006/relationships/hyperlink" Target="https://www.youtube.com/watch?v=L3sH9tjkvKI" TargetMode="External"/><Relationship Id="rId17" Type="http://schemas.openxmlformats.org/officeDocument/2006/relationships/hyperlink" Target="https://paperswithcode.com/paper/efficient-video-classification-using-fewer" TargetMode="External"/><Relationship Id="rId16" Type="http://schemas.openxmlformats.org/officeDocument/2006/relationships/hyperlink" Target="https://github.com/shwetabhardwaj44/EfficientVideoClassification_Youtube8M" TargetMode="External"/><Relationship Id="rId5" Type="http://schemas.openxmlformats.org/officeDocument/2006/relationships/styles" Target="styles.xml"/><Relationship Id="rId19" Type="http://schemas.openxmlformats.org/officeDocument/2006/relationships/hyperlink" Target="https://seoilgun.medium.com/video-action-recognition-c322db5f1f13" TargetMode="External"/><Relationship Id="rId6" Type="http://schemas.openxmlformats.org/officeDocument/2006/relationships/hyperlink" Target="https://paperswithcode.com/task/semantic-segmentation" TargetMode="External"/><Relationship Id="rId18" Type="http://schemas.openxmlformats.org/officeDocument/2006/relationships/hyperlink" Target="https://paperswithcode.com/dataset/something-something-v1" TargetMode="External"/><Relationship Id="rId7" Type="http://schemas.openxmlformats.org/officeDocument/2006/relationships/hyperlink" Target="https://colab.research.google.com/github/keras-team/keras-io/blob/master/examples/vision/ipynb/conv_lstm.ipynb" TargetMode="External"/><Relationship Id="rId8" Type="http://schemas.openxmlformats.org/officeDocument/2006/relationships/hyperlink" Target="http://www.cs.toronto.edu/~nitish/unsupervised_vide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