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确 定 入 党 积 极 分 子 备 案 表</w:t>
      </w:r>
    </w:p>
    <w:p>
      <w:pPr>
        <w:rPr>
          <w:rFonts w:ascii="仿宋_GB2312" w:eastAsia="仿宋_GB2312"/>
          <w:sz w:val="32"/>
          <w:szCs w:val="32"/>
        </w:rPr>
      </w:pPr>
      <w:r>
        <w:rPr>
          <w:rFonts w:hint="eastAsia" w:ascii="楷体_GB2312" w:eastAsia="楷体_GB231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互联网金融与信息工程学院党总支</w:t>
      </w:r>
      <w:r>
        <w:rPr>
          <w:rFonts w:hint="eastAsia" w:ascii="仿宋_GB2312" w:eastAsia="仿宋_GB2312"/>
          <w:sz w:val="32"/>
          <w:szCs w:val="32"/>
        </w:rPr>
        <w:t>：（党总支名称）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互联网金融与信息工程学院branch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time </w:t>
      </w:r>
      <w:r>
        <w:rPr>
          <w:rFonts w:hint="eastAsia" w:ascii="仿宋_GB2312" w:eastAsia="仿宋_GB2312"/>
          <w:sz w:val="32"/>
          <w:szCs w:val="32"/>
        </w:rPr>
        <w:t>讨论，批准确定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name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等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num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名同志为入党积极分子。</w:t>
      </w:r>
    </w:p>
    <w:p>
      <w:pPr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288"/>
        <w:gridCol w:w="536"/>
        <w:gridCol w:w="964"/>
        <w:gridCol w:w="1843"/>
        <w:gridCol w:w="1134"/>
        <w:gridCol w:w="1134"/>
        <w:gridCol w:w="1276"/>
        <w:gridCol w:w="1559"/>
        <w:gridCol w:w="1862"/>
        <w:gridCol w:w="12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支部</w:t>
            </w:r>
          </w:p>
        </w:tc>
        <w:tc>
          <w:tcPr>
            <w:tcW w:w="1288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姓名</w:t>
            </w:r>
          </w:p>
        </w:tc>
        <w:tc>
          <w:tcPr>
            <w:tcW w:w="53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别</w:t>
            </w:r>
          </w:p>
        </w:tc>
        <w:tc>
          <w:tcPr>
            <w:tcW w:w="96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出生年月</w:t>
            </w:r>
          </w:p>
        </w:tc>
        <w:tc>
          <w:tcPr>
            <w:tcW w:w="1843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身份证号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学历</w:t>
            </w:r>
          </w:p>
        </w:tc>
        <w:tc>
          <w:tcPr>
            <w:tcW w:w="113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职务</w:t>
            </w:r>
          </w:p>
        </w:tc>
        <w:tc>
          <w:tcPr>
            <w:tcW w:w="1276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申请入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党时间</w:t>
            </w:r>
          </w:p>
        </w:tc>
        <w:tc>
          <w:tcPr>
            <w:tcW w:w="155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推荐或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推优方式</w:t>
            </w:r>
          </w:p>
        </w:tc>
        <w:tc>
          <w:tcPr>
            <w:tcW w:w="186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确定为积极分子时间</w:t>
            </w:r>
          </w:p>
        </w:tc>
        <w:tc>
          <w:tcPr>
            <w:tcW w:w="1289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培养联系人</w:t>
            </w:r>
          </w:p>
        </w:tc>
      </w:tr>
    </w:tbl>
    <w:p>
      <w:pPr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>
      <w:pPr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</w:rPr>
        <w:t xml:space="preserve">党支部书记签名或盖章：                                 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</w:t>
      </w:r>
      <w:r>
        <w:rPr>
          <w:rFonts w:hint="eastAsia" w:ascii="仿宋_GB2312" w:eastAsia="仿宋_GB2312"/>
          <w:sz w:val="32"/>
          <w:szCs w:val="32"/>
        </w:rPr>
        <w:t xml:space="preserve">    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time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F24A7"/>
    <w:rsid w:val="246766E7"/>
    <w:rsid w:val="50270CA4"/>
    <w:rsid w:val="785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2020-05-04T06:27:00Z</dcterms:created>
  <dc:creator>Administrator</dc:creator>
  <cp:lastModifiedBy>古市</cp:lastModifiedBy>
  <dcterms:modified xsi:type="dcterms:W3CDTF">2020-05-04T07:32:23Z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