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接 收 预 备 党 员 备 案 表</w:t>
      </w:r>
    </w:p>
    <w:p>
      <w:pPr>
        <w:spacing w:line="520" w:lineRule="exact"/>
        <w:rPr>
          <w:rFonts w:ascii="仿宋_GB2312" w:eastAsia="仿宋_GB2312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u w:val="single"/>
        </w:rPr>
        <w:t xml:space="preserve">广东金融学院党委组织部</w:t>
      </w: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：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2019</w:t>
      </w:r>
      <w:r>
        <w:rPr>
          <w:rFonts w:ascii="仿宋_GB2312" w:eastAsia="仿宋_GB2312" w:hint="eastAsia"/>
          <w:sz w:val="32"/>
          <w:szCs w:val="32"/>
        </w:rPr>
        <w:t xml:space="preserve">年第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一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季度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广东金融学院 </w:t>
      </w:r>
      <w:r>
        <w:rPr>
          <w:rFonts w:ascii="仿宋_GB2312" w:eastAsia="仿宋_GB2312" w:hint="eastAsia"/>
          <w:sz w:val="32"/>
          <w:szCs w:val="32"/>
        </w:rPr>
        <w:t xml:space="preserve">党委，共接收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杨紫莹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5 </w:t>
      </w:r>
      <w:r>
        <w:rPr>
          <w:rFonts w:ascii="仿宋_GB2312" w:eastAsia="仿宋_GB2312" w:hint="eastAsia"/>
          <w:sz w:val="32"/>
          <w:szCs w:val="32"/>
        </w:rPr>
        <w:t xml:space="preserve">名同志为中共预备党员。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tbl>
      <w:tblPr>
        <w:tblStyle w:val="TableGrid"/>
        <w:tblW w:w="14283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07"/>
        <w:gridCol w:w="885"/>
        <w:gridCol w:w="630"/>
        <w:gridCol w:w="960"/>
        <w:gridCol w:w="2190"/>
        <w:gridCol w:w="480"/>
        <w:gridCol w:w="2055"/>
        <w:gridCol w:w="900"/>
        <w:gridCol w:w="1275"/>
        <w:gridCol w:w="1245"/>
        <w:gridCol w:w="1232"/>
        <w:gridCol w:w="1224"/>
      </w:tblGrid>
      <w:tr>
        <w:tblPrEx>
          <w:tblW w:w="14283" w:type="dxa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88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63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21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48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205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90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入党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介绍人</w:t>
            </w:r>
          </w:p>
        </w:tc>
        <w:tc>
          <w:tcPr>
            <w:tcW w:w="127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申请入党时间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3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确定为发展对象时间</w:t>
            </w:r>
          </w:p>
        </w:tc>
        <w:tc>
          <w:tcPr>
            <w:tcW w:w="122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接收为预备党员时间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现任副班长，曾任校学生会女生部干事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现任班主任助理，曾任班组织宣传委员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曾任团支书、院党建办培训部党务助理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曾任校易班学生工作处负责人，二级学院联络员总负责人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</w:tbl>
    <w:p>
      <w:pPr>
        <w:rPr>
          <w:rFonts w:ascii="仿宋_GB2312" w:eastAsia="仿宋_GB2312" w:hint="eastAsia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基层党委负责人签名或盖章：                                      </w:t>
      </w: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基层党委盖章</w:t>
      </w:r>
    </w:p>
    <w:p>
      <w:pPr>
        <w:wordWrap w:val="0"/>
        <w:ind w:right="640"/>
        <w:jc w:val="right"/>
        <w:rPr>
          <w:rFonts w:hint="default"/>
          <w:lang w:val="en-US"/>
        </w:rPr>
      </w:pP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2019年06月01日   </w:t>
      </w:r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2019-12-09T04:32:00Z</dcterms:created>
  <dc:creator>-Fjp.</dc:creator>
  <cp:lastModifiedBy>古市</cp:lastModifiedBy>
  <dcterms:modified xsi:type="dcterms:W3CDTF">2020-05-04T06:18:13Z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82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-Fjp.</dc:creator>
  <cp:lastModifiedBy>古市</cp:lastModifiedBy>
  <cp:revision>1</cp:revision>
  <dcterms:created xsi:type="dcterms:W3CDTF">2019-12-09T04:32:00Z</dcterms:created>
  <dcterms:modified xsi:type="dcterms:W3CDTF">2020-05-04T06:18:13Z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