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7a823118ca44ae6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numPr>
          <w:ilvl w:val="0"/>
          <w:numId w:val="1"/>
        </w:numPr>
      </w:pPr>
      <w:r>
        <w:t>Third bullet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4f464dffa504b5e" /><Relationship Type="http://schemas.openxmlformats.org/officeDocument/2006/relationships/numbering" Target="/word/numbering.xml" Id="R4f6ff04e4648414e" /></Relationships>
</file>