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a70c885f2d4e70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step</w:t>
      </w:r>
    </w:p>
    <w:p>
      <w:pPr>
        <w:numPr>
          <w:ilvl w:val="0"/>
          <w:numId w:val="1"/>
        </w:numPr>
      </w:pPr>
      <w:r>
        <w:t>Second step</w:t>
      </w:r>
    </w:p>
    <w:p>
      <w:pPr>
        <w:numPr>
          <w:ilvl w:val="0"/>
          <w:numId w:val="1"/>
        </w:numPr>
      </w:pPr>
      <w:r>
        <w:t>Third step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da8831cf4145a8" /><Relationship Type="http://schemas.openxmlformats.org/officeDocument/2006/relationships/numbering" Target="/word/numbering.xml" Id="Ra76935ba0a094356" /></Relationships>
</file>