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SOFTWARE DE GESTIÓN DE VENTAS KOOP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TEAM VAJEF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Alvedy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GARCIA</w:t>
      </w:r>
    </w:p>
    <w:p w:rsidR="00000000" w:rsidDel="00000000" w:rsidP="00000000" w:rsidRDefault="00000000" w:rsidRPr="00000000" w14:paraId="0000000A">
      <w:pPr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Esperanza RIVEROS</w:t>
      </w:r>
    </w:p>
    <w:p w:rsidR="00000000" w:rsidDel="00000000" w:rsidP="00000000" w:rsidRDefault="00000000" w:rsidRPr="00000000" w14:paraId="0000000B">
      <w:pPr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Franco TARQUINI</w:t>
      </w:r>
    </w:p>
    <w:p w:rsidR="00000000" w:rsidDel="00000000" w:rsidP="00000000" w:rsidRDefault="00000000" w:rsidRPr="00000000" w14:paraId="0000000C">
      <w:pPr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Jhon PALACIO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Victor SALAZAR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Presentado a: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Jahir FIQUITIVA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MINTIC 2022  - UNIVERSIDAD DE ANTIOQUIA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DESARROLLO SOFTWARE GRUPO 22-23-24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Proyecto KOOP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 de septiembre del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REQUERIMIENTOS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Descripción del proceso que se llevó a cabo para cumplir con los requerimientos de este 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Para este primer sprint se tiene cuatro historias de usuario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Planificacion del sprint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Daily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EVIDENCIAS CREACIÓN DEL REPOSITORIO</w:t>
      </w:r>
    </w:p>
    <w:p w:rsidR="00000000" w:rsidDel="00000000" w:rsidP="00000000" w:rsidRDefault="00000000" w:rsidRPr="00000000" w14:paraId="00000023">
      <w:pPr>
        <w:shd w:fill="ffffff" w:val="clear"/>
        <w:spacing w:after="120" w:before="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Evidencia de la funcionalidad de aplicación (pantallazos del proceso de creación de repositorio)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gdvwi9xv85x" w:id="4"/>
      <w:bookmarkEnd w:id="4"/>
      <w:r w:rsidDel="00000000" w:rsidR="00000000" w:rsidRPr="00000000">
        <w:rPr>
          <w:rtl w:val="0"/>
        </w:rPr>
        <w:t xml:space="preserve">REPOSITORIO DEL PROYECTO</w:t>
      </w:r>
    </w:p>
    <w:p w:rsidR="00000000" w:rsidDel="00000000" w:rsidP="00000000" w:rsidRDefault="00000000" w:rsidRPr="00000000" w14:paraId="00000025">
      <w:pPr>
        <w:spacing w:before="0"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https://github.com/Koop21/Koop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1g8tere0u4n" w:id="5"/>
      <w:bookmarkEnd w:id="5"/>
      <w:r w:rsidDel="00000000" w:rsidR="00000000" w:rsidRPr="00000000">
        <w:rPr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before="0" w:lineRule="auto"/>
        <w:jc w:val="both"/>
        <w:rPr>
          <w:rFonts w:ascii="Arial" w:cs="Arial" w:eastAsia="Arial" w:hAnsi="Arial"/>
          <w:color w:val="21212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12121"/>
          <w:sz w:val="26"/>
          <w:szCs w:val="26"/>
          <w:rtl w:val="0"/>
        </w:rPr>
        <w:t xml:space="preserve">Se requiere compartir el enlace de Trello, en el que se deberán evidenciar los diferentes aportes de cada uno de los integrantes del proyecto.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Koop21/Koop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