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BD3" w:rsidRPr="00FE6BD3" w:rsidRDefault="00FE6BD3" w:rsidP="00FE6BD3">
      <w:pPr>
        <w:bidi/>
        <w:spacing w:before="100" w:beforeAutospacing="1" w:after="100" w:afterAutospacing="1" w:line="240" w:lineRule="auto"/>
        <w:rPr>
          <w:rFonts w:ascii="Bn" w:eastAsia="Times New Roman" w:hAnsi="Bn" w:cs="B Nazanin"/>
          <w:sz w:val="28"/>
        </w:rPr>
      </w:pPr>
      <w:r w:rsidRPr="00FE6BD3">
        <w:rPr>
          <w:rFonts w:ascii="Bn" w:eastAsia="Times New Roman" w:hAnsi="Bn" w:cs="B Nazanin"/>
          <w:sz w:val="28"/>
          <w:rtl/>
        </w:rPr>
        <w:t>عنوان: یادداشت‌های ساده و گسترش ایده‌ها درباره</w:t>
      </w:r>
      <w:r w:rsidRPr="00FE6BD3">
        <w:rPr>
          <w:rFonts w:ascii="Bn" w:eastAsia="Times New Roman" w:hAnsi="Bn" w:cs="B Nazanin"/>
          <w:sz w:val="28"/>
        </w:rPr>
        <w:t xml:space="preserve"> </w:t>
      </w:r>
      <w:proofErr w:type="spellStart"/>
      <w:r w:rsidRPr="00FE6BD3">
        <w:rPr>
          <w:rFonts w:ascii="Bn" w:eastAsia="Times New Roman" w:hAnsi="Bn" w:cs="B Nazanin"/>
          <w:sz w:val="28"/>
        </w:rPr>
        <w:t>PathRAG</w:t>
      </w:r>
      <w:proofErr w:type="spellEnd"/>
    </w:p>
    <w:p w:rsidR="00FE6BD3" w:rsidRPr="00FE6BD3" w:rsidRDefault="00FE6BD3" w:rsidP="00FE6BD3">
      <w:pPr>
        <w:bidi/>
        <w:spacing w:before="100" w:beforeAutospacing="1" w:after="100" w:afterAutospacing="1" w:line="240" w:lineRule="auto"/>
        <w:rPr>
          <w:rFonts w:ascii="Bn" w:eastAsia="Times New Roman" w:hAnsi="Bn" w:cs="B Nazanin" w:hint="cs"/>
          <w:sz w:val="28"/>
          <w:rtl/>
          <w:lang w:bidi="fa-IR"/>
        </w:rPr>
      </w:pPr>
      <w:r w:rsidRPr="00FE6BD3">
        <w:rPr>
          <w:rFonts w:ascii="Bn" w:eastAsia="Times New Roman" w:hAnsi="Bn" w:cs="B Nazanin"/>
          <w:sz w:val="28"/>
          <w:rtl/>
        </w:rPr>
        <w:t>نویسنده:</w:t>
      </w:r>
      <w:r w:rsidRPr="00D25BC0">
        <w:rPr>
          <w:rFonts w:ascii="Bn" w:eastAsia="Times New Roman" w:hAnsi="Bn" w:cs="B Nazanin"/>
          <w:sz w:val="28"/>
          <w:rtl/>
        </w:rPr>
        <w:t xml:space="preserve"> </w:t>
      </w:r>
      <w:r w:rsidRPr="00D25BC0">
        <w:rPr>
          <w:rFonts w:ascii="Bn" w:eastAsia="Times New Roman" w:hAnsi="Bn" w:cs="B Nazanin" w:hint="cs"/>
          <w:sz w:val="28"/>
          <w:rtl/>
          <w:lang w:bidi="fa-IR"/>
        </w:rPr>
        <w:t>کورش اصیل</w:t>
      </w:r>
    </w:p>
    <w:p w:rsidR="00FE6BD3" w:rsidRPr="00FE6BD3" w:rsidRDefault="00FE6BD3" w:rsidP="00FE6BD3">
      <w:pPr>
        <w:bidi/>
        <w:spacing w:after="0" w:line="240" w:lineRule="auto"/>
        <w:rPr>
          <w:rFonts w:ascii="Bn" w:eastAsia="Times New Roman" w:hAnsi="Bn" w:cs="B Nazanin"/>
          <w:sz w:val="28"/>
        </w:rPr>
      </w:pPr>
    </w:p>
    <w:p w:rsidR="00FE6BD3" w:rsidRPr="00D25BC0" w:rsidRDefault="00FE6BD3" w:rsidP="00862942">
      <w:pPr>
        <w:pStyle w:val="ListParagraph"/>
        <w:numPr>
          <w:ilvl w:val="0"/>
          <w:numId w:val="10"/>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مقدمه (به زبان ساده)</w:t>
      </w:r>
      <w:r w:rsidRPr="00D25BC0">
        <w:rPr>
          <w:rFonts w:ascii="Bn" w:eastAsia="Times New Roman" w:hAnsi="Bn" w:cs="B Nazanin"/>
          <w:sz w:val="28"/>
        </w:rPr>
        <w:br/>
      </w:r>
      <w:r w:rsidRPr="00D25BC0">
        <w:rPr>
          <w:rFonts w:ascii="Bn" w:eastAsia="Times New Roman" w:hAnsi="Bn" w:cs="B Nazanin"/>
          <w:sz w:val="28"/>
          <w:rtl/>
        </w:rPr>
        <w:t>مدل‌های بزرگ زبانی</w:t>
      </w:r>
      <w:r w:rsidRPr="00D25BC0">
        <w:rPr>
          <w:rFonts w:ascii="Bn" w:eastAsia="Times New Roman" w:hAnsi="Bn" w:cs="B Nazanin"/>
          <w:sz w:val="28"/>
        </w:rPr>
        <w:t xml:space="preserve"> (LLM</w:t>
      </w:r>
      <w:r w:rsidRPr="00D25BC0">
        <w:rPr>
          <w:rFonts w:ascii="Bn" w:eastAsia="Times New Roman" w:hAnsi="Bn" w:cs="B Nazanin"/>
          <w:sz w:val="28"/>
        </w:rPr>
        <w:t>)</w:t>
      </w:r>
      <w:r w:rsidRPr="00D25BC0">
        <w:rPr>
          <w:rFonts w:ascii="Bn" w:eastAsia="Times New Roman" w:hAnsi="Bn" w:cs="B Nazanin"/>
          <w:sz w:val="28"/>
        </w:rPr>
        <w:t xml:space="preserve"> </w:t>
      </w:r>
      <w:r w:rsidRPr="00D25BC0">
        <w:rPr>
          <w:rFonts w:ascii="Bn" w:eastAsia="Times New Roman" w:hAnsi="Bn" w:cs="B Nazanin"/>
          <w:sz w:val="28"/>
          <w:rtl/>
        </w:rPr>
        <w:t>ها</w:t>
      </w:r>
      <w:r w:rsidRPr="00D25BC0">
        <w:rPr>
          <w:rFonts w:ascii="Bn" w:eastAsia="Times New Roman" w:hAnsi="Bn" w:cs="B Nazanin"/>
          <w:sz w:val="28"/>
        </w:rPr>
        <w:t xml:space="preserve"> </w:t>
      </w:r>
      <w:r w:rsidRPr="00D25BC0">
        <w:rPr>
          <w:rFonts w:ascii="Bn" w:eastAsia="Times New Roman" w:hAnsi="Bn" w:cs="B Nazanin"/>
          <w:sz w:val="28"/>
          <w:rtl/>
        </w:rPr>
        <w:t>قدرتمند هستند، اما وقتی اطلاعات درست یا کافی در اختیارشان نباشد ممکن است خطا کنند. روش «تولید تقویت‌شده با بازیابی</w:t>
      </w:r>
      <w:r w:rsidRPr="00D25BC0">
        <w:rPr>
          <w:rFonts w:ascii="Bn" w:eastAsia="Times New Roman" w:hAnsi="Bn" w:cs="B Nazanin"/>
          <w:sz w:val="28"/>
        </w:rPr>
        <w:t xml:space="preserve"> (Retrieval-Augmented Generation — RAG) </w:t>
      </w:r>
      <w:r w:rsidRPr="00D25BC0">
        <w:rPr>
          <w:rFonts w:ascii="Bn" w:eastAsia="Times New Roman" w:hAnsi="Bn" w:cs="B Nazanin"/>
          <w:sz w:val="28"/>
          <w:rtl/>
        </w:rPr>
        <w:t>با این مشکل مقابله می‌کند: ابتدا مدارک یا متون مرتبط بازیابی می‌شوند و سپس مدل از آن‌ها برای تولید پاسخ استفاده می‌کند</w:t>
      </w:r>
      <w:r w:rsidRPr="00D25BC0">
        <w:rPr>
          <w:rFonts w:ascii="Bn" w:eastAsia="Times New Roman" w:hAnsi="Bn" w:cs="B Nazanin"/>
          <w:sz w:val="28"/>
        </w:rPr>
        <w:t>.</w:t>
      </w:r>
    </w:p>
    <w:p w:rsidR="00FE6BD3" w:rsidRPr="00FE6BD3" w:rsidRDefault="00FE6BD3" w:rsidP="00862942">
      <w:pPr>
        <w:bidi/>
        <w:spacing w:before="100" w:beforeAutospacing="1" w:after="100" w:afterAutospacing="1" w:line="240" w:lineRule="auto"/>
        <w:ind w:left="360"/>
        <w:rPr>
          <w:rFonts w:ascii="Bn" w:eastAsia="Times New Roman" w:hAnsi="Bn" w:cs="B Nazanin"/>
          <w:sz w:val="28"/>
        </w:rPr>
      </w:pPr>
      <w:r w:rsidRPr="00FE6BD3">
        <w:rPr>
          <w:rFonts w:ascii="Bn" w:eastAsia="Times New Roman" w:hAnsi="Bn" w:cs="B Nazanin"/>
          <w:sz w:val="28"/>
          <w:rtl/>
        </w:rPr>
        <w:t>روش‌های</w:t>
      </w:r>
      <w:r w:rsidRPr="00FE6BD3">
        <w:rPr>
          <w:rFonts w:ascii="Bn" w:eastAsia="Times New Roman" w:hAnsi="Bn" w:cs="B Nazanin"/>
          <w:sz w:val="28"/>
        </w:rPr>
        <w:t xml:space="preserve"> RAG </w:t>
      </w:r>
      <w:r w:rsidRPr="00FE6BD3">
        <w:rPr>
          <w:rFonts w:ascii="Bn" w:eastAsia="Times New Roman" w:hAnsi="Bn" w:cs="B Nazanin"/>
          <w:sz w:val="28"/>
          <w:rtl/>
        </w:rPr>
        <w:t>سنتی معمولاً مستندات جداگانه‌ای بازیابی می‌کنند که این کار ممکن است موجب تکرار اطلاعات و ورود نویز شو</w:t>
      </w:r>
      <w:r w:rsidRPr="00D25BC0">
        <w:rPr>
          <w:rFonts w:ascii="Bn" w:eastAsia="Times New Roman" w:hAnsi="Bn" w:cs="B Nazanin" w:hint="cs"/>
          <w:sz w:val="28"/>
          <w:rtl/>
        </w:rPr>
        <w:t>د.</w:t>
      </w:r>
      <w:r w:rsidRPr="00FE6BD3">
        <w:rPr>
          <w:rFonts w:ascii="Bn" w:eastAsia="Times New Roman" w:hAnsi="Bn" w:cs="B Nazanin"/>
          <w:sz w:val="28"/>
        </w:rPr>
        <w:t xml:space="preserve"> RAG </w:t>
      </w:r>
      <w:r w:rsidRPr="00FE6BD3">
        <w:rPr>
          <w:rFonts w:ascii="Bn" w:eastAsia="Times New Roman" w:hAnsi="Bn" w:cs="B Nazanin"/>
          <w:sz w:val="28"/>
          <w:rtl/>
        </w:rPr>
        <w:t xml:space="preserve">مبتنی بر گراف تلاش می‌کند با ساختاردهی داده‌ها به صورت گراف </w:t>
      </w:r>
      <w:r w:rsidRPr="00FE6BD3">
        <w:rPr>
          <w:rFonts w:ascii="Times New Roman" w:eastAsia="Times New Roman" w:hAnsi="Times New Roman" w:cs="Times New Roman" w:hint="cs"/>
          <w:rtl/>
        </w:rPr>
        <w:t>—</w:t>
      </w:r>
      <w:r w:rsidRPr="00FE6BD3">
        <w:rPr>
          <w:rFonts w:ascii="Bn" w:eastAsia="Times New Roman" w:hAnsi="Bn" w:cs="B Nazanin"/>
          <w:sz w:val="28"/>
          <w:rtl/>
        </w:rPr>
        <w:t xml:space="preserve"> </w:t>
      </w:r>
      <w:r w:rsidRPr="00FE6BD3">
        <w:rPr>
          <w:rFonts w:ascii="Bn" w:eastAsia="Times New Roman" w:hAnsi="Bn" w:cs="B Nazanin" w:hint="cs"/>
          <w:sz w:val="28"/>
          <w:rtl/>
        </w:rPr>
        <w:t>که</w:t>
      </w:r>
      <w:r w:rsidRPr="00FE6BD3">
        <w:rPr>
          <w:rFonts w:ascii="Bn" w:eastAsia="Times New Roman" w:hAnsi="Bn" w:cs="B Nazanin"/>
          <w:sz w:val="28"/>
          <w:rtl/>
        </w:rPr>
        <w:t xml:space="preserve"> </w:t>
      </w:r>
      <w:r w:rsidRPr="00FE6BD3">
        <w:rPr>
          <w:rFonts w:ascii="Bn" w:eastAsia="Times New Roman" w:hAnsi="Bn" w:cs="B Nazanin" w:hint="cs"/>
          <w:sz w:val="28"/>
          <w:rtl/>
        </w:rPr>
        <w:t>گره‌ها</w:t>
      </w:r>
      <w:r w:rsidRPr="00FE6BD3">
        <w:rPr>
          <w:rFonts w:ascii="Bn" w:eastAsia="Times New Roman" w:hAnsi="Bn" w:cs="B Nazanin"/>
          <w:sz w:val="28"/>
          <w:rtl/>
        </w:rPr>
        <w:t xml:space="preserve"> </w:t>
      </w:r>
      <w:r w:rsidRPr="00FE6BD3">
        <w:rPr>
          <w:rFonts w:ascii="Bn" w:eastAsia="Times New Roman" w:hAnsi="Bn" w:cs="B Nazanin" w:hint="cs"/>
          <w:sz w:val="28"/>
          <w:rtl/>
        </w:rPr>
        <w:t>بخش‌های</w:t>
      </w:r>
      <w:r w:rsidRPr="00FE6BD3">
        <w:rPr>
          <w:rFonts w:ascii="Bn" w:eastAsia="Times New Roman" w:hAnsi="Bn" w:cs="B Nazanin"/>
          <w:sz w:val="28"/>
          <w:rtl/>
        </w:rPr>
        <w:t xml:space="preserve"> </w:t>
      </w:r>
      <w:r w:rsidRPr="00FE6BD3">
        <w:rPr>
          <w:rFonts w:ascii="Bn" w:eastAsia="Times New Roman" w:hAnsi="Bn" w:cs="B Nazanin" w:hint="cs"/>
          <w:sz w:val="28"/>
          <w:rtl/>
        </w:rPr>
        <w:t>متنی</w:t>
      </w:r>
      <w:r w:rsidRPr="00FE6BD3">
        <w:rPr>
          <w:rFonts w:ascii="Bn" w:eastAsia="Times New Roman" w:hAnsi="Bn" w:cs="B Nazanin"/>
          <w:sz w:val="28"/>
          <w:rtl/>
        </w:rPr>
        <w:t xml:space="preserve"> </w:t>
      </w:r>
      <w:r w:rsidRPr="00FE6BD3">
        <w:rPr>
          <w:rFonts w:ascii="Bn" w:eastAsia="Times New Roman" w:hAnsi="Bn" w:cs="B Nazanin" w:hint="cs"/>
          <w:sz w:val="28"/>
          <w:rtl/>
        </w:rPr>
        <w:t>و</w:t>
      </w:r>
      <w:r w:rsidRPr="00FE6BD3">
        <w:rPr>
          <w:rFonts w:ascii="Bn" w:eastAsia="Times New Roman" w:hAnsi="Bn" w:cs="B Nazanin"/>
          <w:sz w:val="28"/>
          <w:rtl/>
        </w:rPr>
        <w:t xml:space="preserve"> </w:t>
      </w:r>
      <w:r w:rsidRPr="00FE6BD3">
        <w:rPr>
          <w:rFonts w:ascii="Bn" w:eastAsia="Times New Roman" w:hAnsi="Bn" w:cs="B Nazanin" w:hint="cs"/>
          <w:sz w:val="28"/>
          <w:rtl/>
        </w:rPr>
        <w:t>یال</w:t>
      </w:r>
      <w:r w:rsidRPr="00FE6BD3">
        <w:rPr>
          <w:rFonts w:ascii="Bn" w:eastAsia="Times New Roman" w:hAnsi="Bn" w:cs="B Nazanin"/>
          <w:sz w:val="28"/>
          <w:rtl/>
        </w:rPr>
        <w:t xml:space="preserve">‌ها روابط بین آن‌ها را نشان می‌دهند </w:t>
      </w:r>
      <w:r w:rsidRPr="00FE6BD3">
        <w:rPr>
          <w:rFonts w:ascii="Times New Roman" w:eastAsia="Times New Roman" w:hAnsi="Times New Roman" w:cs="Times New Roman" w:hint="cs"/>
          <w:rtl/>
        </w:rPr>
        <w:t>—</w:t>
      </w:r>
      <w:r w:rsidRPr="00FE6BD3">
        <w:rPr>
          <w:rFonts w:ascii="Bn" w:eastAsia="Times New Roman" w:hAnsi="Bn" w:cs="B Nazanin"/>
          <w:sz w:val="28"/>
          <w:rtl/>
        </w:rPr>
        <w:t xml:space="preserve"> </w:t>
      </w:r>
      <w:r w:rsidRPr="00FE6BD3">
        <w:rPr>
          <w:rFonts w:ascii="Bn" w:eastAsia="Times New Roman" w:hAnsi="Bn" w:cs="B Nazanin" w:hint="cs"/>
          <w:sz w:val="28"/>
          <w:rtl/>
        </w:rPr>
        <w:t>این</w:t>
      </w:r>
      <w:r w:rsidRPr="00FE6BD3">
        <w:rPr>
          <w:rFonts w:ascii="Bn" w:eastAsia="Times New Roman" w:hAnsi="Bn" w:cs="B Nazanin"/>
          <w:sz w:val="28"/>
          <w:rtl/>
        </w:rPr>
        <w:t xml:space="preserve"> </w:t>
      </w:r>
      <w:r w:rsidRPr="00FE6BD3">
        <w:rPr>
          <w:rFonts w:ascii="Bn" w:eastAsia="Times New Roman" w:hAnsi="Bn" w:cs="B Nazanin" w:hint="cs"/>
          <w:sz w:val="28"/>
          <w:rtl/>
        </w:rPr>
        <w:t>مشکل</w:t>
      </w:r>
      <w:r w:rsidRPr="00FE6BD3">
        <w:rPr>
          <w:rFonts w:ascii="Bn" w:eastAsia="Times New Roman" w:hAnsi="Bn" w:cs="B Nazanin"/>
          <w:sz w:val="28"/>
          <w:rtl/>
        </w:rPr>
        <w:t xml:space="preserve"> </w:t>
      </w:r>
      <w:r w:rsidRPr="00FE6BD3">
        <w:rPr>
          <w:rFonts w:ascii="Bn" w:eastAsia="Times New Roman" w:hAnsi="Bn" w:cs="B Nazanin" w:hint="cs"/>
          <w:sz w:val="28"/>
          <w:rtl/>
        </w:rPr>
        <w:t>را</w:t>
      </w:r>
      <w:r w:rsidRPr="00FE6BD3">
        <w:rPr>
          <w:rFonts w:ascii="Bn" w:eastAsia="Times New Roman" w:hAnsi="Bn" w:cs="B Nazanin"/>
          <w:sz w:val="28"/>
          <w:rtl/>
        </w:rPr>
        <w:t xml:space="preserve"> </w:t>
      </w:r>
      <w:r w:rsidRPr="00D25BC0">
        <w:rPr>
          <w:rFonts w:ascii="Bn" w:eastAsia="Times New Roman" w:hAnsi="Bn" w:cs="B Nazanin" w:hint="cs"/>
          <w:sz w:val="28"/>
          <w:rtl/>
        </w:rPr>
        <w:t>حل کن</w:t>
      </w:r>
      <w:r w:rsidRPr="00FE6BD3">
        <w:rPr>
          <w:rFonts w:ascii="Bn" w:eastAsia="Times New Roman" w:hAnsi="Bn" w:cs="B Nazanin" w:hint="cs"/>
          <w:sz w:val="28"/>
          <w:rtl/>
        </w:rPr>
        <w:t>د</w:t>
      </w:r>
      <w:r w:rsidRPr="00FE6BD3">
        <w:rPr>
          <w:rFonts w:ascii="Bn" w:eastAsia="Times New Roman" w:hAnsi="Bn" w:cs="B Nazanin"/>
          <w:sz w:val="28"/>
        </w:rPr>
        <w:t>.</w:t>
      </w:r>
    </w:p>
    <w:p w:rsidR="00FE6BD3" w:rsidRPr="00FE6BD3" w:rsidRDefault="00FE6BD3" w:rsidP="00862942">
      <w:pPr>
        <w:bidi/>
        <w:spacing w:before="100" w:beforeAutospacing="1" w:after="100" w:afterAutospacing="1" w:line="240" w:lineRule="auto"/>
        <w:ind w:left="360"/>
        <w:rPr>
          <w:rFonts w:ascii="Bn" w:eastAsia="Times New Roman" w:hAnsi="Bn" w:cs="B Nazanin"/>
          <w:sz w:val="28"/>
        </w:rPr>
      </w:pPr>
      <w:proofErr w:type="spellStart"/>
      <w:proofErr w:type="gramStart"/>
      <w:r w:rsidRPr="00FE6BD3">
        <w:rPr>
          <w:rFonts w:ascii="Bn" w:eastAsia="Times New Roman" w:hAnsi="Bn" w:cs="B Nazanin"/>
          <w:sz w:val="28"/>
        </w:rPr>
        <w:t>PathRAG</w:t>
      </w:r>
      <w:proofErr w:type="spellEnd"/>
      <w:r w:rsidRPr="00FE6BD3">
        <w:rPr>
          <w:rFonts w:ascii="Bn" w:eastAsia="Times New Roman" w:hAnsi="Bn" w:cs="B Nazanin"/>
          <w:sz w:val="28"/>
        </w:rPr>
        <w:t xml:space="preserve"> </w:t>
      </w:r>
      <w:r w:rsidRPr="00D25BC0">
        <w:rPr>
          <w:rFonts w:ascii="Bn" w:eastAsia="Times New Roman" w:hAnsi="Bn" w:cs="B Nazanin" w:hint="cs"/>
          <w:sz w:val="28"/>
          <w:rtl/>
        </w:rPr>
        <w:t xml:space="preserve"> </w:t>
      </w:r>
      <w:r w:rsidRPr="00FE6BD3">
        <w:rPr>
          <w:rFonts w:ascii="Bn" w:eastAsia="Times New Roman" w:hAnsi="Bn" w:cs="B Nazanin"/>
          <w:sz w:val="28"/>
          <w:rtl/>
        </w:rPr>
        <w:t>یک</w:t>
      </w:r>
      <w:proofErr w:type="gramEnd"/>
      <w:r w:rsidRPr="00FE6BD3">
        <w:rPr>
          <w:rFonts w:ascii="Bn" w:eastAsia="Times New Roman" w:hAnsi="Bn" w:cs="B Nazanin"/>
          <w:sz w:val="28"/>
          <w:rtl/>
        </w:rPr>
        <w:t xml:space="preserve"> روش مبتنی بر گراف است که به‌جای بازیابی تعداد زیادی گره نامرتبط، روی یافتن مسیرهای معنادار در گراف تمرکز می‌کند. این کار باعث کاهش نویز و بهبود کیفیت پاسخ می‌شود</w:t>
      </w:r>
      <w:r w:rsidRPr="00FE6BD3">
        <w:rPr>
          <w:rFonts w:ascii="Bn" w:eastAsia="Times New Roman" w:hAnsi="Bn" w:cs="B Nazanin"/>
          <w:sz w:val="28"/>
        </w:rPr>
        <w:t>.</w:t>
      </w:r>
    </w:p>
    <w:p w:rsidR="00FE6BD3" w:rsidRPr="00FE6BD3" w:rsidRDefault="00FE6BD3" w:rsidP="00FE6BD3">
      <w:pPr>
        <w:bidi/>
        <w:spacing w:after="0" w:line="240" w:lineRule="auto"/>
        <w:rPr>
          <w:rFonts w:ascii="Bn" w:eastAsia="Times New Roman" w:hAnsi="Bn" w:cs="B Nazanin"/>
          <w:sz w:val="28"/>
        </w:rPr>
      </w:pPr>
      <w:r w:rsidRPr="00FE6BD3">
        <w:rPr>
          <w:rFonts w:ascii="Bn" w:eastAsia="Times New Roman" w:hAnsi="Bn" w:cs="B Nazanin"/>
          <w:sz w:val="28"/>
        </w:rPr>
        <w:pict>
          <v:rect id="_x0000_i1085" style="width:0;height:1.5pt" o:hralign="center" o:hrstd="t" o:hr="t" fillcolor="#a0a0a0" stroked="f"/>
        </w:pict>
      </w:r>
    </w:p>
    <w:p w:rsidR="00FE6BD3" w:rsidRPr="00FE6BD3" w:rsidRDefault="00FE6BD3" w:rsidP="00862942">
      <w:pPr>
        <w:numPr>
          <w:ilvl w:val="0"/>
          <w:numId w:val="11"/>
        </w:numPr>
        <w:bidi/>
        <w:spacing w:before="100" w:beforeAutospacing="1" w:after="100" w:afterAutospacing="1" w:line="240" w:lineRule="auto"/>
        <w:rPr>
          <w:rFonts w:ascii="Bn" w:eastAsia="Times New Roman" w:hAnsi="Bn" w:cs="B Nazanin"/>
          <w:sz w:val="28"/>
        </w:rPr>
      </w:pPr>
      <w:proofErr w:type="spellStart"/>
      <w:r w:rsidRPr="00FE6BD3">
        <w:rPr>
          <w:rFonts w:ascii="Bn" w:eastAsia="Times New Roman" w:hAnsi="Bn" w:cs="B Nazanin"/>
          <w:sz w:val="28"/>
        </w:rPr>
        <w:t>PathRAG</w:t>
      </w:r>
      <w:proofErr w:type="spellEnd"/>
      <w:r w:rsidRPr="00FE6BD3">
        <w:rPr>
          <w:rFonts w:ascii="Bn" w:eastAsia="Times New Roman" w:hAnsi="Bn" w:cs="B Nazanin"/>
          <w:sz w:val="28"/>
        </w:rPr>
        <w:t xml:space="preserve"> </w:t>
      </w:r>
      <w:r w:rsidRPr="00FE6BD3">
        <w:rPr>
          <w:rFonts w:ascii="Bn" w:eastAsia="Times New Roman" w:hAnsi="Bn" w:cs="B Nazanin"/>
          <w:sz w:val="28"/>
          <w:rtl/>
        </w:rPr>
        <w:t xml:space="preserve">چه کار می‌کند </w:t>
      </w:r>
      <w:r w:rsidR="00862942" w:rsidRPr="00D25BC0">
        <w:rPr>
          <w:rFonts w:ascii="Bn" w:eastAsia="Times New Roman" w:hAnsi="Bn" w:cs="B Nazanin" w:hint="cs"/>
          <w:sz w:val="28"/>
          <w:rtl/>
        </w:rPr>
        <w:t>:</w:t>
      </w:r>
      <w:r w:rsidRPr="00FE6BD3">
        <w:rPr>
          <w:rFonts w:ascii="Bn" w:eastAsia="Times New Roman" w:hAnsi="Bn" w:cs="B Nazanin"/>
          <w:sz w:val="28"/>
        </w:rPr>
        <w:br/>
      </w:r>
      <w:proofErr w:type="spellStart"/>
      <w:r w:rsidRPr="00FE6BD3">
        <w:rPr>
          <w:rFonts w:ascii="Bn" w:eastAsia="Times New Roman" w:hAnsi="Bn" w:cs="B Nazanin"/>
          <w:sz w:val="28"/>
        </w:rPr>
        <w:t>PathRAG</w:t>
      </w:r>
      <w:proofErr w:type="spellEnd"/>
      <w:r w:rsidRPr="00FE6BD3">
        <w:rPr>
          <w:rFonts w:ascii="Bn" w:eastAsia="Times New Roman" w:hAnsi="Bn" w:cs="B Nazanin"/>
          <w:sz w:val="28"/>
        </w:rPr>
        <w:t xml:space="preserve"> </w:t>
      </w:r>
      <w:r w:rsidRPr="00FE6BD3">
        <w:rPr>
          <w:rFonts w:ascii="Bn" w:eastAsia="Times New Roman" w:hAnsi="Bn" w:cs="B Nazanin"/>
          <w:sz w:val="28"/>
          <w:rtl/>
        </w:rPr>
        <w:t>در سه گام اصلی عمل می‌کند</w:t>
      </w:r>
      <w:r w:rsidRPr="00FE6BD3">
        <w:rPr>
          <w:rFonts w:ascii="Bn" w:eastAsia="Times New Roman" w:hAnsi="Bn" w:cs="B Nazanin"/>
          <w:sz w:val="28"/>
        </w:rPr>
        <w:t>:</w:t>
      </w:r>
    </w:p>
    <w:p w:rsidR="00862942" w:rsidRPr="00D25BC0" w:rsidRDefault="00FE6BD3" w:rsidP="00862942">
      <w:pPr>
        <w:numPr>
          <w:ilvl w:val="0"/>
          <w:numId w:val="3"/>
        </w:numPr>
        <w:tabs>
          <w:tab w:val="clear" w:pos="720"/>
          <w:tab w:val="num" w:pos="1080"/>
        </w:tabs>
        <w:bidi/>
        <w:spacing w:before="100" w:beforeAutospacing="1" w:after="100" w:afterAutospacing="1" w:line="240" w:lineRule="auto"/>
        <w:ind w:left="1080"/>
        <w:rPr>
          <w:rFonts w:ascii="Bn" w:eastAsia="Times New Roman" w:hAnsi="Bn" w:cs="B Nazanin"/>
          <w:sz w:val="28"/>
        </w:rPr>
      </w:pPr>
      <w:r w:rsidRPr="00FE6BD3">
        <w:rPr>
          <w:rFonts w:ascii="Bn" w:eastAsia="Times New Roman" w:hAnsi="Bn" w:cs="B Nazanin"/>
          <w:sz w:val="28"/>
          <w:rtl/>
        </w:rPr>
        <w:t>بازیابی گره‌ها</w:t>
      </w:r>
      <w:r w:rsidRPr="00FE6BD3">
        <w:rPr>
          <w:rFonts w:ascii="Bn" w:eastAsia="Times New Roman" w:hAnsi="Bn" w:cs="B Nazanin"/>
          <w:sz w:val="28"/>
        </w:rPr>
        <w:t>:</w:t>
      </w:r>
      <w:r w:rsidRPr="00FE6BD3">
        <w:rPr>
          <w:rFonts w:ascii="Bn" w:eastAsia="Times New Roman" w:hAnsi="Bn" w:cs="B Nazanin"/>
          <w:sz w:val="28"/>
        </w:rPr>
        <w:br/>
      </w:r>
      <w:r w:rsidRPr="00FE6BD3">
        <w:rPr>
          <w:rFonts w:ascii="Bn" w:eastAsia="Times New Roman" w:hAnsi="Bn" w:cs="B Nazanin"/>
          <w:sz w:val="28"/>
          <w:rtl/>
        </w:rPr>
        <w:t>اول مجموعه‌ای از گره‌های مرتبط (بخش‌های متنی) با توجه به پرسش کاربر بازیابی می‌شود</w:t>
      </w:r>
      <w:r w:rsidRPr="00FE6BD3">
        <w:rPr>
          <w:rFonts w:ascii="Bn" w:eastAsia="Times New Roman" w:hAnsi="Bn" w:cs="B Nazanin"/>
          <w:sz w:val="28"/>
        </w:rPr>
        <w:t>.</w:t>
      </w:r>
    </w:p>
    <w:p w:rsidR="00862942" w:rsidRPr="00FE6BD3" w:rsidRDefault="00862942" w:rsidP="00862942">
      <w:pPr>
        <w:bidi/>
        <w:spacing w:before="100" w:beforeAutospacing="1" w:after="100" w:afterAutospacing="1" w:line="240" w:lineRule="auto"/>
        <w:ind w:left="1080"/>
        <w:rPr>
          <w:rFonts w:ascii="Bn" w:eastAsia="Times New Roman" w:hAnsi="Bn" w:cs="B Nazanin"/>
          <w:sz w:val="28"/>
        </w:rPr>
      </w:pPr>
    </w:p>
    <w:p w:rsidR="00862942" w:rsidRPr="00D25BC0" w:rsidRDefault="00FE6BD3" w:rsidP="00862942">
      <w:pPr>
        <w:numPr>
          <w:ilvl w:val="0"/>
          <w:numId w:val="3"/>
        </w:numPr>
        <w:tabs>
          <w:tab w:val="clear" w:pos="720"/>
          <w:tab w:val="num" w:pos="1080"/>
        </w:tabs>
        <w:bidi/>
        <w:spacing w:before="100" w:beforeAutospacing="1" w:after="100" w:afterAutospacing="1" w:line="240" w:lineRule="auto"/>
        <w:ind w:left="1080"/>
        <w:rPr>
          <w:rFonts w:ascii="Bn" w:eastAsia="Times New Roman" w:hAnsi="Bn" w:cs="B Nazanin"/>
          <w:sz w:val="28"/>
        </w:rPr>
      </w:pPr>
      <w:r w:rsidRPr="00FE6BD3">
        <w:rPr>
          <w:rFonts w:ascii="Bn" w:eastAsia="Times New Roman" w:hAnsi="Bn" w:cs="B Nazanin"/>
          <w:sz w:val="28"/>
          <w:rtl/>
        </w:rPr>
        <w:lastRenderedPageBreak/>
        <w:t>هرس مبتنی بر جریان</w:t>
      </w:r>
      <w:r w:rsidRPr="00FE6BD3">
        <w:rPr>
          <w:rFonts w:ascii="Bn" w:eastAsia="Times New Roman" w:hAnsi="Bn" w:cs="B Nazanin"/>
          <w:sz w:val="28"/>
        </w:rPr>
        <w:t xml:space="preserve"> (Flow-based Pruning):</w:t>
      </w:r>
      <w:r w:rsidRPr="00FE6BD3">
        <w:rPr>
          <w:rFonts w:ascii="Bn" w:eastAsia="Times New Roman" w:hAnsi="Bn" w:cs="B Nazanin"/>
          <w:sz w:val="28"/>
        </w:rPr>
        <w:br/>
      </w:r>
      <w:proofErr w:type="spellStart"/>
      <w:r w:rsidRPr="00FE6BD3">
        <w:rPr>
          <w:rFonts w:ascii="Bn" w:eastAsia="Times New Roman" w:hAnsi="Bn" w:cs="B Nazanin"/>
          <w:sz w:val="28"/>
        </w:rPr>
        <w:t>PathRAG</w:t>
      </w:r>
      <w:proofErr w:type="spellEnd"/>
      <w:r w:rsidRPr="00FE6BD3">
        <w:rPr>
          <w:rFonts w:ascii="Bn" w:eastAsia="Times New Roman" w:hAnsi="Bn" w:cs="B Nazanin"/>
          <w:sz w:val="28"/>
        </w:rPr>
        <w:t xml:space="preserve"> </w:t>
      </w:r>
      <w:r w:rsidRPr="00FE6BD3">
        <w:rPr>
          <w:rFonts w:ascii="Bn" w:eastAsia="Times New Roman" w:hAnsi="Bn" w:cs="B Nazanin"/>
          <w:sz w:val="28"/>
          <w:rtl/>
        </w:rPr>
        <w:t>از یک «جریان» مجازی استفاده می‌کند که از گره‌های با بیشترین مرتبط بودن آغاز می‌شود و در سراسر گراف پخش می‌شود. گره‌هایی که جریان خیلی کمی دریافت می‌کنند از مجموعه حذف می‌شوند. این کار فقط گره‌های مهم را نگه می‌دارد و نویز را حذف می‌کند</w:t>
      </w:r>
      <w:r w:rsidRPr="00FE6BD3">
        <w:rPr>
          <w:rFonts w:ascii="Bn" w:eastAsia="Times New Roman" w:hAnsi="Bn" w:cs="B Nazanin"/>
          <w:sz w:val="28"/>
        </w:rPr>
        <w:t>.</w:t>
      </w:r>
    </w:p>
    <w:p w:rsidR="00862942" w:rsidRPr="00FE6BD3" w:rsidRDefault="00862942" w:rsidP="00862942">
      <w:pPr>
        <w:bidi/>
        <w:spacing w:before="100" w:beforeAutospacing="1" w:after="100" w:afterAutospacing="1" w:line="240" w:lineRule="auto"/>
        <w:rPr>
          <w:rFonts w:ascii="Bn" w:eastAsia="Times New Roman" w:hAnsi="Bn" w:cs="B Nazanin"/>
          <w:sz w:val="28"/>
        </w:rPr>
      </w:pPr>
    </w:p>
    <w:p w:rsidR="00FE6BD3" w:rsidRPr="00FE6BD3" w:rsidRDefault="00FE6BD3" w:rsidP="00862942">
      <w:pPr>
        <w:numPr>
          <w:ilvl w:val="0"/>
          <w:numId w:val="3"/>
        </w:numPr>
        <w:tabs>
          <w:tab w:val="clear" w:pos="720"/>
          <w:tab w:val="num" w:pos="1080"/>
        </w:tabs>
        <w:bidi/>
        <w:spacing w:before="100" w:beforeAutospacing="1" w:after="100" w:afterAutospacing="1" w:line="240" w:lineRule="auto"/>
        <w:ind w:left="1080"/>
        <w:rPr>
          <w:rFonts w:ascii="Bn" w:eastAsia="Times New Roman" w:hAnsi="Bn" w:cs="B Nazanin"/>
          <w:sz w:val="28"/>
        </w:rPr>
      </w:pPr>
      <w:r w:rsidRPr="00FE6BD3">
        <w:rPr>
          <w:rFonts w:ascii="Bn" w:eastAsia="Times New Roman" w:hAnsi="Bn" w:cs="B Nazanin"/>
          <w:sz w:val="28"/>
          <w:rtl/>
        </w:rPr>
        <w:t>انتخاب مسیر و ترتیب‌دهی</w:t>
      </w:r>
      <w:r w:rsidRPr="00FE6BD3">
        <w:rPr>
          <w:rFonts w:ascii="Bn" w:eastAsia="Times New Roman" w:hAnsi="Bn" w:cs="B Nazanin"/>
          <w:sz w:val="28"/>
        </w:rPr>
        <w:t>:</w:t>
      </w:r>
      <w:r w:rsidRPr="00FE6BD3">
        <w:rPr>
          <w:rFonts w:ascii="Bn" w:eastAsia="Times New Roman" w:hAnsi="Bn" w:cs="B Nazanin"/>
          <w:sz w:val="28"/>
        </w:rPr>
        <w:br/>
      </w:r>
      <w:r w:rsidRPr="00FE6BD3">
        <w:rPr>
          <w:rFonts w:ascii="Bn" w:eastAsia="Times New Roman" w:hAnsi="Bn" w:cs="B Nazanin"/>
          <w:sz w:val="28"/>
          <w:rtl/>
        </w:rPr>
        <w:t xml:space="preserve">سپس مسیرهای متصل بین گره‌های باقی‌مانده پیدا می‌شوند؛ هر مسیر یک امتیاز قابلیت‌اطمینان دریافت می‌کند. مسیرها به ترتیبی وارد ورودی مدل می‌شوند که مسیر قابل‌اطمینان‌تر در انتها قرار گیرد </w:t>
      </w:r>
      <w:r w:rsidRPr="00FE6BD3">
        <w:rPr>
          <w:rFonts w:ascii="Times New Roman" w:eastAsia="Times New Roman" w:hAnsi="Times New Roman" w:cs="Times New Roman" w:hint="cs"/>
          <w:rtl/>
        </w:rPr>
        <w:t>—</w:t>
      </w:r>
      <w:r w:rsidRPr="00FE6BD3">
        <w:rPr>
          <w:rFonts w:ascii="Bn" w:eastAsia="Times New Roman" w:hAnsi="Bn" w:cs="B Nazanin"/>
          <w:sz w:val="28"/>
          <w:rtl/>
        </w:rPr>
        <w:t xml:space="preserve"> </w:t>
      </w:r>
      <w:r w:rsidRPr="00FE6BD3">
        <w:rPr>
          <w:rFonts w:ascii="Bn" w:eastAsia="Times New Roman" w:hAnsi="Bn" w:cs="B Nazanin" w:hint="cs"/>
          <w:sz w:val="28"/>
          <w:rtl/>
        </w:rPr>
        <w:t>این</w:t>
      </w:r>
      <w:r w:rsidRPr="00FE6BD3">
        <w:rPr>
          <w:rFonts w:ascii="Bn" w:eastAsia="Times New Roman" w:hAnsi="Bn" w:cs="B Nazanin"/>
          <w:sz w:val="28"/>
          <w:rtl/>
        </w:rPr>
        <w:t xml:space="preserve"> </w:t>
      </w:r>
      <w:r w:rsidRPr="00FE6BD3">
        <w:rPr>
          <w:rFonts w:ascii="Bn" w:eastAsia="Times New Roman" w:hAnsi="Bn" w:cs="B Nazanin" w:hint="cs"/>
          <w:sz w:val="28"/>
          <w:rtl/>
        </w:rPr>
        <w:t>ترتیب</w:t>
      </w:r>
      <w:r w:rsidRPr="00FE6BD3">
        <w:rPr>
          <w:rFonts w:ascii="Bn" w:eastAsia="Times New Roman" w:hAnsi="Bn" w:cs="B Nazanin"/>
          <w:sz w:val="28"/>
          <w:rtl/>
        </w:rPr>
        <w:t xml:space="preserve"> </w:t>
      </w:r>
      <w:r w:rsidRPr="00FE6BD3">
        <w:rPr>
          <w:rFonts w:ascii="Bn" w:eastAsia="Times New Roman" w:hAnsi="Bn" w:cs="B Nazanin" w:hint="cs"/>
          <w:sz w:val="28"/>
          <w:rtl/>
        </w:rPr>
        <w:t>به</w:t>
      </w:r>
      <w:r w:rsidRPr="00FE6BD3">
        <w:rPr>
          <w:rFonts w:ascii="Bn" w:eastAsia="Times New Roman" w:hAnsi="Bn" w:cs="B Nazanin"/>
          <w:sz w:val="28"/>
        </w:rPr>
        <w:t xml:space="preserve"> LLM </w:t>
      </w:r>
      <w:r w:rsidRPr="00FE6BD3">
        <w:rPr>
          <w:rFonts w:ascii="Bn" w:eastAsia="Times New Roman" w:hAnsi="Bn" w:cs="B Nazanin"/>
          <w:sz w:val="28"/>
          <w:rtl/>
        </w:rPr>
        <w:t>کمک می‌کند تا روی مسیرهای قابل‌اعتمادتر تمرکز بیشتری داشته باشد</w:t>
      </w:r>
      <w:r w:rsidRPr="00FE6BD3">
        <w:rPr>
          <w:rFonts w:ascii="Bn" w:eastAsia="Times New Roman" w:hAnsi="Bn" w:cs="B Nazanin"/>
          <w:sz w:val="28"/>
        </w:rPr>
        <w:t>.</w:t>
      </w:r>
    </w:p>
    <w:p w:rsidR="00862942" w:rsidRPr="00D25BC0" w:rsidRDefault="00FE6BD3" w:rsidP="00862942">
      <w:pPr>
        <w:pStyle w:val="ListParagraph"/>
        <w:numPr>
          <w:ilvl w:val="0"/>
          <w:numId w:val="16"/>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قوت‌های</w:t>
      </w:r>
      <w:r w:rsidR="00862942" w:rsidRPr="00D25BC0">
        <w:rPr>
          <w:rFonts w:ascii="Bn" w:eastAsia="Times New Roman" w:hAnsi="Bn" w:cs="B Nazanin"/>
          <w:sz w:val="28"/>
        </w:rPr>
        <w:t xml:space="preserve"> </w:t>
      </w:r>
      <w:proofErr w:type="spellStart"/>
      <w:r w:rsidR="00862942" w:rsidRPr="00D25BC0">
        <w:rPr>
          <w:rFonts w:ascii="Bn" w:eastAsia="Times New Roman" w:hAnsi="Bn" w:cs="B Nazanin"/>
          <w:sz w:val="28"/>
        </w:rPr>
        <w:t>PathRAG</w:t>
      </w:r>
      <w:proofErr w:type="spellEnd"/>
    </w:p>
    <w:p w:rsidR="00862942" w:rsidRPr="00D25BC0" w:rsidRDefault="00FE6BD3" w:rsidP="00862942">
      <w:pPr>
        <w:pStyle w:val="ListParagraph"/>
        <w:numPr>
          <w:ilvl w:val="0"/>
          <w:numId w:val="17"/>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نسبت به</w:t>
      </w:r>
      <w:r w:rsidRPr="00D25BC0">
        <w:rPr>
          <w:rFonts w:ascii="Bn" w:eastAsia="Times New Roman" w:hAnsi="Bn" w:cs="B Nazanin"/>
          <w:sz w:val="28"/>
        </w:rPr>
        <w:t xml:space="preserve"> </w:t>
      </w:r>
      <w:proofErr w:type="spellStart"/>
      <w:r w:rsidRPr="00D25BC0">
        <w:rPr>
          <w:rFonts w:ascii="Bn" w:eastAsia="Times New Roman" w:hAnsi="Bn" w:cs="B Nazanin"/>
          <w:sz w:val="28"/>
        </w:rPr>
        <w:t>GraphRAG</w:t>
      </w:r>
      <w:proofErr w:type="spellEnd"/>
      <w:r w:rsidRPr="00D25BC0">
        <w:rPr>
          <w:rFonts w:ascii="Bn" w:eastAsia="Times New Roman" w:hAnsi="Bn" w:cs="B Nazanin"/>
          <w:sz w:val="28"/>
        </w:rPr>
        <w:t xml:space="preserve"> </w:t>
      </w:r>
      <w:r w:rsidRPr="00D25BC0">
        <w:rPr>
          <w:rFonts w:ascii="Bn" w:eastAsia="Times New Roman" w:hAnsi="Bn" w:cs="B Nazanin"/>
          <w:sz w:val="28"/>
          <w:rtl/>
        </w:rPr>
        <w:t>و</w:t>
      </w:r>
      <w:r w:rsidRPr="00D25BC0">
        <w:rPr>
          <w:rFonts w:ascii="Bn" w:eastAsia="Times New Roman" w:hAnsi="Bn" w:cs="B Nazanin"/>
          <w:sz w:val="28"/>
        </w:rPr>
        <w:t xml:space="preserve"> </w:t>
      </w:r>
      <w:proofErr w:type="spellStart"/>
      <w:r w:rsidRPr="00D25BC0">
        <w:rPr>
          <w:rFonts w:ascii="Bn" w:eastAsia="Times New Roman" w:hAnsi="Bn" w:cs="B Nazanin"/>
          <w:sz w:val="28"/>
        </w:rPr>
        <w:t>LightRAG</w:t>
      </w:r>
      <w:proofErr w:type="spellEnd"/>
      <w:r w:rsidRPr="00D25BC0">
        <w:rPr>
          <w:rFonts w:ascii="Bn" w:eastAsia="Times New Roman" w:hAnsi="Bn" w:cs="B Nazanin"/>
          <w:sz w:val="28"/>
        </w:rPr>
        <w:t xml:space="preserve"> </w:t>
      </w:r>
      <w:r w:rsidRPr="00D25BC0">
        <w:rPr>
          <w:rFonts w:ascii="Bn" w:eastAsia="Times New Roman" w:hAnsi="Bn" w:cs="B Nazanin"/>
          <w:sz w:val="28"/>
          <w:rtl/>
        </w:rPr>
        <w:t>تکرار اطلاعات را کاهش می‌دهد</w:t>
      </w:r>
      <w:r w:rsidR="00862942" w:rsidRPr="00D25BC0">
        <w:rPr>
          <w:rFonts w:ascii="Bn" w:eastAsia="Times New Roman" w:hAnsi="Bn" w:cs="B Nazanin"/>
          <w:sz w:val="28"/>
        </w:rPr>
        <w:t>.</w:t>
      </w:r>
    </w:p>
    <w:p w:rsidR="00862942" w:rsidRPr="00D25BC0" w:rsidRDefault="00FE6BD3" w:rsidP="00862942">
      <w:pPr>
        <w:pStyle w:val="ListParagraph"/>
        <w:numPr>
          <w:ilvl w:val="0"/>
          <w:numId w:val="17"/>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ساختار گراف را برای نمایش روابط بین اطلاعات به‌خوبی به کار می‌گیرد</w:t>
      </w:r>
      <w:r w:rsidR="00862942" w:rsidRPr="00D25BC0">
        <w:rPr>
          <w:rFonts w:ascii="Bn" w:eastAsia="Times New Roman" w:hAnsi="Bn" w:cs="B Nazanin"/>
          <w:sz w:val="28"/>
        </w:rPr>
        <w:t>.</w:t>
      </w:r>
    </w:p>
    <w:p w:rsidR="00862942" w:rsidRPr="00D25BC0" w:rsidRDefault="00FE6BD3" w:rsidP="00862942">
      <w:pPr>
        <w:pStyle w:val="ListParagraph"/>
        <w:numPr>
          <w:ilvl w:val="0"/>
          <w:numId w:val="17"/>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جریان منطقی و انسجام دانش بازیابی‌شده را بهبود می‌بخشد</w:t>
      </w:r>
      <w:r w:rsidR="00862942" w:rsidRPr="00D25BC0">
        <w:rPr>
          <w:rFonts w:ascii="Bn" w:eastAsia="Times New Roman" w:hAnsi="Bn" w:cs="B Nazanin"/>
          <w:sz w:val="28"/>
        </w:rPr>
        <w:t>.</w:t>
      </w:r>
    </w:p>
    <w:p w:rsidR="00FE6BD3" w:rsidRPr="00D25BC0" w:rsidRDefault="00FE6BD3" w:rsidP="00862942">
      <w:pPr>
        <w:pStyle w:val="ListParagraph"/>
        <w:numPr>
          <w:ilvl w:val="0"/>
          <w:numId w:val="17"/>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از نظر مصرف توکن کارآمدتر است</w:t>
      </w:r>
      <w:r w:rsidRPr="00D25BC0">
        <w:rPr>
          <w:rFonts w:ascii="Bn" w:eastAsia="Times New Roman" w:hAnsi="Bn" w:cs="B Nazanin"/>
          <w:sz w:val="28"/>
        </w:rPr>
        <w:t>.</w:t>
      </w:r>
    </w:p>
    <w:p w:rsidR="00FE6BD3" w:rsidRPr="00D25BC0" w:rsidRDefault="00FE6BD3" w:rsidP="00862942">
      <w:pPr>
        <w:bidi/>
        <w:spacing w:after="0" w:line="240" w:lineRule="auto"/>
        <w:rPr>
          <w:rFonts w:ascii="Bn" w:eastAsia="Times New Roman" w:hAnsi="Bn" w:cs="B Nazanin"/>
          <w:sz w:val="28"/>
        </w:rPr>
      </w:pPr>
    </w:p>
    <w:p w:rsidR="00FE6BD3" w:rsidRPr="00D25BC0" w:rsidRDefault="00862942" w:rsidP="00862942">
      <w:pPr>
        <w:pStyle w:val="ListParagraph"/>
        <w:numPr>
          <w:ilvl w:val="0"/>
          <w:numId w:val="11"/>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 xml:space="preserve">ایده‌های جدید الهام‌گرفته </w:t>
      </w:r>
      <w:r w:rsidRPr="00D25BC0">
        <w:rPr>
          <w:rFonts w:ascii="Bn" w:eastAsia="Times New Roman" w:hAnsi="Bn" w:cs="B Nazanin" w:hint="cs"/>
          <w:sz w:val="28"/>
          <w:rtl/>
        </w:rPr>
        <w:t>شده</w:t>
      </w:r>
    </w:p>
    <w:p w:rsidR="00FE6BD3" w:rsidRPr="00D25BC0" w:rsidRDefault="00FE6BD3" w:rsidP="00862942">
      <w:pPr>
        <w:pStyle w:val="ListParagraph"/>
        <w:numPr>
          <w:ilvl w:val="0"/>
          <w:numId w:val="22"/>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t>رتبه‌بندی مسیر یادگرفته‌شده (یادگیری‌شده)</w:t>
      </w:r>
      <w:r w:rsidRPr="00D25BC0">
        <w:rPr>
          <w:rFonts w:ascii="Bn" w:eastAsia="Times New Roman" w:hAnsi="Bn" w:cs="B Nazanin"/>
          <w:sz w:val="28"/>
        </w:rPr>
        <w:br/>
      </w:r>
      <w:r w:rsidRPr="00D25BC0">
        <w:rPr>
          <w:rFonts w:ascii="Bn" w:eastAsia="Times New Roman" w:hAnsi="Bn" w:cs="B Nazanin"/>
          <w:sz w:val="28"/>
          <w:rtl/>
        </w:rPr>
        <w:t>به‌جای اتکا صرف به امتیازهای مبتنی بر جریان یا قواعد هورستیک، می‌توان یک رتبه‌بندی یادگیرشی ساده برای مسیرها افزود. مدل می‌تواند یاد بگیرد کدام مسیرها معمولاً برای پاسخ‌گویی مفیدترند. هدف از این پیشنهاد، هدایت بهتر انتخاب مسیرها با استفاده از داده‌های آموزشی است. لازم نیست در این گزارش پیاده‌سازی کامل انجام شود؛ این صرفاً یک جهت‌گیری پژوهشی پیشنهادی است</w:t>
      </w:r>
      <w:r w:rsidRPr="00D25BC0">
        <w:rPr>
          <w:rFonts w:ascii="Bn" w:eastAsia="Times New Roman" w:hAnsi="Bn" w:cs="B Nazanin"/>
          <w:sz w:val="28"/>
        </w:rPr>
        <w:t>.</w:t>
      </w:r>
    </w:p>
    <w:p w:rsidR="00FE6BD3" w:rsidRPr="00D25BC0" w:rsidRDefault="00FE6BD3" w:rsidP="00862942">
      <w:pPr>
        <w:pStyle w:val="ListParagraph"/>
        <w:numPr>
          <w:ilvl w:val="0"/>
          <w:numId w:val="22"/>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sz w:val="28"/>
          <w:rtl/>
        </w:rPr>
        <w:lastRenderedPageBreak/>
        <w:t>خلاصه‌سازی مسیرها</w:t>
      </w:r>
      <w:r w:rsidRPr="00D25BC0">
        <w:rPr>
          <w:rFonts w:ascii="Bn" w:eastAsia="Times New Roman" w:hAnsi="Bn" w:cs="B Nazanin"/>
          <w:sz w:val="28"/>
        </w:rPr>
        <w:br/>
      </w:r>
      <w:r w:rsidRPr="00D25BC0">
        <w:rPr>
          <w:rFonts w:ascii="Bn" w:eastAsia="Times New Roman" w:hAnsi="Bn" w:cs="B Nazanin"/>
          <w:sz w:val="28"/>
          <w:rtl/>
        </w:rPr>
        <w:t xml:space="preserve">مسیرهای طولانی اغلب شامل متن اضافه و غیرضروری‌اند. می‌توان هر مسیر را پیش از ارسال به مدل به </w:t>
      </w:r>
      <w:r w:rsidRPr="00D25BC0">
        <w:rPr>
          <w:rFonts w:ascii="Bn" w:eastAsia="Times New Roman" w:hAnsi="Bn" w:cs="B Nazanin"/>
          <w:sz w:val="28"/>
          <w:rtl/>
          <w:lang w:bidi="fa-IR"/>
        </w:rPr>
        <w:t>۱</w:t>
      </w:r>
      <w:r w:rsidRPr="00D25BC0">
        <w:rPr>
          <w:rFonts w:ascii="Times New Roman" w:eastAsia="Times New Roman" w:hAnsi="Times New Roman" w:cs="Times New Roman" w:hint="cs"/>
          <w:rtl/>
          <w:lang w:bidi="fa-IR"/>
        </w:rPr>
        <w:t>–</w:t>
      </w:r>
      <w:r w:rsidRPr="00D25BC0">
        <w:rPr>
          <w:rFonts w:ascii="Bn" w:eastAsia="Times New Roman" w:hAnsi="Bn" w:cs="B Nazanin" w:hint="cs"/>
          <w:sz w:val="28"/>
          <w:rtl/>
          <w:lang w:bidi="fa-IR"/>
        </w:rPr>
        <w:t>۲</w:t>
      </w:r>
      <w:r w:rsidRPr="00D25BC0">
        <w:rPr>
          <w:rFonts w:ascii="Bn" w:eastAsia="Times New Roman" w:hAnsi="Bn" w:cs="B Nazanin"/>
          <w:sz w:val="28"/>
          <w:rtl/>
        </w:rPr>
        <w:t xml:space="preserve"> جمله کوتاه خلاصه کرد. این کار هم توکن مصرفی را کاهش می‌دهد و هم فهم سریع‌تر و راحت‌ترِ محتوای مسیر را برای مدل فراهم می‌کند</w:t>
      </w:r>
      <w:r w:rsidRPr="00D25BC0">
        <w:rPr>
          <w:rFonts w:ascii="Bn" w:eastAsia="Times New Roman" w:hAnsi="Bn" w:cs="B Nazanin"/>
          <w:sz w:val="28"/>
        </w:rPr>
        <w:t>.</w:t>
      </w:r>
    </w:p>
    <w:p w:rsidR="00FE6BD3" w:rsidRPr="00D25BC0" w:rsidRDefault="00D25BC0" w:rsidP="00862942">
      <w:pPr>
        <w:pStyle w:val="ListParagraph"/>
        <w:numPr>
          <w:ilvl w:val="0"/>
          <w:numId w:val="22"/>
        </w:numPr>
        <w:bidi/>
        <w:spacing w:before="100" w:beforeAutospacing="1" w:after="100" w:afterAutospacing="1" w:line="240" w:lineRule="auto"/>
        <w:rPr>
          <w:rFonts w:ascii="Bn" w:eastAsia="Times New Roman" w:hAnsi="Bn" w:cs="B Nazanin"/>
          <w:sz w:val="28"/>
        </w:rPr>
      </w:pPr>
      <w:r w:rsidRPr="00D25BC0">
        <w:rPr>
          <w:rFonts w:ascii="Bn" w:eastAsia="Times New Roman" w:hAnsi="Bn" w:cs="B Nazanin" w:hint="cs"/>
          <w:sz w:val="28"/>
          <w:rtl/>
        </w:rPr>
        <w:t>آ</w:t>
      </w:r>
      <w:r w:rsidR="00FE6BD3" w:rsidRPr="00D25BC0">
        <w:rPr>
          <w:rFonts w:ascii="Bn" w:eastAsia="Times New Roman" w:hAnsi="Bn" w:cs="B Nazanin"/>
          <w:sz w:val="28"/>
          <w:rtl/>
        </w:rPr>
        <w:t>گاهی از بودجه توکن</w:t>
      </w:r>
      <w:r w:rsidR="00FE6BD3" w:rsidRPr="00D25BC0">
        <w:rPr>
          <w:rFonts w:ascii="Bn" w:eastAsia="Times New Roman" w:hAnsi="Bn" w:cs="B Nazanin"/>
          <w:sz w:val="28"/>
        </w:rPr>
        <w:t xml:space="preserve"> (Token Budget Awareness)</w:t>
      </w:r>
      <w:r w:rsidR="00FE6BD3" w:rsidRPr="00D25BC0">
        <w:rPr>
          <w:rFonts w:ascii="Bn" w:eastAsia="Times New Roman" w:hAnsi="Bn" w:cs="B Nazanin"/>
          <w:sz w:val="28"/>
        </w:rPr>
        <w:br/>
      </w:r>
      <w:r w:rsidR="00FE6BD3" w:rsidRPr="00D25BC0">
        <w:rPr>
          <w:rFonts w:ascii="Bn" w:eastAsia="Times New Roman" w:hAnsi="Bn" w:cs="B Nazanin"/>
          <w:sz w:val="28"/>
          <w:rtl/>
        </w:rPr>
        <w:t>به‌جای انتخاب شمار مشخصی از مسیرها، سیستم می‌تواند مسیرها را تا زمانی انتخاب کند که یک حد توکنی مشخص پر شود. در این حالت مسیرهای مهم‌تر باید اولویت داده شوند تا نهایت استفاده از بودجه توکنی حاصل شود</w:t>
      </w:r>
      <w:r w:rsidR="00FE6BD3" w:rsidRPr="00D25BC0">
        <w:rPr>
          <w:rFonts w:ascii="Bn" w:eastAsia="Times New Roman" w:hAnsi="Bn" w:cs="B Nazanin"/>
          <w:sz w:val="28"/>
        </w:rPr>
        <w:t>.</w:t>
      </w:r>
    </w:p>
    <w:p w:rsidR="00FE6BD3" w:rsidRPr="00FE6BD3" w:rsidRDefault="00FE6BD3" w:rsidP="00FE6BD3">
      <w:pPr>
        <w:bidi/>
        <w:spacing w:after="0" w:line="240" w:lineRule="auto"/>
        <w:rPr>
          <w:rFonts w:ascii="Bn" w:eastAsia="Times New Roman" w:hAnsi="Bn" w:cs="B Nazanin"/>
          <w:sz w:val="28"/>
        </w:rPr>
      </w:pPr>
    </w:p>
    <w:p w:rsidR="00E00286" w:rsidRPr="00D25BC0" w:rsidRDefault="00FE6BD3" w:rsidP="00D25BC0">
      <w:pPr>
        <w:numPr>
          <w:ilvl w:val="0"/>
          <w:numId w:val="23"/>
        </w:numPr>
        <w:bidi/>
        <w:spacing w:before="100" w:beforeAutospacing="1" w:after="100" w:afterAutospacing="1" w:line="240" w:lineRule="auto"/>
        <w:rPr>
          <w:rFonts w:ascii="Bn" w:eastAsia="Times New Roman" w:hAnsi="Bn" w:cs="B Nazanin"/>
          <w:sz w:val="28"/>
          <w:rtl/>
        </w:rPr>
      </w:pPr>
      <w:r w:rsidRPr="00FE6BD3">
        <w:rPr>
          <w:rFonts w:ascii="Bn" w:eastAsia="Times New Roman" w:hAnsi="Bn" w:cs="B Nazanin"/>
          <w:sz w:val="28"/>
          <w:rtl/>
        </w:rPr>
        <w:t>بحث</w:t>
      </w:r>
      <w:r w:rsidRPr="00FE6BD3">
        <w:rPr>
          <w:rFonts w:ascii="Bn" w:eastAsia="Times New Roman" w:hAnsi="Bn" w:cs="B Nazanin"/>
          <w:sz w:val="28"/>
        </w:rPr>
        <w:br/>
      </w:r>
      <w:proofErr w:type="spellStart"/>
      <w:r w:rsidRPr="00FE6BD3">
        <w:rPr>
          <w:rFonts w:ascii="Bn" w:eastAsia="Times New Roman" w:hAnsi="Bn" w:cs="B Nazanin"/>
          <w:sz w:val="28"/>
        </w:rPr>
        <w:t>PathRAG</w:t>
      </w:r>
      <w:proofErr w:type="spellEnd"/>
      <w:r w:rsidRPr="00FE6BD3">
        <w:rPr>
          <w:rFonts w:ascii="Bn" w:eastAsia="Times New Roman" w:hAnsi="Bn" w:cs="B Nazanin"/>
          <w:sz w:val="28"/>
        </w:rPr>
        <w:t xml:space="preserve"> </w:t>
      </w:r>
      <w:r w:rsidR="00D25BC0" w:rsidRPr="00D25BC0">
        <w:rPr>
          <w:rFonts w:ascii="Bn" w:eastAsia="Times New Roman" w:hAnsi="Bn" w:cs="B Nazanin" w:hint="cs"/>
          <w:sz w:val="28"/>
          <w:rtl/>
        </w:rPr>
        <w:t xml:space="preserve"> </w:t>
      </w:r>
      <w:r w:rsidRPr="00FE6BD3">
        <w:rPr>
          <w:rFonts w:ascii="Bn" w:eastAsia="Times New Roman" w:hAnsi="Bn" w:cs="B Nazanin"/>
          <w:sz w:val="28"/>
          <w:rtl/>
        </w:rPr>
        <w:t>نشان داد که بازیابی ساختاریافته (با توجه به روابط بین بخش‌های متن) بهتر از بازیابی اسناد منفرد و جداست. ایده‌های پیشنهادی در این گزارش تلاش می‌کنند انتخاب مسیر را هوشمندتر و کارآمدتر کنند، بدون اینکه پیچیدگی سیستم به شکل چشمگیری افزایش یابد</w:t>
      </w:r>
      <w:r w:rsidRPr="00FE6BD3">
        <w:rPr>
          <w:rFonts w:ascii="Bn" w:eastAsia="Times New Roman" w:hAnsi="Bn" w:cs="B Nazanin"/>
          <w:sz w:val="28"/>
        </w:rPr>
        <w:t>.</w:t>
      </w:r>
      <w:bookmarkStart w:id="0" w:name="_GoBack"/>
      <w:bookmarkEnd w:id="0"/>
    </w:p>
    <w:sectPr w:rsidR="00E00286" w:rsidRPr="00D25BC0" w:rsidSect="00A301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flowersRoses" w:sz="20" w:space="24" w:color="auto"/>
        <w:left w:val="flowersRoses" w:sz="20" w:space="24" w:color="auto"/>
        <w:bottom w:val="flowersRoses" w:sz="20" w:space="24" w:color="auto"/>
        <w:right w:val="flowersRoses" w:sz="2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D4E" w:rsidRDefault="00023D4E" w:rsidP="00A30162">
      <w:pPr>
        <w:spacing w:after="0" w:line="240" w:lineRule="auto"/>
      </w:pPr>
      <w:r>
        <w:separator/>
      </w:r>
    </w:p>
  </w:endnote>
  <w:endnote w:type="continuationSeparator" w:id="0">
    <w:p w:rsidR="00023D4E" w:rsidRDefault="00023D4E" w:rsidP="00A3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n">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0162" w:rsidRDefault="00A30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0162" w:rsidRDefault="00A301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0162" w:rsidRDefault="00A30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D4E" w:rsidRDefault="00023D4E" w:rsidP="00A30162">
      <w:pPr>
        <w:spacing w:after="0" w:line="240" w:lineRule="auto"/>
      </w:pPr>
      <w:r>
        <w:separator/>
      </w:r>
    </w:p>
  </w:footnote>
  <w:footnote w:type="continuationSeparator" w:id="0">
    <w:p w:rsidR="00023D4E" w:rsidRDefault="00023D4E" w:rsidP="00A30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0162" w:rsidRDefault="00A3016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2922" o:spid="_x0000_s2050" type="#_x0000_t136" style="position:absolute;margin-left:0;margin-top:0;width:439.9pt;height:219.95pt;rotation:315;z-index:-251655168;mso-position-horizontal:center;mso-position-horizontal-relative:margin;mso-position-vertical:center;mso-position-vertical-relative:margin" o:allowincell="f" fillcolor="silver" stroked="f">
          <v:fill opacity=".5"/>
          <v:textpath style="font-family:&quot;Arial&quot;;font-size:1pt" string="KNTU"/>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0162" w:rsidRDefault="00A3016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2923" o:spid="_x0000_s2051" type="#_x0000_t136" style="position:absolute;margin-left:0;margin-top:0;width:439.9pt;height:219.95pt;rotation:315;z-index:-251653120;mso-position-horizontal:center;mso-position-horizontal-relative:margin;mso-position-vertical:center;mso-position-vertical-relative:margin" o:allowincell="f" fillcolor="silver" stroked="f">
          <v:fill opacity=".5"/>
          <v:textpath style="font-family:&quot;Arial&quot;;font-size:1pt" string="KNTU"/>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0162" w:rsidRDefault="00A3016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2921" o:spid="_x0000_s2049" type="#_x0000_t136" style="position:absolute;margin-left:0;margin-top:0;width:439.9pt;height:219.95pt;rotation:315;z-index:-251657216;mso-position-horizontal:center;mso-position-horizontal-relative:margin;mso-position-vertical:center;mso-position-vertical-relative:margin" o:allowincell="f" fillcolor="silver" stroked="f">
          <v:fill opacity=".5"/>
          <v:textpath style="font-family:&quot;Arial&quot;;font-size:1pt" string="KNTU"/>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76A7"/>
    <w:multiLevelType w:val="hybridMultilevel"/>
    <w:tmpl w:val="848C6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D4442C"/>
    <w:multiLevelType w:val="multilevel"/>
    <w:tmpl w:val="1A6E75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1683B"/>
    <w:multiLevelType w:val="hybridMultilevel"/>
    <w:tmpl w:val="D2269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323632"/>
    <w:multiLevelType w:val="multilevel"/>
    <w:tmpl w:val="BB6EDA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555D3"/>
    <w:multiLevelType w:val="multilevel"/>
    <w:tmpl w:val="A606AD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C365F"/>
    <w:multiLevelType w:val="multilevel"/>
    <w:tmpl w:val="BB6EDAE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467B5"/>
    <w:multiLevelType w:val="hybridMultilevel"/>
    <w:tmpl w:val="20FE2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1F7324"/>
    <w:multiLevelType w:val="multilevel"/>
    <w:tmpl w:val="080065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B00E13"/>
    <w:multiLevelType w:val="multilevel"/>
    <w:tmpl w:val="295892C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72AD2"/>
    <w:multiLevelType w:val="hybridMultilevel"/>
    <w:tmpl w:val="FFF4ED36"/>
    <w:lvl w:ilvl="0" w:tplc="04090001">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FE1C8E"/>
    <w:multiLevelType w:val="hybridMultilevel"/>
    <w:tmpl w:val="4C084E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A71750"/>
    <w:multiLevelType w:val="multilevel"/>
    <w:tmpl w:val="132619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B1B4A"/>
    <w:multiLevelType w:val="multilevel"/>
    <w:tmpl w:val="44C4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34887"/>
    <w:multiLevelType w:val="multilevel"/>
    <w:tmpl w:val="338E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2F2072"/>
    <w:multiLevelType w:val="hybridMultilevel"/>
    <w:tmpl w:val="D6143C9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59411B"/>
    <w:multiLevelType w:val="hybridMultilevel"/>
    <w:tmpl w:val="ED86C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94C1247"/>
    <w:multiLevelType w:val="hybridMultilevel"/>
    <w:tmpl w:val="ACB89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11E14"/>
    <w:multiLevelType w:val="multilevel"/>
    <w:tmpl w:val="295892C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D422E"/>
    <w:multiLevelType w:val="hybridMultilevel"/>
    <w:tmpl w:val="234A3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AFC2412"/>
    <w:multiLevelType w:val="multilevel"/>
    <w:tmpl w:val="0A4C46E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18A7D36"/>
    <w:multiLevelType w:val="multilevel"/>
    <w:tmpl w:val="837E0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0330FC"/>
    <w:multiLevelType w:val="hybridMultilevel"/>
    <w:tmpl w:val="C92AF4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4BC1769"/>
    <w:multiLevelType w:val="multilevel"/>
    <w:tmpl w:val="B3FC6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182D62"/>
    <w:multiLevelType w:val="multilevel"/>
    <w:tmpl w:val="810AE8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9"/>
  </w:num>
  <w:num w:numId="3">
    <w:abstractNumId w:val="12"/>
  </w:num>
  <w:num w:numId="4">
    <w:abstractNumId w:val="20"/>
  </w:num>
  <w:num w:numId="5">
    <w:abstractNumId w:val="4"/>
  </w:num>
  <w:num w:numId="6">
    <w:abstractNumId w:val="23"/>
  </w:num>
  <w:num w:numId="7">
    <w:abstractNumId w:val="1"/>
  </w:num>
  <w:num w:numId="8">
    <w:abstractNumId w:val="7"/>
  </w:num>
  <w:num w:numId="9">
    <w:abstractNumId w:val="11"/>
  </w:num>
  <w:num w:numId="10">
    <w:abstractNumId w:val="2"/>
  </w:num>
  <w:num w:numId="11">
    <w:abstractNumId w:val="6"/>
  </w:num>
  <w:num w:numId="12">
    <w:abstractNumId w:val="22"/>
  </w:num>
  <w:num w:numId="13">
    <w:abstractNumId w:val="17"/>
  </w:num>
  <w:num w:numId="14">
    <w:abstractNumId w:val="8"/>
  </w:num>
  <w:num w:numId="15">
    <w:abstractNumId w:val="3"/>
  </w:num>
  <w:num w:numId="16">
    <w:abstractNumId w:val="5"/>
  </w:num>
  <w:num w:numId="17">
    <w:abstractNumId w:val="14"/>
  </w:num>
  <w:num w:numId="18">
    <w:abstractNumId w:val="21"/>
  </w:num>
  <w:num w:numId="19">
    <w:abstractNumId w:val="9"/>
  </w:num>
  <w:num w:numId="20">
    <w:abstractNumId w:val="16"/>
  </w:num>
  <w:num w:numId="21">
    <w:abstractNumId w:val="15"/>
  </w:num>
  <w:num w:numId="22">
    <w:abstractNumId w:val="10"/>
  </w:num>
  <w:num w:numId="23">
    <w:abstractNumId w:val="0"/>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712"/>
    <w:rsid w:val="00023D4E"/>
    <w:rsid w:val="003A3712"/>
    <w:rsid w:val="00862942"/>
    <w:rsid w:val="00A30162"/>
    <w:rsid w:val="00D25BC0"/>
    <w:rsid w:val="00E00286"/>
    <w:rsid w:val="00FE6B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13E871F"/>
  <w15:chartTrackingRefBased/>
  <w15:docId w15:val="{4D21B3F8-D541-4463-B38F-38CA98CD1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Bidi" w:eastAsiaTheme="minorHAnsi" w:hAnsiTheme="minorBidi" w:cstheme="minorBidi"/>
        <w:sz w:val="32"/>
        <w:szCs w:val="3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0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162"/>
  </w:style>
  <w:style w:type="paragraph" w:styleId="Footer">
    <w:name w:val="footer"/>
    <w:basedOn w:val="Normal"/>
    <w:link w:val="FooterChar"/>
    <w:uiPriority w:val="99"/>
    <w:unhideWhenUsed/>
    <w:rsid w:val="00A30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162"/>
  </w:style>
  <w:style w:type="paragraph" w:styleId="NormalWeb">
    <w:name w:val="Normal (Web)"/>
    <w:basedOn w:val="Normal"/>
    <w:uiPriority w:val="99"/>
    <w:semiHidden/>
    <w:unhideWhenUsed/>
    <w:rsid w:val="00FE6BD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629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13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Company</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2026-01-29T08:18:00Z</dcterms:created>
  <dcterms:modified xsi:type="dcterms:W3CDTF">2026-01-29T08:54:00Z</dcterms:modified>
</cp:coreProperties>
</file>