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6526B" w14:textId="63021224" w:rsidR="002966CD" w:rsidRDefault="001A44DF">
      <w:r>
        <w:t>2.3.1 Assmebly Compiler</w:t>
      </w:r>
    </w:p>
    <w:p w14:paraId="1191E258" w14:textId="77777777" w:rsidR="00A2530C" w:rsidRDefault="00A2530C"/>
    <w:p w14:paraId="1E6EDE09" w14:textId="5791CD93" w:rsidR="00A2530C" w:rsidRDefault="00A2530C" w:rsidP="00663B9D">
      <w:pPr>
        <w:spacing w:line="360" w:lineRule="auto"/>
        <w:ind w:firstLine="720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We wrote the RC5 code in assembly</w:t>
      </w:r>
      <w:r w:rsidR="00663B9D">
        <w:rPr>
          <w:rFonts w:ascii="Ubuntu Mono" w:hAnsi="Ubuntu Mono" w:cs="Ubuntu Mono"/>
        </w:rPr>
        <w:t xml:space="preserve"> language</w:t>
      </w:r>
      <w:r>
        <w:rPr>
          <w:rFonts w:ascii="Ubuntu Mono" w:hAnsi="Ubuntu Mono" w:cs="Ubuntu Mono"/>
        </w:rPr>
        <w:t xml:space="preserve"> (rc5.asm &amp; rc5_optimized.asm)</w:t>
      </w:r>
      <w:r w:rsidR="00663B9D">
        <w:rPr>
          <w:rFonts w:ascii="Ubuntu Mono" w:hAnsi="Ubuntu Mono" w:cs="Ubuntu Mono"/>
        </w:rPr>
        <w:t xml:space="preserve"> to give instructions of how the MIPS workd</w:t>
      </w:r>
      <w:r>
        <w:rPr>
          <w:rFonts w:ascii="Ubuntu Mono" w:hAnsi="Ubuntu Mono" w:cs="Ubuntu Mono"/>
        </w:rPr>
        <w:t>. We also wrote a simple compiler in python (load_tb_instructions.py) to help convert assembly to machine code (rc5.binary &amp; rc5_optimized.binary)</w:t>
      </w:r>
      <w:r w:rsidR="00663B9D" w:rsidRPr="00663B9D">
        <w:rPr>
          <w:rFonts w:ascii="Ubuntu Mono" w:hAnsi="Ubuntu Mono" w:cs="Ubuntu Mono"/>
        </w:rPr>
        <w:t xml:space="preserve"> </w:t>
      </w:r>
      <w:r w:rsidR="00663B9D">
        <w:rPr>
          <w:rFonts w:ascii="Ubuntu Mono" w:hAnsi="Ubuntu Mono" w:cs="Ubuntu Mono"/>
        </w:rPr>
        <w:t>, which can be conducted directly on the FPGA board</w:t>
      </w:r>
      <w:r>
        <w:rPr>
          <w:rFonts w:ascii="Ubuntu Mono" w:hAnsi="Ubuntu Mono" w:cs="Ubuntu Mono"/>
        </w:rPr>
        <w:t xml:space="preserve">. </w:t>
      </w:r>
    </w:p>
    <w:p w14:paraId="0F592AA4" w14:textId="4072DAE7" w:rsidR="0005790E" w:rsidRDefault="00501F4B" w:rsidP="00A2530C">
      <w:pPr>
        <w:spacing w:line="360" w:lineRule="auto"/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  <w:t xml:space="preserve">In our python, </w:t>
      </w:r>
      <w:r>
        <w:rPr>
          <w:rFonts w:ascii="Ubuntu Mono" w:hAnsi="Ubuntu Mono" w:cs="Ubuntu Mono" w:hint="eastAsia"/>
        </w:rPr>
        <w:t>fi</w:t>
      </w:r>
      <w:r>
        <w:rPr>
          <w:rFonts w:ascii="Ubuntu Mono" w:hAnsi="Ubuntu Mono" w:cs="Ubuntu Mono"/>
        </w:rPr>
        <w:t xml:space="preserve">rst, we </w:t>
      </w:r>
      <w:r w:rsidR="009312EE">
        <w:rPr>
          <w:rFonts w:ascii="Ubuntu Mono" w:hAnsi="Ubuntu Mono" w:cs="Ubuntu Mono"/>
        </w:rPr>
        <w:t>define three functions seperately for I, R and J type to use bit shifting to combine the input such as op, rs, rt, rd, imm and addr to its m</w:t>
      </w:r>
      <w:r w:rsidR="0005790E">
        <w:rPr>
          <w:rFonts w:ascii="Ubuntu Mono" w:hAnsi="Ubuntu Mono" w:cs="Ubuntu Mono"/>
        </w:rPr>
        <w:t xml:space="preserve">achine code format. </w:t>
      </w:r>
      <w:r w:rsidR="0005790E">
        <w:rPr>
          <w:rFonts w:ascii="Ubuntu Mono" w:hAnsi="Ubuntu Mono" w:cs="Ubuntu Mono"/>
        </w:rPr>
        <w:t>Then, in an Array, we define the details about type, opcode and funcode of each of the needed instructions as dictionary.</w:t>
      </w:r>
    </w:p>
    <w:p w14:paraId="52406266" w14:textId="77777777" w:rsidR="00904183" w:rsidRDefault="00904183" w:rsidP="00904183">
      <w:pPr>
        <w:spacing w:line="360" w:lineRule="auto"/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 wp14:anchorId="23DB3BA4" wp14:editId="0C7A7DFF">
            <wp:extent cx="3244336" cy="3397969"/>
            <wp:effectExtent l="0" t="0" r="6985" b="5715"/>
            <wp:docPr id="1" name="Picture 1" descr="Screen%20Shot%202017-12-14%20at%204.01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2-14%20at%204.01.37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41" cy="34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9956" w14:textId="563CD596" w:rsidR="00904183" w:rsidRDefault="00904183" w:rsidP="00904183">
      <w:pPr>
        <w:spacing w:line="360" w:lineRule="auto"/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2.3.1.1 divide instruction types</w:t>
      </w:r>
    </w:p>
    <w:p w14:paraId="3C91BAC1" w14:textId="77777777" w:rsidR="000162A6" w:rsidRDefault="00186FCA" w:rsidP="00A2530C">
      <w:pPr>
        <w:spacing w:line="360" w:lineRule="auto"/>
        <w:rPr>
          <w:rFonts w:ascii="Ubuntu Mono" w:hAnsi="Ubuntu Mono" w:cs="Ubuntu Mono"/>
        </w:rPr>
      </w:pPr>
      <w:r>
        <w:rPr>
          <w:rFonts w:ascii="Ubuntu Mono" w:hAnsi="Ubuntu Mono" w:cs="Ubuntu Mono"/>
        </w:rPr>
        <w:t xml:space="preserve">Then, we use python File readline fuction to get the assembly instructions. </w:t>
      </w:r>
    </w:p>
    <w:p w14:paraId="6F4C8379" w14:textId="77777777" w:rsidR="000162A6" w:rsidRDefault="000162A6" w:rsidP="000162A6">
      <w:pPr>
        <w:spacing w:line="360" w:lineRule="auto"/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lastRenderedPageBreak/>
        <w:drawing>
          <wp:inline distT="0" distB="0" distL="0" distR="0" wp14:anchorId="1342AE14" wp14:editId="1744EADB">
            <wp:extent cx="3352707" cy="2658845"/>
            <wp:effectExtent l="0" t="0" r="635" b="8255"/>
            <wp:docPr id="2" name="Picture 2" descr="Screen%20Shot%202017-12-14%20at%204.04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2-14%20at%204.04.4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73" cy="266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EEE2" w14:textId="2B9B5EE6" w:rsidR="000162A6" w:rsidRDefault="000162A6" w:rsidP="000162A6">
      <w:pPr>
        <w:spacing w:line="360" w:lineRule="auto"/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2.3.1.</w:t>
      </w:r>
      <w:r>
        <w:rPr>
          <w:rFonts w:ascii="Ubuntu Mono" w:hAnsi="Ubuntu Mono" w:cs="Ubuntu Mono"/>
        </w:rPr>
        <w:t>2</w:t>
      </w:r>
      <w:r>
        <w:rPr>
          <w:rFonts w:ascii="Ubuntu Mono" w:hAnsi="Ubuntu Mono" w:cs="Ubuntu Mono"/>
        </w:rPr>
        <w:t xml:space="preserve"> </w:t>
      </w:r>
      <w:r>
        <w:rPr>
          <w:rFonts w:ascii="Ubuntu Mono" w:hAnsi="Ubuntu Mono" w:cs="Ubuntu Mono"/>
        </w:rPr>
        <w:t>read input stream</w:t>
      </w:r>
    </w:p>
    <w:p w14:paraId="40747199" w14:textId="77777777" w:rsidR="00F0482A" w:rsidRDefault="00186FCA" w:rsidP="00A2530C">
      <w:pPr>
        <w:spacing w:line="360" w:lineRule="auto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Sequent</w:t>
      </w:r>
      <w:r w:rsidR="000162A6">
        <w:rPr>
          <w:rFonts w:ascii="Ubuntu Mono" w:hAnsi="Ubuntu Mono" w:cs="Ubuntu Mono"/>
        </w:rPr>
        <w:t>ial</w:t>
      </w:r>
      <w:r>
        <w:rPr>
          <w:rFonts w:ascii="Ubuntu Mono" w:hAnsi="Ubuntu Mono" w:cs="Ubuntu Mono"/>
        </w:rPr>
        <w:t>ly, for each current instruction, we split it</w:t>
      </w:r>
      <w:r w:rsidR="00B72BB2">
        <w:rPr>
          <w:rFonts w:ascii="Ubuntu Mono" w:hAnsi="Ubuntu Mono" w:cs="Ubuntu Mono"/>
        </w:rPr>
        <w:t xml:space="preserve"> by language pattern. </w:t>
      </w:r>
    </w:p>
    <w:p w14:paraId="5D235EE8" w14:textId="77777777" w:rsidR="00F0482A" w:rsidRDefault="00F0482A" w:rsidP="00075AD5">
      <w:pPr>
        <w:spacing w:line="360" w:lineRule="auto"/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 wp14:anchorId="54CB8745" wp14:editId="4E25164D">
            <wp:extent cx="3189400" cy="4758379"/>
            <wp:effectExtent l="0" t="0" r="11430" b="0"/>
            <wp:docPr id="3" name="Picture 3" descr="Screen%20Shot%202017-12-14%20at%204.06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2-14%20at%204.06.2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54" cy="479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EACA" w14:textId="242FA269" w:rsidR="00075AD5" w:rsidRDefault="00075AD5" w:rsidP="00075AD5">
      <w:pPr>
        <w:spacing w:line="360" w:lineRule="auto"/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2.3.1.</w:t>
      </w:r>
      <w:r>
        <w:rPr>
          <w:rFonts w:ascii="Ubuntu Mono" w:hAnsi="Ubuntu Mono" w:cs="Ubuntu Mono"/>
        </w:rPr>
        <w:t>3</w:t>
      </w:r>
      <w:r>
        <w:rPr>
          <w:rFonts w:ascii="Ubuntu Mono" w:hAnsi="Ubuntu Mono" w:cs="Ubuntu Mono"/>
        </w:rPr>
        <w:t xml:space="preserve"> </w:t>
      </w:r>
      <w:r>
        <w:rPr>
          <w:rFonts w:ascii="Ubuntu Mono" w:hAnsi="Ubuntu Mono" w:cs="Ubuntu Mono"/>
        </w:rPr>
        <w:t>judge the instruction type</w:t>
      </w:r>
    </w:p>
    <w:p w14:paraId="0F885500" w14:textId="30FCD1FC" w:rsidR="00663B9D" w:rsidRDefault="00841D26" w:rsidP="00A2530C">
      <w:pPr>
        <w:spacing w:line="360" w:lineRule="auto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Then, find out what type it is and call the according function for the machine code.</w:t>
      </w:r>
      <w:r w:rsidR="006C4D1E">
        <w:rPr>
          <w:rFonts w:ascii="Ubuntu Mono" w:hAnsi="Ubuntu Mono" w:cs="Ubuntu Mono"/>
        </w:rPr>
        <w:t xml:space="preserve"> At last, just write these machine code into the inst_mem part of the tb_cpu.vhd.</w:t>
      </w:r>
    </w:p>
    <w:p w14:paraId="52766844" w14:textId="65C10774" w:rsidR="00075AD5" w:rsidRDefault="00075AD5" w:rsidP="00075AD5">
      <w:pPr>
        <w:spacing w:line="360" w:lineRule="auto"/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 wp14:anchorId="42FA06A3" wp14:editId="1335E801">
            <wp:extent cx="2924243" cy="4377912"/>
            <wp:effectExtent l="0" t="0" r="0" b="0"/>
            <wp:docPr id="4" name="Picture 4" descr="Screen%20Shot%202017-12-14%20at%204.08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2-14%20at%204.08.1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68" cy="439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88A4" w14:textId="77777777" w:rsidR="00A2530C" w:rsidRDefault="00A2530C"/>
    <w:p w14:paraId="7C7784CB" w14:textId="5C55F6FF" w:rsidR="00075AD5" w:rsidRDefault="00075AD5" w:rsidP="00075AD5">
      <w:pPr>
        <w:spacing w:line="360" w:lineRule="auto"/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>2.3.1.</w:t>
      </w:r>
      <w:r>
        <w:rPr>
          <w:rFonts w:ascii="Ubuntu Mono" w:hAnsi="Ubuntu Mono" w:cs="Ubuntu Mono"/>
        </w:rPr>
        <w:t>4</w:t>
      </w:r>
      <w:r>
        <w:rPr>
          <w:rFonts w:ascii="Ubuntu Mono" w:hAnsi="Ubuntu Mono" w:cs="Ubuntu Mono"/>
        </w:rPr>
        <w:t xml:space="preserve"> </w:t>
      </w:r>
      <w:r>
        <w:rPr>
          <w:rFonts w:ascii="Ubuntu Mono" w:hAnsi="Ubuntu Mono" w:cs="Ubuntu Mono"/>
        </w:rPr>
        <w:t>write output into the right place into inst_mem of</w:t>
      </w:r>
      <w:bookmarkStart w:id="0" w:name="_GoBack"/>
      <w:bookmarkEnd w:id="0"/>
      <w:r>
        <w:rPr>
          <w:rFonts w:ascii="Ubuntu Mono" w:hAnsi="Ubuntu Mono" w:cs="Ubuntu Mono"/>
        </w:rPr>
        <w:t xml:space="preserve"> tb_cpu.vhd</w:t>
      </w:r>
    </w:p>
    <w:p w14:paraId="1E48CCD3" w14:textId="77777777" w:rsidR="00A2530C" w:rsidRDefault="00A2530C"/>
    <w:sectPr w:rsidR="00A2530C" w:rsidSect="00D7379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Ubuntu Mono">
    <w:altName w:val="Calibri"/>
    <w:charset w:val="00"/>
    <w:family w:val="auto"/>
    <w:pitch w:val="default"/>
    <w:sig w:usb0="E00002FF" w:usb1="5000205B" w:usb2="00000000" w:usb3="00000000" w:csb0="2000009F" w:csb1="5601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CF"/>
    <w:rsid w:val="000162A6"/>
    <w:rsid w:val="0005790E"/>
    <w:rsid w:val="00075AD5"/>
    <w:rsid w:val="00186FCA"/>
    <w:rsid w:val="001A44DF"/>
    <w:rsid w:val="00201F72"/>
    <w:rsid w:val="00501C1E"/>
    <w:rsid w:val="00501F4B"/>
    <w:rsid w:val="00663B9D"/>
    <w:rsid w:val="006C4D1E"/>
    <w:rsid w:val="00841D26"/>
    <w:rsid w:val="00904183"/>
    <w:rsid w:val="009312EE"/>
    <w:rsid w:val="00A2530C"/>
    <w:rsid w:val="00B72BB2"/>
    <w:rsid w:val="00B746CF"/>
    <w:rsid w:val="00D7379F"/>
    <w:rsid w:val="00F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FEA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Junlun Xiao</dc:creator>
  <cp:keywords/>
  <dc:description/>
  <cp:lastModifiedBy>Junlun Xiao</cp:lastModifiedBy>
  <cp:revision>8</cp:revision>
  <dcterms:created xsi:type="dcterms:W3CDTF">2017-12-13T23:14:00Z</dcterms:created>
  <dcterms:modified xsi:type="dcterms:W3CDTF">2017-12-14T21:10:00Z</dcterms:modified>
</cp:coreProperties>
</file>