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F4A57" w14:textId="77777777" w:rsidR="003D28F1" w:rsidRPr="003D28F1" w:rsidRDefault="003D28F1" w:rsidP="003D28F1">
      <w:pPr>
        <w:pStyle w:val="Heading4"/>
        <w:spacing w:before="0" w:after="0" w:line="360" w:lineRule="auto"/>
        <w:rPr>
          <w:rFonts w:asciiTheme="minorHAnsi" w:eastAsiaTheme="minorHAnsi" w:hAnsiTheme="minorHAnsi" w:cs="Ubuntu"/>
          <w:sz w:val="22"/>
          <w:szCs w:val="22"/>
          <w:lang w:eastAsia="zh-CN"/>
        </w:rPr>
      </w:pPr>
      <w:r w:rsidRPr="003D28F1">
        <w:rPr>
          <w:rFonts w:asciiTheme="minorHAnsi" w:eastAsiaTheme="minorHAnsi" w:hAnsiTheme="minorHAnsi" w:cs="Ubuntu" w:hint="eastAsia"/>
          <w:sz w:val="22"/>
          <w:szCs w:val="22"/>
          <w:lang w:eastAsia="zh-CN"/>
        </w:rPr>
        <w:t>Control Unit</w:t>
      </w:r>
    </w:p>
    <w:p w14:paraId="5DECF9EC" w14:textId="673CB710" w:rsidR="003D28F1" w:rsidRPr="003D28F1" w:rsidRDefault="003D28F1" w:rsidP="003D28F1">
      <w:pPr>
        <w:rPr>
          <w:rFonts w:eastAsiaTheme="minorHAnsi"/>
          <w:sz w:val="22"/>
        </w:rPr>
      </w:pPr>
      <w:r w:rsidRPr="003D28F1">
        <w:rPr>
          <w:rFonts w:eastAsiaTheme="minorHAnsi"/>
          <w:sz w:val="22"/>
        </w:rPr>
        <w:t>jx755</w:t>
      </w:r>
    </w:p>
    <w:p w14:paraId="3A53EECE" w14:textId="0D7FE904" w:rsidR="003D28F1" w:rsidRPr="003D28F1" w:rsidRDefault="003D28F1" w:rsidP="003D28F1">
      <w:pPr>
        <w:pStyle w:val="Heading4"/>
        <w:spacing w:before="0" w:after="0" w:line="360" w:lineRule="auto"/>
        <w:rPr>
          <w:rFonts w:asciiTheme="minorHAnsi" w:eastAsiaTheme="minorHAnsi" w:hAnsiTheme="minorHAnsi" w:cs="Ubuntu"/>
          <w:sz w:val="22"/>
          <w:szCs w:val="22"/>
        </w:rPr>
      </w:pPr>
      <w:r w:rsidRPr="003D28F1">
        <w:rPr>
          <w:rFonts w:asciiTheme="minorHAnsi" w:eastAsiaTheme="minorHAnsi" w:hAnsiTheme="minorHAnsi" w:cs="Ubuntu"/>
          <w:sz w:val="22"/>
          <w:szCs w:val="22"/>
          <w:lang w:eastAsia="zh-CN"/>
        </w:rPr>
        <w:t>1.1 inplementation</w:t>
      </w:r>
    </w:p>
    <w:p w14:paraId="40FD30C6" w14:textId="77777777" w:rsidR="003D28F1" w:rsidRPr="003D28F1" w:rsidRDefault="003D28F1" w:rsidP="003D28F1">
      <w:pPr>
        <w:autoSpaceDE w:val="0"/>
        <w:autoSpaceDN w:val="0"/>
        <w:adjustRightInd w:val="0"/>
        <w:spacing w:line="360" w:lineRule="auto"/>
        <w:rPr>
          <w:rFonts w:eastAsiaTheme="minorHAnsi" w:cs="Ubuntu Mono"/>
          <w:sz w:val="22"/>
        </w:rPr>
      </w:pPr>
      <w:r w:rsidRPr="003D28F1">
        <w:rPr>
          <w:rFonts w:eastAsiaTheme="minorHAnsi" w:cs="Ubuntu Mono"/>
          <w:sz w:val="22"/>
        </w:rPr>
        <w:t>The control unit of the block diagram examines the instruction opcode bits [31 – 26] and decodes the instruction to generate control signals to be used in the additional modules. The Dst_Reg_Del determines which register will be selected to be written into the register file. The Jmp_Sel control signal selects the jump address to be sent to the PC. The Branch_Sel is used to select the branch address to be sent to the PC. The Mem_Read_sel control signal is asserted during a load instruction when the data memory is read to load a register with its memory contents. The Mem_Reg_select control signal determines if the ALU result or the data memory output is written to the register file. The MEM_Write control signal is asserted when during a store instruction when a registers value is stored in the data memory. The ALU_Cntrl control signal determines if the ALU second operand comes from the register file or the sign extend. The Reg_Write control signal is asserted when the register file needs to be written.</w:t>
      </w:r>
    </w:p>
    <w:p w14:paraId="4C44F0E6" w14:textId="77777777" w:rsidR="003D28F1" w:rsidRPr="003D28F1" w:rsidRDefault="003D28F1" w:rsidP="003D28F1">
      <w:pPr>
        <w:autoSpaceDE w:val="0"/>
        <w:autoSpaceDN w:val="0"/>
        <w:adjustRightInd w:val="0"/>
        <w:spacing w:line="360" w:lineRule="auto"/>
        <w:rPr>
          <w:rFonts w:eastAsiaTheme="minorHAnsi" w:cs="Ubuntu"/>
          <w:sz w:val="22"/>
        </w:rPr>
      </w:pPr>
      <w:r w:rsidRPr="003D28F1">
        <w:rPr>
          <w:rFonts w:eastAsiaTheme="minorHAnsi" w:cs="Ubuntu" w:hint="eastAsia"/>
          <w:noProof/>
          <w:sz w:val="22"/>
        </w:rPr>
        <w:drawing>
          <wp:inline distT="0" distB="0" distL="0" distR="0" wp14:anchorId="14097134" wp14:editId="49488CA4">
            <wp:extent cx="2182495" cy="1565910"/>
            <wp:effectExtent l="0" t="0" r="825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80A6" w14:textId="77777777" w:rsidR="003D28F1" w:rsidRPr="003D28F1" w:rsidRDefault="003D28F1" w:rsidP="003D28F1">
      <w:pPr>
        <w:autoSpaceDE w:val="0"/>
        <w:autoSpaceDN w:val="0"/>
        <w:adjustRightInd w:val="0"/>
        <w:spacing w:line="360" w:lineRule="auto"/>
        <w:rPr>
          <w:rFonts w:eastAsiaTheme="minorHAnsi" w:cs="Ubuntu Mono"/>
          <w:sz w:val="22"/>
        </w:rPr>
      </w:pPr>
      <w:r w:rsidRPr="003D28F1">
        <w:rPr>
          <w:rFonts w:eastAsiaTheme="minorHAnsi" w:cs="Ubuntu Mono"/>
          <w:sz w:val="22"/>
        </w:rPr>
        <w:t>We tested all 18 instrutions and checked if the output controll signals are correct.</w:t>
      </w:r>
    </w:p>
    <w:p w14:paraId="588612A8" w14:textId="77777777" w:rsidR="003D28F1" w:rsidRPr="003D28F1" w:rsidRDefault="003D28F1" w:rsidP="003D28F1">
      <w:pPr>
        <w:autoSpaceDE w:val="0"/>
        <w:autoSpaceDN w:val="0"/>
        <w:adjustRightInd w:val="0"/>
        <w:spacing w:line="360" w:lineRule="auto"/>
        <w:rPr>
          <w:rFonts w:eastAsiaTheme="minorHAnsi" w:cs="Ubuntu Mono"/>
          <w:sz w:val="22"/>
        </w:rPr>
      </w:pPr>
    </w:p>
    <w:p w14:paraId="7F1B051B" w14:textId="4A9FE806" w:rsidR="003D28F1" w:rsidRDefault="003D28F1" w:rsidP="003D28F1">
      <w:pPr>
        <w:pStyle w:val="Heading5"/>
        <w:spacing w:before="0" w:after="0" w:line="360" w:lineRule="auto"/>
        <w:rPr>
          <w:rFonts w:eastAsiaTheme="minorHAnsi" w:cs="Ubuntu"/>
          <w:sz w:val="22"/>
          <w:szCs w:val="22"/>
          <w:lang w:eastAsia="zh-CN"/>
        </w:rPr>
      </w:pPr>
      <w:r w:rsidRPr="003D28F1">
        <w:rPr>
          <w:rFonts w:eastAsiaTheme="minorHAnsi" w:cs="Ubuntu"/>
          <w:sz w:val="22"/>
          <w:szCs w:val="22"/>
          <w:lang w:eastAsia="zh-CN"/>
        </w:rPr>
        <w:t>1.2 testbench</w:t>
      </w:r>
    </w:p>
    <w:p w14:paraId="657A435E" w14:textId="7F1EBC72" w:rsidR="003D28F1" w:rsidRDefault="003D28F1" w:rsidP="003D28F1">
      <w:pPr>
        <w:rPr>
          <w:rFonts w:ascii="Ubuntu Mono" w:hAnsi="Ubuntu Mono" w:cs="Ubuntu Mono"/>
        </w:rPr>
      </w:pPr>
      <w:r>
        <w:t xml:space="preserve">For each condition, I make one instruction to test correctness(bits unused is set to be zero) </w:t>
      </w:r>
      <w:r>
        <w:rPr>
          <w:rFonts w:ascii="Ubuntu Mono" w:hAnsi="Ubuntu Mono" w:cs="Ubuntu Mono"/>
        </w:rPr>
        <w:t>and used ‘assert’ statement to check the output automatically (see tb_</w:t>
      </w:r>
      <w:r w:rsidR="00FF077B">
        <w:rPr>
          <w:rFonts w:ascii="Ubuntu Mono" w:hAnsi="Ubuntu Mono" w:cs="Ubuntu Mono"/>
        </w:rPr>
        <w:t>ctrl_unit</w:t>
      </w:r>
      <w:r>
        <w:rPr>
          <w:rFonts w:ascii="Ubuntu Mono" w:hAnsi="Ubuntu Mono" w:cs="Ubuntu Mono"/>
        </w:rPr>
        <w:t>.vhd for details). The stage signal would change to FINISH only when all test cases passed, otherwise, the simulation would stop with severity level ‘failure’</w:t>
      </w:r>
      <w:r>
        <w:rPr>
          <w:rFonts w:ascii="Ubuntu Mono" w:hAnsi="Ubuntu Mono" w:cs="Ubuntu Mono"/>
        </w:rPr>
        <w:t>.</w:t>
      </w:r>
    </w:p>
    <w:p w14:paraId="2EA69FC0" w14:textId="27AD40AB" w:rsidR="00FF077B" w:rsidRDefault="00FF077B" w:rsidP="003D28F1">
      <w:pPr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lastRenderedPageBreak/>
        <w:drawing>
          <wp:inline distT="0" distB="0" distL="0" distR="0" wp14:anchorId="35791498" wp14:editId="19B3F43B">
            <wp:extent cx="5275580" cy="2785110"/>
            <wp:effectExtent l="0" t="0" r="7620" b="8890"/>
            <wp:docPr id="21" name="Picture 2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94D9" w14:textId="77777777" w:rsidR="003D28F1" w:rsidRDefault="003D28F1" w:rsidP="003D28F1">
      <w:pPr>
        <w:rPr>
          <w:rFonts w:ascii="Ubuntu Mono" w:hAnsi="Ubuntu Mono" w:cs="Ubuntu Mono"/>
        </w:rPr>
      </w:pPr>
    </w:p>
    <w:p w14:paraId="22683029" w14:textId="62B7DF66" w:rsidR="003D28F1" w:rsidRDefault="00E017CA" w:rsidP="003D28F1">
      <w:pPr>
        <w:rPr>
          <w:rFonts w:ascii="Ubuntu Mono" w:hAnsi="Ubuntu Mono" w:cs="Ubuntu Mono"/>
        </w:rPr>
      </w:pPr>
      <w:r>
        <w:rPr>
          <w:rFonts w:ascii="Ubuntu Mono" w:hAnsi="Ubuntu Mono" w:cs="Ubuntu Mono"/>
        </w:rPr>
        <w:t>And the order of test instructionts are according to the instrucionts needed as:</w:t>
      </w:r>
    </w:p>
    <w:p w14:paraId="5841787B" w14:textId="6584365A" w:rsidR="00E017CA" w:rsidRDefault="00E017CA" w:rsidP="003D28F1">
      <w:pPr>
        <w:rPr>
          <w:rFonts w:ascii="Ubuntu Mono" w:hAnsi="Ubuntu Mono" w:cs="Ubuntu Mono"/>
        </w:rPr>
      </w:pPr>
      <w:r>
        <w:rPr>
          <w:rFonts w:ascii="Ubuntu Mono" w:hAnsi="Ubuntu Mono" w:cs="Ubuntu Mono"/>
          <w:noProof/>
        </w:rPr>
        <w:lastRenderedPageBreak/>
        <w:drawing>
          <wp:inline distT="0" distB="0" distL="0" distR="0" wp14:anchorId="7F2CA528" wp14:editId="710AC5D8">
            <wp:extent cx="5268595" cy="5711190"/>
            <wp:effectExtent l="0" t="0" r="0" b="3810"/>
            <wp:docPr id="26" name="Picture 26" descr="Screen%20Shot%202017-12-13%20at%207.19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2-13%20at%207.19.2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5AE1" w14:textId="77777777" w:rsidR="003D28F1" w:rsidRPr="003D28F1" w:rsidRDefault="003D28F1" w:rsidP="003D28F1"/>
    <w:p w14:paraId="2A869345" w14:textId="5A03070E" w:rsidR="003D28F1" w:rsidRPr="003D28F1" w:rsidRDefault="003D28F1" w:rsidP="003D28F1">
      <w:pPr>
        <w:pStyle w:val="Heading5"/>
        <w:spacing w:before="0" w:after="0" w:line="360" w:lineRule="auto"/>
        <w:rPr>
          <w:rFonts w:eastAsiaTheme="minorHAnsi" w:cs="Ubuntu"/>
          <w:sz w:val="22"/>
          <w:szCs w:val="22"/>
        </w:rPr>
      </w:pPr>
      <w:r w:rsidRPr="003D28F1">
        <w:rPr>
          <w:rFonts w:eastAsiaTheme="minorHAnsi" w:cs="Ubuntu"/>
          <w:sz w:val="22"/>
          <w:szCs w:val="22"/>
          <w:lang w:eastAsia="zh-CN"/>
        </w:rPr>
        <w:t>1.3</w:t>
      </w:r>
      <w:r w:rsidR="00E017CA">
        <w:rPr>
          <w:rFonts w:eastAsiaTheme="minorHAnsi" w:cs="Ubuntu"/>
          <w:sz w:val="22"/>
          <w:szCs w:val="22"/>
          <w:lang w:eastAsia="zh-CN"/>
        </w:rPr>
        <w:t xml:space="preserve"> </w:t>
      </w:r>
      <w:r w:rsidRPr="003D28F1">
        <w:rPr>
          <w:rFonts w:eastAsiaTheme="minorHAnsi" w:cs="Ubuntu" w:hint="eastAsia"/>
          <w:sz w:val="22"/>
          <w:szCs w:val="22"/>
          <w:lang w:eastAsia="zh-CN"/>
        </w:rPr>
        <w:t>Functional Simulation</w:t>
      </w:r>
    </w:p>
    <w:p w14:paraId="07CC888D" w14:textId="41329959" w:rsidR="003D28F1" w:rsidRPr="003D28F1" w:rsidRDefault="003D28F1" w:rsidP="003D28F1">
      <w:pPr>
        <w:spacing w:line="360" w:lineRule="auto"/>
        <w:rPr>
          <w:rFonts w:eastAsiaTheme="minorHAnsi" w:cs="Ubuntu Mono"/>
          <w:sz w:val="22"/>
        </w:rPr>
      </w:pPr>
    </w:p>
    <w:p w14:paraId="4C9F2B77" w14:textId="77777777" w:rsidR="003D28F1" w:rsidRDefault="003D28F1" w:rsidP="003D28F1">
      <w:pPr>
        <w:spacing w:line="360" w:lineRule="auto"/>
        <w:rPr>
          <w:rFonts w:eastAsiaTheme="minorHAnsi" w:cs="Ubuntu"/>
          <w:sz w:val="22"/>
        </w:rPr>
      </w:pPr>
      <w:r w:rsidRPr="003D28F1">
        <w:rPr>
          <w:rFonts w:eastAsiaTheme="minorHAnsi" w:cs="Ubuntu" w:hint="eastAsia"/>
          <w:noProof/>
          <w:sz w:val="22"/>
        </w:rPr>
        <w:drawing>
          <wp:inline distT="0" distB="0" distL="0" distR="0" wp14:anchorId="7F485B9F" wp14:editId="15EFE01F">
            <wp:extent cx="6031865" cy="1440180"/>
            <wp:effectExtent l="0" t="0" r="6985" b="762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0432" w14:textId="342E84CE" w:rsidR="00E017CA" w:rsidRPr="003D28F1" w:rsidRDefault="00E017CA" w:rsidP="00E017C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1.3.1 Testing first 9 conditions</w:t>
      </w:r>
    </w:p>
    <w:p w14:paraId="31AE3476" w14:textId="77777777" w:rsidR="003D28F1" w:rsidRDefault="003D28F1" w:rsidP="003D28F1">
      <w:pPr>
        <w:spacing w:line="360" w:lineRule="auto"/>
        <w:rPr>
          <w:rFonts w:eastAsiaTheme="minorHAnsi" w:cs="Ubuntu"/>
          <w:sz w:val="22"/>
        </w:rPr>
      </w:pPr>
      <w:r w:rsidRPr="003D28F1">
        <w:rPr>
          <w:rFonts w:eastAsiaTheme="minorHAnsi" w:cs="Ubuntu" w:hint="eastAsia"/>
          <w:noProof/>
          <w:sz w:val="22"/>
        </w:rPr>
        <w:lastRenderedPageBreak/>
        <w:drawing>
          <wp:inline distT="0" distB="0" distL="0" distR="0" wp14:anchorId="2E75B465" wp14:editId="749643D4">
            <wp:extent cx="6102350" cy="1539240"/>
            <wp:effectExtent l="0" t="0" r="12700" b="381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BA62" w14:textId="2D567D87" w:rsidR="00E017CA" w:rsidRPr="003D28F1" w:rsidRDefault="00E017CA" w:rsidP="00E017C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1.3.</w:t>
      </w:r>
      <w:r>
        <w:rPr>
          <w:rFonts w:eastAsiaTheme="minorHAnsi" w:cs="Ubuntu"/>
          <w:sz w:val="22"/>
        </w:rPr>
        <w:t>2</w:t>
      </w:r>
      <w:r>
        <w:rPr>
          <w:rFonts w:eastAsiaTheme="minorHAnsi" w:cs="Ubuntu"/>
          <w:sz w:val="22"/>
        </w:rPr>
        <w:t xml:space="preserve"> Testing </w:t>
      </w:r>
      <w:r>
        <w:rPr>
          <w:rFonts w:eastAsiaTheme="minorHAnsi" w:cs="Ubuntu"/>
          <w:sz w:val="22"/>
        </w:rPr>
        <w:t>latter</w:t>
      </w:r>
      <w:r>
        <w:rPr>
          <w:rFonts w:eastAsiaTheme="minorHAnsi" w:cs="Ubuntu"/>
          <w:sz w:val="22"/>
        </w:rPr>
        <w:t xml:space="preserve"> 9 conditions</w:t>
      </w:r>
    </w:p>
    <w:p w14:paraId="66247E3C" w14:textId="77777777" w:rsidR="003D28F1" w:rsidRPr="003D28F1" w:rsidRDefault="003D28F1" w:rsidP="003D28F1">
      <w:pPr>
        <w:spacing w:line="360" w:lineRule="auto"/>
        <w:rPr>
          <w:rFonts w:eastAsiaTheme="minorHAnsi" w:cs="Ubuntu"/>
          <w:sz w:val="22"/>
        </w:rPr>
      </w:pPr>
      <w:r w:rsidRPr="003D28F1">
        <w:rPr>
          <w:rFonts w:eastAsiaTheme="minorHAnsi" w:cs="Ubuntu" w:hint="eastAsia"/>
          <w:noProof/>
          <w:sz w:val="22"/>
        </w:rPr>
        <w:drawing>
          <wp:inline distT="0" distB="0" distL="0" distR="0" wp14:anchorId="43B5249C" wp14:editId="174A539C">
            <wp:extent cx="6110605" cy="1391285"/>
            <wp:effectExtent l="0" t="0" r="4445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77F6" w14:textId="2661DD2A" w:rsidR="00E017CA" w:rsidRPr="003D28F1" w:rsidRDefault="00E017CA" w:rsidP="00E017C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1.3.</w:t>
      </w:r>
      <w:r>
        <w:rPr>
          <w:rFonts w:eastAsiaTheme="minorHAnsi" w:cs="Ubuntu"/>
          <w:sz w:val="22"/>
        </w:rPr>
        <w:t>3</w:t>
      </w:r>
      <w:r>
        <w:rPr>
          <w:rFonts w:eastAsiaTheme="minorHAnsi" w:cs="Ubuntu"/>
          <w:sz w:val="22"/>
        </w:rPr>
        <w:t xml:space="preserve"> </w:t>
      </w:r>
      <w:r>
        <w:rPr>
          <w:rFonts w:eastAsiaTheme="minorHAnsi" w:cs="Ubuntu"/>
          <w:sz w:val="22"/>
        </w:rPr>
        <w:t>An overview with all cases passed.</w:t>
      </w:r>
    </w:p>
    <w:p w14:paraId="210BC235" w14:textId="77777777" w:rsidR="003D28F1" w:rsidRPr="003D28F1" w:rsidRDefault="003D28F1" w:rsidP="003D28F1">
      <w:pPr>
        <w:spacing w:line="360" w:lineRule="auto"/>
        <w:rPr>
          <w:rFonts w:eastAsiaTheme="minorHAnsi" w:cs="Ubuntu"/>
          <w:sz w:val="22"/>
        </w:rPr>
      </w:pPr>
    </w:p>
    <w:p w14:paraId="5B261FC7" w14:textId="3ECEC666" w:rsidR="003D28F1" w:rsidRPr="003D28F1" w:rsidRDefault="003D28F1" w:rsidP="003D28F1">
      <w:pPr>
        <w:pStyle w:val="Heading5"/>
        <w:spacing w:before="0" w:after="0" w:line="360" w:lineRule="auto"/>
        <w:rPr>
          <w:rFonts w:eastAsiaTheme="minorHAnsi" w:cs="Ubuntu"/>
          <w:sz w:val="22"/>
          <w:szCs w:val="22"/>
          <w:lang w:eastAsia="zh-CN"/>
        </w:rPr>
      </w:pPr>
      <w:r w:rsidRPr="003D28F1">
        <w:rPr>
          <w:rFonts w:eastAsiaTheme="minorHAnsi" w:cs="Ubuntu"/>
          <w:sz w:val="22"/>
          <w:szCs w:val="22"/>
          <w:lang w:eastAsia="zh-CN"/>
        </w:rPr>
        <w:t xml:space="preserve">1.4 </w:t>
      </w:r>
      <w:r w:rsidRPr="003D28F1">
        <w:rPr>
          <w:rFonts w:eastAsiaTheme="minorHAnsi" w:cs="Ubuntu"/>
          <w:sz w:val="22"/>
          <w:szCs w:val="22"/>
          <w:lang w:eastAsia="zh-CN"/>
        </w:rPr>
        <w:t xml:space="preserve">Timing </w:t>
      </w:r>
      <w:r w:rsidRPr="003D28F1">
        <w:rPr>
          <w:rFonts w:eastAsiaTheme="minorHAnsi" w:cs="Ubuntu" w:hint="eastAsia"/>
          <w:sz w:val="22"/>
          <w:szCs w:val="22"/>
          <w:lang w:eastAsia="zh-CN"/>
        </w:rPr>
        <w:t>Simulation</w:t>
      </w:r>
    </w:p>
    <w:p w14:paraId="27D1872B" w14:textId="77777777" w:rsidR="003D28F1" w:rsidRPr="003D28F1" w:rsidRDefault="003D28F1" w:rsidP="003D28F1">
      <w:pPr>
        <w:pStyle w:val="ListParagraph1"/>
        <w:ind w:firstLineChars="0" w:firstLine="0"/>
        <w:rPr>
          <w:rFonts w:eastAsiaTheme="minorHAnsi"/>
          <w:sz w:val="22"/>
          <w:szCs w:val="22"/>
        </w:rPr>
      </w:pPr>
      <w:r w:rsidRPr="003D28F1">
        <w:rPr>
          <w:rFonts w:eastAsiaTheme="minorHAnsi"/>
          <w:noProof/>
          <w:sz w:val="22"/>
          <w:szCs w:val="22"/>
          <w:lang w:eastAsia="zh-CN"/>
        </w:rPr>
        <w:drawing>
          <wp:inline distT="0" distB="0" distL="0" distR="0" wp14:anchorId="19764078" wp14:editId="6894094B">
            <wp:extent cx="6129020" cy="1570355"/>
            <wp:effectExtent l="0" t="0" r="5080" b="107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F5CB" w14:textId="46276A63" w:rsidR="004106FA" w:rsidRPr="003D28F1" w:rsidRDefault="004106FA" w:rsidP="004106F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</w:t>
      </w:r>
      <w:r>
        <w:rPr>
          <w:rFonts w:eastAsiaTheme="minorHAnsi" w:cs="Ubuntu"/>
          <w:sz w:val="22"/>
        </w:rPr>
        <w:t>4</w:t>
      </w:r>
      <w:r>
        <w:rPr>
          <w:rFonts w:eastAsiaTheme="minorHAnsi" w:cs="Ubuntu"/>
          <w:sz w:val="22"/>
        </w:rPr>
        <w:t>.1 Testing first 9 conditions</w:t>
      </w:r>
    </w:p>
    <w:p w14:paraId="7A7C6987" w14:textId="77777777" w:rsidR="003D28F1" w:rsidRPr="003D28F1" w:rsidRDefault="003D28F1" w:rsidP="003D28F1">
      <w:pPr>
        <w:pStyle w:val="ListParagraph1"/>
        <w:ind w:firstLineChars="0" w:firstLine="0"/>
        <w:rPr>
          <w:rFonts w:eastAsiaTheme="minorHAnsi"/>
          <w:sz w:val="22"/>
          <w:szCs w:val="22"/>
        </w:rPr>
      </w:pPr>
      <w:r w:rsidRPr="003D28F1">
        <w:rPr>
          <w:rFonts w:eastAsiaTheme="minorHAnsi"/>
          <w:noProof/>
          <w:sz w:val="22"/>
          <w:szCs w:val="22"/>
          <w:lang w:eastAsia="zh-CN"/>
        </w:rPr>
        <w:drawing>
          <wp:inline distT="0" distB="0" distL="0" distR="0" wp14:anchorId="123569F3" wp14:editId="262E51BE">
            <wp:extent cx="6036945" cy="1638935"/>
            <wp:effectExtent l="0" t="0" r="190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0544" w14:textId="29D11833" w:rsidR="004106FA" w:rsidRPr="003D28F1" w:rsidRDefault="004106FA" w:rsidP="004106FA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</w:t>
      </w:r>
      <w:r>
        <w:rPr>
          <w:rFonts w:eastAsiaTheme="minorHAnsi" w:cs="Ubuntu"/>
          <w:sz w:val="22"/>
        </w:rPr>
        <w:t>4</w:t>
      </w:r>
      <w:r>
        <w:rPr>
          <w:rFonts w:eastAsiaTheme="minorHAnsi" w:cs="Ubuntu"/>
          <w:sz w:val="22"/>
        </w:rPr>
        <w:t>.2 Testing latter 9 conditions</w:t>
      </w:r>
    </w:p>
    <w:p w14:paraId="41CD7AAB" w14:textId="77777777" w:rsidR="003D28F1" w:rsidRPr="003D28F1" w:rsidRDefault="003D28F1" w:rsidP="003D28F1">
      <w:pPr>
        <w:autoSpaceDE w:val="0"/>
        <w:autoSpaceDN w:val="0"/>
        <w:adjustRightInd w:val="0"/>
        <w:spacing w:line="360" w:lineRule="auto"/>
        <w:rPr>
          <w:rFonts w:eastAsiaTheme="minorHAnsi" w:cs="Ubuntu"/>
          <w:sz w:val="22"/>
        </w:rPr>
      </w:pPr>
      <w:r w:rsidRPr="003D28F1">
        <w:rPr>
          <w:rFonts w:eastAsiaTheme="minorHAnsi"/>
          <w:noProof/>
          <w:sz w:val="22"/>
        </w:rPr>
        <w:lastRenderedPageBreak/>
        <w:drawing>
          <wp:inline distT="0" distB="0" distL="0" distR="0" wp14:anchorId="5A029DEB" wp14:editId="31712D8B">
            <wp:extent cx="6046470" cy="1259840"/>
            <wp:effectExtent l="0" t="0" r="11430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5"/>
                    <a:srcRect l="7946" t="14133" r="1620" b="52355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367E" w14:textId="234244FD" w:rsidR="000D4A85" w:rsidRPr="003D28F1" w:rsidRDefault="000D4A85" w:rsidP="000D4A85">
      <w:pPr>
        <w:spacing w:line="360" w:lineRule="auto"/>
        <w:jc w:val="center"/>
        <w:rPr>
          <w:rFonts w:eastAsiaTheme="minorHAnsi" w:cs="Ubuntu"/>
          <w:sz w:val="22"/>
        </w:rPr>
      </w:pPr>
      <w:r>
        <w:rPr>
          <w:rFonts w:eastAsiaTheme="minorHAnsi" w:cs="Ubuntu"/>
          <w:sz w:val="22"/>
        </w:rPr>
        <w:t>1.</w:t>
      </w:r>
      <w:r>
        <w:rPr>
          <w:rFonts w:eastAsiaTheme="minorHAnsi" w:cs="Ubuntu"/>
          <w:sz w:val="22"/>
        </w:rPr>
        <w:t>4</w:t>
      </w:r>
      <w:r>
        <w:rPr>
          <w:rFonts w:eastAsiaTheme="minorHAnsi" w:cs="Ubuntu"/>
          <w:sz w:val="22"/>
        </w:rPr>
        <w:t>.3 An overview with all cases passed.</w:t>
      </w:r>
    </w:p>
    <w:p w14:paraId="02E7DCAC" w14:textId="77777777" w:rsidR="003D28F1" w:rsidRPr="003D28F1" w:rsidRDefault="003D28F1" w:rsidP="003D28F1">
      <w:pPr>
        <w:spacing w:line="360" w:lineRule="auto"/>
        <w:rPr>
          <w:rFonts w:eastAsiaTheme="minorHAnsi" w:cs="Ubuntu"/>
          <w:sz w:val="22"/>
        </w:rPr>
      </w:pPr>
    </w:p>
    <w:p w14:paraId="6E1CE4D6" w14:textId="513AB28C" w:rsidR="00897EE0" w:rsidRDefault="003D28F1" w:rsidP="003D28F1">
      <w:pPr>
        <w:rPr>
          <w:rFonts w:eastAsiaTheme="minorHAnsi"/>
          <w:sz w:val="22"/>
        </w:rPr>
      </w:pPr>
      <w:r w:rsidRPr="003D28F1">
        <w:rPr>
          <w:rFonts w:eastAsiaTheme="minorHAnsi"/>
          <w:sz w:val="22"/>
        </w:rPr>
        <w:t>1.5 timing analysis</w:t>
      </w:r>
    </w:p>
    <w:p w14:paraId="0818592E" w14:textId="77777777" w:rsidR="004A2F0E" w:rsidRDefault="004A2F0E" w:rsidP="003D28F1">
      <w:pPr>
        <w:rPr>
          <w:rFonts w:eastAsiaTheme="minorHAnsi"/>
          <w:sz w:val="22"/>
        </w:rPr>
      </w:pPr>
    </w:p>
    <w:tbl>
      <w:tblPr>
        <w:tblStyle w:val="TableGrid"/>
        <w:tblW w:w="9031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4800"/>
        <w:gridCol w:w="4231"/>
      </w:tblGrid>
      <w:tr w:rsidR="00366B70" w14:paraId="6D9FE142" w14:textId="77777777" w:rsidTr="004A2F0E">
        <w:tc>
          <w:tcPr>
            <w:tcW w:w="4800" w:type="dxa"/>
          </w:tcPr>
          <w:p w14:paraId="19028C8C" w14:textId="77777777" w:rsidR="00366B70" w:rsidRDefault="00366B70" w:rsidP="007F0915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Critical path delay</w:t>
            </w:r>
          </w:p>
        </w:tc>
        <w:tc>
          <w:tcPr>
            <w:tcW w:w="4231" w:type="dxa"/>
          </w:tcPr>
          <w:p w14:paraId="11D68458" w14:textId="0FCFCB3B" w:rsidR="00366B70" w:rsidRDefault="00242241" w:rsidP="007F0915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2.356</w:t>
            </w:r>
            <w:r w:rsidR="00366B70">
              <w:rPr>
                <w:rFonts w:ascii="Ubuntu Mono" w:hAnsi="Ubuntu Mono" w:cs="Ubuntu Mono"/>
              </w:rPr>
              <w:t xml:space="preserve"> ns</w:t>
            </w:r>
          </w:p>
        </w:tc>
      </w:tr>
      <w:tr w:rsidR="00366B70" w14:paraId="75A36B42" w14:textId="77777777" w:rsidTr="004A2F0E">
        <w:tc>
          <w:tcPr>
            <w:tcW w:w="4800" w:type="dxa"/>
          </w:tcPr>
          <w:p w14:paraId="29919125" w14:textId="77777777" w:rsidR="00366B70" w:rsidRDefault="00366B70" w:rsidP="007F0915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Highest frequency</w:t>
            </w:r>
          </w:p>
        </w:tc>
        <w:tc>
          <w:tcPr>
            <w:tcW w:w="4231" w:type="dxa"/>
          </w:tcPr>
          <w:p w14:paraId="507A0F22" w14:textId="5AF22F34" w:rsidR="00366B70" w:rsidRDefault="00366B70" w:rsidP="007F0915">
            <w:pPr>
              <w:rPr>
                <w:rFonts w:ascii="Ubuntu Mono" w:hAnsi="Ubuntu Mono" w:cs="Ubuntu Mono"/>
              </w:rPr>
            </w:pPr>
            <w:r>
              <w:rPr>
                <w:rFonts w:ascii="Ubuntu Mono" w:hAnsi="Ubuntu Mono" w:cs="Ubuntu Mono"/>
              </w:rPr>
              <w:t>MHz</w:t>
            </w:r>
          </w:p>
        </w:tc>
      </w:tr>
    </w:tbl>
    <w:p w14:paraId="008824C8" w14:textId="77777777" w:rsidR="00366B70" w:rsidRDefault="00366B70" w:rsidP="003D28F1">
      <w:pPr>
        <w:rPr>
          <w:rFonts w:eastAsiaTheme="minorHAnsi"/>
          <w:sz w:val="22"/>
        </w:rPr>
      </w:pPr>
    </w:p>
    <w:p w14:paraId="7270E712" w14:textId="1B8F6490" w:rsidR="008F4BCB" w:rsidRPr="003D28F1" w:rsidRDefault="008F4BCB" w:rsidP="003D28F1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Try many time after google, no timing report shows: The clock report is not displayed in the non timing-driven mode.</w:t>
      </w:r>
      <w:bookmarkStart w:id="0" w:name="_GoBack"/>
      <w:bookmarkEnd w:id="0"/>
    </w:p>
    <w:sectPr w:rsidR="008F4BCB" w:rsidRPr="003D2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A074E" w14:textId="77777777" w:rsidR="000D1332" w:rsidRDefault="000D1332" w:rsidP="003D28F1">
      <w:r>
        <w:separator/>
      </w:r>
    </w:p>
  </w:endnote>
  <w:endnote w:type="continuationSeparator" w:id="0">
    <w:p w14:paraId="24542CC5" w14:textId="77777777" w:rsidR="000D1332" w:rsidRDefault="000D1332" w:rsidP="003D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Ubuntu">
    <w:altName w:val="Calibri"/>
    <w:charset w:val="00"/>
    <w:family w:val="auto"/>
    <w:pitch w:val="default"/>
    <w:sig w:usb0="E00002FF" w:usb1="5000205B" w:usb2="00000000" w:usb3="00000000" w:csb0="2000009F" w:csb1="56010000"/>
  </w:font>
  <w:font w:name="Ubuntu Mono">
    <w:altName w:val="Calibri"/>
    <w:charset w:val="00"/>
    <w:family w:val="auto"/>
    <w:pitch w:val="default"/>
    <w:sig w:usb0="E00002FF" w:usb1="5000205B" w:usb2="00000000" w:usb3="00000000" w:csb0="2000009F" w:csb1="5601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6153E" w14:textId="77777777" w:rsidR="000D1332" w:rsidRDefault="000D1332" w:rsidP="003D28F1">
      <w:r>
        <w:separator/>
      </w:r>
    </w:p>
  </w:footnote>
  <w:footnote w:type="continuationSeparator" w:id="0">
    <w:p w14:paraId="3BEDA133" w14:textId="77777777" w:rsidR="000D1332" w:rsidRDefault="000D1332" w:rsidP="003D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41087"/>
    <w:multiLevelType w:val="hybridMultilevel"/>
    <w:tmpl w:val="5EBA7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8D6668"/>
    <w:multiLevelType w:val="multilevel"/>
    <w:tmpl w:val="548D666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60"/>
    <w:rsid w:val="00027269"/>
    <w:rsid w:val="000D1332"/>
    <w:rsid w:val="000D4A85"/>
    <w:rsid w:val="00103AD6"/>
    <w:rsid w:val="001F4981"/>
    <w:rsid w:val="00242241"/>
    <w:rsid w:val="00366B70"/>
    <w:rsid w:val="003D28F1"/>
    <w:rsid w:val="004106FA"/>
    <w:rsid w:val="004A2F0E"/>
    <w:rsid w:val="005A06D0"/>
    <w:rsid w:val="006B2C56"/>
    <w:rsid w:val="00897EE0"/>
    <w:rsid w:val="008F4BCB"/>
    <w:rsid w:val="00A4554D"/>
    <w:rsid w:val="00A46360"/>
    <w:rsid w:val="00B65847"/>
    <w:rsid w:val="00E017CA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D0CB"/>
  <w15:chartTrackingRefBased/>
  <w15:docId w15:val="{A4A8F97E-8FCC-4B66-B6D3-4FD646D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8F1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28F1"/>
    <w:pPr>
      <w:keepNext/>
      <w:keepLines/>
      <w:widowControl/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7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3D28F1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D28F1"/>
    <w:rPr>
      <w:b/>
      <w:bCs/>
      <w:kern w:val="0"/>
      <w:sz w:val="28"/>
      <w:szCs w:val="28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3D28F1"/>
    <w:pPr>
      <w:widowControl/>
      <w:ind w:firstLineChars="200" w:firstLine="420"/>
      <w:jc w:val="left"/>
    </w:pPr>
    <w:rPr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D28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8F1"/>
  </w:style>
  <w:style w:type="paragraph" w:styleId="Footer">
    <w:name w:val="footer"/>
    <w:basedOn w:val="Normal"/>
    <w:link w:val="FooterChar"/>
    <w:uiPriority w:val="99"/>
    <w:unhideWhenUsed/>
    <w:rsid w:val="003D2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8F1"/>
  </w:style>
  <w:style w:type="table" w:styleId="TableGrid">
    <w:name w:val="Table Grid"/>
    <w:basedOn w:val="TableNormal"/>
    <w:rsid w:val="00366B7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Junlun Xiao</dc:creator>
  <cp:keywords/>
  <dc:description/>
  <cp:lastModifiedBy>Junlun Xiao</cp:lastModifiedBy>
  <cp:revision>14</cp:revision>
  <dcterms:created xsi:type="dcterms:W3CDTF">2017-12-04T02:59:00Z</dcterms:created>
  <dcterms:modified xsi:type="dcterms:W3CDTF">2017-12-14T00:58:00Z</dcterms:modified>
</cp:coreProperties>
</file>