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rPr>
          <w:rFonts w:ascii="Times New Roman" w:hAnsi="Times New Roman" w:cs="Times New Roman"/>
        </w:rPr>
      </w:pPr>
      <w:r>
        <w:rPr>
          <w:rFonts w:ascii="Times New Roman" w:hAnsi="Times New Roman" w:cs="Times New Roman"/>
        </w:rPr>
        <w:t>PROJECT REPORT</w:t>
      </w:r>
    </w:p>
    <w:p>
      <w:pPr>
        <w:jc w:val="center"/>
        <w:rPr>
          <w:rFonts w:ascii="Times New Roman" w:hAnsi="Times New Roman" w:cs="Times New Roman"/>
          <w:color w:val="002060"/>
          <w:sz w:val="52"/>
          <w:szCs w:val="52"/>
        </w:rPr>
      </w:pPr>
    </w:p>
    <w:p>
      <w:pPr>
        <w:jc w:val="center"/>
        <w:rPr>
          <w:rFonts w:ascii="Times New Roman" w:hAnsi="Times New Roman" w:cs="Times New Roman"/>
          <w:color w:val="002060"/>
          <w:sz w:val="52"/>
          <w:szCs w:val="52"/>
        </w:rPr>
      </w:pPr>
    </w:p>
    <w:p>
      <w:pPr>
        <w:jc w:val="center"/>
        <w:rPr>
          <w:rFonts w:ascii="Times New Roman" w:hAnsi="Times New Roman" w:cs="Times New Roman"/>
          <w:color w:val="002060"/>
          <w:sz w:val="52"/>
          <w:szCs w:val="52"/>
        </w:rPr>
      </w:pPr>
      <w:r>
        <w:rPr>
          <w:rFonts w:ascii="Times New Roman" w:hAnsi="Times New Roman" w:cs="Times New Roman"/>
          <w:color w:val="002060"/>
          <w:sz w:val="52"/>
          <w:szCs w:val="52"/>
        </w:rPr>
        <w:t>NEW YORK UNIVERSITY</w:t>
      </w:r>
    </w:p>
    <w:p>
      <w:pPr>
        <w:jc w:val="center"/>
        <w:rPr>
          <w:rFonts w:ascii="Times New Roman" w:hAnsi="Times New Roman" w:cs="Times New Roman"/>
          <w:color w:val="002060"/>
          <w:sz w:val="52"/>
          <w:szCs w:val="52"/>
        </w:rPr>
      </w:pPr>
      <w:r>
        <w:rPr>
          <w:rFonts w:ascii="Times New Roman" w:hAnsi="Times New Roman" w:cs="Times New Roman"/>
          <w:color w:val="002060"/>
          <w:sz w:val="52"/>
          <w:szCs w:val="52"/>
        </w:rPr>
        <w:t>TANDON SCHOOL OF</w:t>
      </w:r>
    </w:p>
    <w:p>
      <w:pPr>
        <w:jc w:val="center"/>
        <w:rPr>
          <w:rFonts w:ascii="Times New Roman" w:hAnsi="Times New Roman" w:cs="Times New Roman"/>
          <w:color w:val="002060"/>
          <w:sz w:val="52"/>
          <w:szCs w:val="52"/>
        </w:rPr>
      </w:pPr>
      <w:r>
        <w:rPr>
          <w:rFonts w:ascii="Times New Roman" w:hAnsi="Times New Roman" w:cs="Times New Roman"/>
          <w:color w:val="002060"/>
          <w:sz w:val="52"/>
          <w:szCs w:val="52"/>
        </w:rPr>
        <w:t>ENGINEERING</w:t>
      </w:r>
    </w:p>
    <w:p>
      <w:pPr>
        <w:jc w:val="both"/>
        <w:rPr>
          <w:rFonts w:ascii="Times New Roman" w:hAnsi="Times New Roman" w:cs="Times New Roman"/>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center"/>
        <w:rPr>
          <w:rFonts w:ascii="Times New Roman" w:hAnsi="Times New Roman" w:cs="Times New Roman"/>
          <w:sz w:val="36"/>
          <w:szCs w:val="36"/>
        </w:rPr>
      </w:pPr>
      <w:r>
        <w:rPr>
          <w:rFonts w:ascii="Times New Roman" w:hAnsi="Times New Roman" w:cs="Times New Roman"/>
          <w:sz w:val="36"/>
          <w:szCs w:val="36"/>
        </w:rPr>
        <w:t>DEPARTMENT OF ELECTRICAL AND COMPUTER ENGINEERING</w:t>
      </w:r>
    </w:p>
    <w:p>
      <w:pPr>
        <w:jc w:val="center"/>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sz w:val="28"/>
          <w:szCs w:val="28"/>
        </w:rPr>
      </w:pPr>
      <w:r>
        <w:rPr>
          <w:rFonts w:ascii="Times New Roman" w:hAnsi="Times New Roman" w:cs="Times New Roman"/>
          <w:b/>
          <w:sz w:val="28"/>
          <w:szCs w:val="28"/>
        </w:rPr>
        <w:t>Submitted By:</w:t>
      </w:r>
    </w:p>
    <w:p>
      <w:pPr>
        <w:jc w:val="both"/>
        <w:rPr>
          <w:rFonts w:ascii="Times New Roman" w:hAnsi="Times New Roman" w:cs="Times New Roman"/>
          <w:sz w:val="28"/>
          <w:szCs w:val="28"/>
        </w:rPr>
      </w:pPr>
    </w:p>
    <w:p>
      <w:pPr>
        <w:rPr>
          <w:rFonts w:ascii="Times New Roman" w:hAnsi="Times New Roman" w:cs="Times New Roman"/>
          <w:sz w:val="28"/>
          <w:szCs w:val="28"/>
          <w:lang w:eastAsia="zh-CN"/>
        </w:rPr>
      </w:pPr>
      <w:r>
        <w:rPr>
          <w:rFonts w:ascii="Times New Roman" w:hAnsi="Times New Roman" w:cs="Times New Roman"/>
          <w:sz w:val="28"/>
          <w:szCs w:val="28"/>
          <w:lang w:eastAsia="zh-CN"/>
        </w:rPr>
        <w:t>Tianyu Gu tg1553</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Fengyang Jiang</w:t>
      </w:r>
      <w:r>
        <w:rPr>
          <w:rFonts w:ascii="Times New Roman" w:hAnsi="Times New Roman" w:cs="Times New Roman"/>
          <w:sz w:val="28"/>
          <w:szCs w:val="28"/>
          <w:lang w:eastAsia="zh-CN"/>
        </w:rPr>
        <w:t xml:space="preserve"> fj483</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Yingqi Huang</w:t>
      </w:r>
      <w:r>
        <w:rPr>
          <w:rFonts w:ascii="Times New Roman" w:hAnsi="Times New Roman" w:cs="Times New Roman"/>
          <w:sz w:val="28"/>
          <w:szCs w:val="28"/>
          <w:lang w:eastAsia="zh-CN"/>
        </w:rPr>
        <w:t xml:space="preserve"> yh1990</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Junlun Xiao</w:t>
      </w:r>
      <w:r>
        <w:rPr>
          <w:rFonts w:ascii="Times New Roman" w:hAnsi="Times New Roman" w:cs="Times New Roman"/>
          <w:sz w:val="28"/>
          <w:szCs w:val="28"/>
          <w:lang w:eastAsia="zh-CN"/>
        </w:rPr>
        <w:t xml:space="preserve"> jx755</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Yiren Dai</w:t>
      </w:r>
      <w:r>
        <w:rPr>
          <w:rFonts w:ascii="Times New Roman" w:hAnsi="Times New Roman" w:cs="Times New Roman"/>
          <w:sz w:val="28"/>
          <w:szCs w:val="28"/>
          <w:lang w:eastAsia="zh-CN"/>
        </w:rPr>
        <w:t xml:space="preserve"> yd1257</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Lin Lu</w:t>
      </w:r>
      <w:r>
        <w:rPr>
          <w:rFonts w:ascii="Times New Roman" w:hAnsi="Times New Roman" w:cs="Times New Roman"/>
          <w:sz w:val="28"/>
          <w:szCs w:val="28"/>
          <w:lang w:eastAsia="zh-CN"/>
        </w:rPr>
        <w:t xml:space="preserve"> ll3374</w:t>
      </w:r>
    </w:p>
    <w:p>
      <w:pPr>
        <w:rPr>
          <w:rFonts w:hint="eastAsia" w:ascii="Times New Roman" w:hAnsi="Times New Roman" w:cs="Times New Roman"/>
          <w:sz w:val="28"/>
          <w:szCs w:val="28"/>
          <w:lang w:eastAsia="zh-CN"/>
        </w:rPr>
      </w:pPr>
    </w:p>
    <w:p>
      <w:pPr>
        <w:pStyle w:val="2"/>
        <w:numPr>
          <w:ilvl w:val="0"/>
          <w:numId w:val="1"/>
        </w:numPr>
        <w:rPr>
          <w:lang w:eastAsia="zh-CN"/>
        </w:rPr>
      </w:pPr>
      <w:r>
        <w:rPr>
          <w:lang w:eastAsia="zh-CN"/>
        </w:rPr>
        <w:t>Introduction</w:t>
      </w:r>
    </w:p>
    <w:p>
      <w:pPr>
        <w:autoSpaceDE w:val="0"/>
        <w:autoSpaceDN w:val="0"/>
        <w:adjustRightInd w:val="0"/>
        <w:spacing w:after="240" w:line="360" w:lineRule="atLeast"/>
        <w:jc w:val="both"/>
        <w:rPr>
          <w:rFonts w:ascii="Times New Roman" w:hAnsi="Times New Roman" w:cs="Times New Roman"/>
          <w:lang w:eastAsia="zh-CN"/>
        </w:rPr>
      </w:pPr>
      <w:r>
        <w:rPr>
          <w:rFonts w:ascii="Times New Roman" w:hAnsi="Times New Roman" w:cs="Times New Roman"/>
        </w:rPr>
        <w:t>The main objective of this project is to design a single cycle 32-bit MIPS (Microprocessor without Interlocked Pipeline Stages) RISC (Reduced Instruction Set Computer) processor using VHDL (Very high speed integrated circuit Hardware Description Language), implementing it on FPGA (Field Programmable Gate Array). This 32-bit processor supports 3 types of instructions, R-Type for arithmetic instructions, I-Type for immediate value operations and load and store instructions, J-Type for jump instructions. To show whether it works properly for these instructions, we wrote a RC5 assembly code using the instructions it supports, and converted the assembly code into machine code (Byte Code) and ran it on FPGA.</w:t>
      </w:r>
    </w:p>
    <w:p>
      <w:pPr>
        <w:pStyle w:val="2"/>
        <w:numPr>
          <w:ilvl w:val="0"/>
          <w:numId w:val="1"/>
        </w:numPr>
        <w:rPr>
          <w:rFonts w:hint="eastAsia"/>
          <w:lang w:eastAsia="zh-CN"/>
        </w:rPr>
      </w:pPr>
      <w:r>
        <w:rPr>
          <w:lang w:eastAsia="zh-CN"/>
        </w:rPr>
        <w:t>NYU-6463 Processor</w:t>
      </w:r>
    </w:p>
    <w:p>
      <w:pPr>
        <w:pStyle w:val="3"/>
        <w:numPr>
          <w:ilvl w:val="1"/>
          <w:numId w:val="1"/>
        </w:numPr>
        <w:rPr>
          <w:rFonts w:hint="eastAsia"/>
          <w:lang w:eastAsia="zh-CN"/>
        </w:rPr>
      </w:pPr>
      <w:r>
        <w:rPr>
          <w:lang w:eastAsia="zh-CN"/>
        </w:rPr>
        <w:t xml:space="preserve">Processor Components </w:t>
      </w:r>
    </w:p>
    <w:p>
      <w:pPr>
        <w:autoSpaceDE w:val="0"/>
        <w:autoSpaceDN w:val="0"/>
        <w:adjustRightInd w:val="0"/>
        <w:spacing w:after="240" w:line="360" w:lineRule="atLeast"/>
        <w:jc w:val="both"/>
        <w:rPr>
          <w:rFonts w:ascii="Times New Roman" w:hAnsi="Times New Roman" w:cs="Times New Roman"/>
          <w:lang w:eastAsia="zh-CN"/>
        </w:rPr>
      </w:pPr>
      <w:r>
        <w:rPr>
          <w:rFonts w:ascii="Times New Roman" w:hAnsi="Times New Roman" w:cs="Times New Roman"/>
        </w:rPr>
        <w:t xml:space="preserve">The NYU-6463 Processor performs the tasks of instruction fetch, instruction decode, execution and memory access all in one clock cycle. First, the PC value is used as an address to index the instruction memory which supplies a 32-bit value of the next instruction to be executed. This instruction is then split into the different fields as shown in Table above. The instructions’ opcode field bits [31-26] are sent to the control unit to determine the type of instruction to execute. The type of instruction then determines which control signals are to be asserted and what function the ALU is to perform, therefore, decoding the instruction. The instruction register address fields Rs bits [25 - 21], Rt bits [20 - 16], and Rd bits [15-11] are used to address the register file. The register file reads in the requested addresses and outputs the data values contained in these registers. These data values can then be operated on by the ALU whose operation is determined by the control unit to either compute a memory address (e.g. load or store), compute an arithmetic result (e.g. add, and or sub), or perform a compare (e.g. branch operations). If the instruction decoded is arithmetic, the ALU result is0 written to a register. If the instruction decoded is a load or a store, the ALU result is then used to address the data memory. The final step writes the ALU result or memory value back to the register file. </w:t>
      </w:r>
    </w:p>
    <w:p>
      <w:pPr>
        <w:pStyle w:val="5"/>
        <w:numPr>
          <w:ilvl w:val="2"/>
          <w:numId w:val="1"/>
        </w:numPr>
        <w:rPr>
          <w:lang w:eastAsia="zh-CN"/>
        </w:rPr>
      </w:pPr>
      <w:r>
        <w:rPr>
          <w:lang w:eastAsia="zh-CN"/>
        </w:rPr>
        <w:t>Program counter (PC) register</w:t>
      </w:r>
    </w:p>
    <w:p>
      <w:pPr>
        <w:pStyle w:val="6"/>
        <w:rPr>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This is a 32-bit register with a clock and a synchronous reset acting on it. The output of PC directly connects to the Instruction Memory, and it also connects to an adder to implement the instructions of Branch and Jump with other signals. The PC Register will finally obtain the address of an instruction for the instruction memory using the current value of PC and increment its value for the next instruction.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drawing>
          <wp:inline distT="0" distB="0" distL="0" distR="0">
            <wp:extent cx="2620645" cy="1844675"/>
            <wp:effectExtent l="0" t="0" r="0" b="9525"/>
            <wp:docPr id="31" name="图片 7" descr="屏幕快照%202016-12-11%20下午1.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屏幕快照%202016-12-11%20下午1.03.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39718" cy="1857957"/>
                    </a:xfrm>
                    <a:prstGeom prst="rect">
                      <a:avLst/>
                    </a:prstGeom>
                    <a:noFill/>
                    <a:ln>
                      <a:noFill/>
                    </a:ln>
                  </pic:spPr>
                </pic:pic>
              </a:graphicData>
            </a:graphic>
          </wp:inline>
        </w:drawing>
      </w:r>
    </w:p>
    <w:p>
      <w:pPr>
        <w:rPr>
          <w:rFonts w:hint="eastAsia" w:ascii="Times New Roman" w:hAnsi="Times New Roman" w:cs="Times New Roman"/>
        </w:rPr>
      </w:pPr>
    </w:p>
    <w:p>
      <w:pPr>
        <w:pStyle w:val="6"/>
        <w:rPr>
          <w:lang w:eastAsia="zh-CN"/>
        </w:rPr>
      </w:pPr>
      <w:r>
        <w:rPr>
          <w:lang w:eastAsia="zh-CN"/>
        </w:rPr>
        <w:t>Functional Simulation:</w:t>
      </w:r>
    </w:p>
    <w:p>
      <w:pPr>
        <w:rPr>
          <w:rFonts w:hint="eastAsia" w:ascii="Times New Roman" w:hAnsi="Times New Roman" w:cs="Times New Roman"/>
          <w:lang w:eastAsia="zh-CN"/>
        </w:rPr>
      </w:pPr>
    </w:p>
    <w:p>
      <w:pPr>
        <w:rPr>
          <w:rFonts w:ascii="Times New Roman" w:hAnsi="Times New Roman" w:cs="Times New Roman"/>
        </w:rPr>
      </w:pPr>
      <w:r>
        <w:rPr>
          <w:rFonts w:ascii="Times New Roman" w:hAnsi="Times New Roman" w:cs="Times New Roman"/>
        </w:rPr>
        <w:t>PC has 4 different source:</w:t>
      </w:r>
    </w:p>
    <w:p>
      <w:pPr>
        <w:widowControl w:val="0"/>
        <w:numPr>
          <w:ilvl w:val="0"/>
          <w:numId w:val="2"/>
        </w:numPr>
        <w:jc w:val="both"/>
        <w:rPr>
          <w:rFonts w:ascii="Times New Roman" w:hAnsi="Times New Roman" w:cs="Times New Roman"/>
        </w:rPr>
      </w:pPr>
      <w:r>
        <w:rPr>
          <w:rFonts w:ascii="Times New Roman" w:hAnsi="Times New Roman" w:cs="Times New Roman"/>
        </w:rPr>
        <w:t xml:space="preserve">Continuously increasing: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 + 4</w:t>
      </w:r>
    </w:p>
    <w:p>
      <w:pPr>
        <w:widowControl w:val="0"/>
        <w:numPr>
          <w:ilvl w:val="0"/>
          <w:numId w:val="2"/>
        </w:numPr>
        <w:jc w:val="both"/>
        <w:rPr>
          <w:rFonts w:ascii="Times New Roman" w:hAnsi="Times New Roman" w:cs="Times New Roman"/>
        </w:rPr>
      </w:pPr>
      <w:r>
        <w:rPr>
          <w:rFonts w:ascii="Times New Roman" w:hAnsi="Times New Roman" w:cs="Times New Roman"/>
        </w:rPr>
        <w:t xml:space="preserve">Branch instruction: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 + 4 + offset*4</w:t>
      </w:r>
    </w:p>
    <w:p>
      <w:pPr>
        <w:widowControl w:val="0"/>
        <w:numPr>
          <w:ilvl w:val="0"/>
          <w:numId w:val="2"/>
        </w:numPr>
        <w:jc w:val="both"/>
        <w:rPr>
          <w:rFonts w:ascii="Times New Roman" w:hAnsi="Times New Roman" w:cs="Times New Roman"/>
        </w:rPr>
      </w:pPr>
      <w:r>
        <w:rPr>
          <w:rFonts w:ascii="Times New Roman" w:hAnsi="Times New Roman" w:cs="Times New Roman"/>
        </w:rPr>
        <w:t xml:space="preserve">Jump instruction: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(PC+4)[31:28] &amp; addr &amp; “00”</w:t>
      </w:r>
    </w:p>
    <w:p>
      <w:pPr>
        <w:widowControl w:val="0"/>
        <w:numPr>
          <w:ilvl w:val="0"/>
          <w:numId w:val="2"/>
        </w:numPr>
        <w:jc w:val="both"/>
        <w:rPr>
          <w:rFonts w:ascii="Times New Roman" w:hAnsi="Times New Roman" w:cs="Times New Roman"/>
        </w:rPr>
      </w:pPr>
      <w:r>
        <w:rPr>
          <w:rFonts w:ascii="Times New Roman" w:hAnsi="Times New Roman" w:cs="Times New Roman"/>
        </w:rPr>
        <w:t>Halt instruction: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w:t>
      </w:r>
    </w:p>
    <w:p>
      <w:pPr>
        <w:widowControl w:val="0"/>
        <w:jc w:val="both"/>
        <w:rPr>
          <w:rFonts w:ascii="Times New Roman" w:hAnsi="Times New Roman" w:cs="Times New Roman"/>
        </w:rPr>
      </w:pPr>
    </w:p>
    <w:p>
      <w:pPr>
        <w:rPr>
          <w:rFonts w:ascii="Times New Roman" w:hAnsi="Times New Roman" w:cs="Times New Roman"/>
        </w:rPr>
      </w:pPr>
      <w:r>
        <w:rPr>
          <w:rFonts w:ascii="Times New Roman" w:hAnsi="Times New Roman" w:cs="Times New Roman"/>
        </w:rPr>
        <w:t>For each situation, we tested the PC unit on 1000 random cases and used ‘assert’ statement to check the output automatically (see tb_pc.vhd for details). The stage signal would change to FINISH only when all test cases passed, otherwise, the simulation would stop with severity level ‘failure’.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114300" distR="114300">
            <wp:extent cx="6186805" cy="16446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86805" cy="164465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Signal wave overview. All cases passed.</w:t>
      </w:r>
    </w:p>
    <w:p>
      <w:pPr>
        <w:rPr>
          <w:rFonts w:ascii="Times New Roman" w:hAnsi="Times New Roman" w:cs="Times New Roman"/>
        </w:rPr>
      </w:pPr>
      <w:r>
        <w:rPr>
          <w:rFonts w:ascii="Times New Roman" w:hAnsi="Times New Roman" w:cs="Times New Roman"/>
        </w:rPr>
        <w:drawing>
          <wp:inline distT="0" distB="0" distL="114300" distR="114300">
            <wp:extent cx="6184900" cy="160655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84900" cy="160655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continuously increasing</w:t>
      </w:r>
    </w:p>
    <w:p>
      <w:pPr>
        <w:rPr>
          <w:rFonts w:ascii="Times New Roman" w:hAnsi="Times New Roman" w:cs="Times New Roman"/>
        </w:rPr>
      </w:pPr>
      <w:r>
        <w:rPr>
          <w:rFonts w:ascii="Times New Roman" w:hAnsi="Times New Roman" w:cs="Times New Roman"/>
        </w:rPr>
        <w:drawing>
          <wp:inline distT="0" distB="0" distL="114300" distR="114300">
            <wp:extent cx="6186805" cy="16529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186805" cy="1652905"/>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branch instruction</w:t>
      </w:r>
    </w:p>
    <w:p>
      <w:pPr>
        <w:rPr>
          <w:rFonts w:ascii="Times New Roman" w:hAnsi="Times New Roman" w:cs="Times New Roman"/>
        </w:rPr>
      </w:pPr>
      <w:r>
        <w:rPr>
          <w:rFonts w:ascii="Times New Roman" w:hAnsi="Times New Roman" w:cs="Times New Roman"/>
        </w:rPr>
        <w:drawing>
          <wp:inline distT="0" distB="0" distL="114300" distR="114300">
            <wp:extent cx="6186805" cy="1644650"/>
            <wp:effectExtent l="0" t="0" r="444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86805" cy="164465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jump instruction</w:t>
      </w:r>
    </w:p>
    <w:p>
      <w:pPr>
        <w:rPr>
          <w:rFonts w:ascii="Times New Roman" w:hAnsi="Times New Roman" w:cs="Times New Roman"/>
        </w:rPr>
      </w:pPr>
      <w:r>
        <w:rPr>
          <w:rFonts w:ascii="Times New Roman" w:hAnsi="Times New Roman" w:cs="Times New Roman"/>
        </w:rPr>
        <w:drawing>
          <wp:inline distT="0" distB="0" distL="114300" distR="114300">
            <wp:extent cx="6181090" cy="1701800"/>
            <wp:effectExtent l="0" t="0" r="101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181090" cy="170180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halt instruction</w:t>
      </w:r>
    </w:p>
    <w:p>
      <w:pPr>
        <w:widowControl w:val="0"/>
        <w:jc w:val="both"/>
        <w:rPr>
          <w:rFonts w:hint="eastAsia"/>
        </w:rPr>
      </w:pPr>
    </w:p>
    <w:p>
      <w:pPr>
        <w:rPr>
          <w:rFonts w:hint="eastAsia"/>
        </w:rPr>
      </w:pPr>
    </w:p>
    <w:p>
      <w:pPr>
        <w:pStyle w:val="5"/>
        <w:numPr>
          <w:ilvl w:val="2"/>
          <w:numId w:val="1"/>
        </w:numPr>
        <w:rPr>
          <w:lang w:eastAsia="zh-CN"/>
        </w:rPr>
      </w:pPr>
      <w:r>
        <w:rPr>
          <w:rFonts w:hint="eastAsia"/>
          <w:lang w:eastAsia="zh-CN"/>
        </w:rPr>
        <w:t>Cont</w:t>
      </w:r>
      <w:r>
        <w:rPr>
          <w:lang w:eastAsia="zh-CN"/>
        </w:rPr>
        <w:t>rol Unit:</w:t>
      </w:r>
    </w:p>
    <w:p>
      <w:pPr>
        <w:pStyle w:val="6"/>
        <w:rPr>
          <w:rFonts w:hint="eastAsia"/>
          <w:lang w:eastAsia="zh-CN"/>
        </w:rPr>
      </w:pPr>
      <w:r>
        <w:rPr>
          <w:lang w:eastAsia="zh-CN"/>
        </w:rPr>
        <w:t>Brief Introduction:</w:t>
      </w:r>
    </w:p>
    <w:p>
      <w:pPr>
        <w:rPr>
          <w:rFonts w:hint="eastAsia"/>
        </w:rPr>
      </w:pP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The control unit of the block diagram examines the instruction opcode bits [31 – 26] and decodes the instruction to generate control signals to be used in the additional modules. The Dst_Reg_Del determines which register will be selected to be written into the register file. The Jmp_Sel control signal selects the jump address to be sent to the PC. The Branch_Sel is used to select the branch address to be sent to the PC. The Mem_Read_sel control signal is asserted during a load instruction when the data memory is read to load a register with its memory contents. The Mem_Reg_select control signal determines if the ALU result or the data memory output is written to the register file. The MEM_Write control signal is asserted when during a store instruction when a registers value is stored in the data memory. The ALU_Cntrl control signal determines if the ALU second operand comes from the register file or the sign extend. The Reg_Write control signal is asserted when the register file needs to be written.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lang w:eastAsia="zh-CN"/>
        </w:rPr>
        <w:drawing>
          <wp:inline distT="0" distB="0" distL="0" distR="0">
            <wp:extent cx="1994535" cy="143065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7344" cy="1432923"/>
                    </a:xfrm>
                    <a:prstGeom prst="rect">
                      <a:avLst/>
                    </a:prstGeom>
                  </pic:spPr>
                </pic:pic>
              </a:graphicData>
            </a:graphic>
          </wp:inline>
        </w:drawing>
      </w:r>
    </w:p>
    <w:p>
      <w:pPr>
        <w:pStyle w:val="6"/>
        <w:rPr>
          <w:rFonts w:hint="eastAsia"/>
          <w:lang w:eastAsia="zh-CN"/>
        </w:rPr>
      </w:pPr>
      <w:r>
        <w:rPr>
          <w:lang w:eastAsia="zh-CN"/>
        </w:rPr>
        <w:t>Functional Simulation:</w:t>
      </w:r>
    </w:p>
    <w:p>
      <w:pPr>
        <w:rPr>
          <w:rFonts w:ascii="Times New Roman" w:hAnsi="Times New Roman" w:cs="Times New Roman"/>
        </w:rPr>
      </w:pPr>
      <w:r>
        <w:rPr>
          <w:rFonts w:ascii="Times New Roman" w:hAnsi="Times New Roman" w:cs="Times New Roman"/>
        </w:rPr>
        <w:t>T</w:t>
      </w:r>
      <w:r>
        <w:rPr>
          <w:rFonts w:hint="eastAsia" w:ascii="Times New Roman" w:hAnsi="Times New Roman" w:cs="Times New Roman"/>
        </w:rPr>
        <w:t>he</w:t>
      </w:r>
      <w:r>
        <w:rPr>
          <w:rFonts w:ascii="Times New Roman" w:hAnsi="Times New Roman" w:cs="Times New Roman"/>
        </w:rPr>
        <w:t xml:space="preserve"> 18 </w:t>
      </w:r>
      <w:r>
        <w:rPr>
          <w:rFonts w:hint="eastAsia" w:ascii="Times New Roman" w:hAnsi="Times New Roman" w:cs="Times New Roman"/>
        </w:rPr>
        <w:t>pic</w:t>
      </w:r>
      <w:r>
        <w:rPr>
          <w:rFonts w:ascii="Times New Roman" w:hAnsi="Times New Roman" w:cs="Times New Roman"/>
        </w:rPr>
        <w:t>tures shows in the sequence according to that 18 instructions in the process pdf.</w:t>
      </w:r>
    </w:p>
    <w:p>
      <w:pPr>
        <w:pStyle w:val="15"/>
        <w:ind w:left="420" w:firstLine="0"/>
        <w:rPr>
          <w:rFonts w:ascii="Times New Roman" w:hAnsi="Times New Roman" w:cs="Times New Roman"/>
        </w:rPr>
      </w:pPr>
    </w:p>
    <w:p>
      <w:pPr>
        <w:rPr>
          <w:rFonts w:ascii="Times New Roman" w:hAnsi="Times New Roman" w:cs="Times New Roman"/>
        </w:rPr>
      </w:pPr>
      <w:r>
        <w:rPr>
          <w:rFonts w:ascii="Times New Roman" w:hAnsi="Times New Roman" w:cs="Times New Roman"/>
        </w:rPr>
        <w:t>First 9 insts:</w:t>
      </w:r>
    </w:p>
    <w:p>
      <w:pPr>
        <w:rPr>
          <w:rFonts w:ascii="Times New Roman" w:hAnsi="Times New Roman" w:cs="Times New Roman"/>
        </w:rPr>
      </w:pPr>
      <w:r>
        <w:rPr>
          <w:rFonts w:ascii="Times New Roman" w:hAnsi="Times New Roman" w:cs="Times New Roman"/>
        </w:rPr>
        <w:drawing>
          <wp:inline distT="0" distB="0" distL="0" distR="0">
            <wp:extent cx="5274310" cy="125920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11"/>
                    <a:stretch>
                      <a:fillRect/>
                    </a:stretch>
                  </pic:blipFill>
                  <pic:spPr>
                    <a:xfrm>
                      <a:off x="0" y="0"/>
                      <a:ext cx="5274310" cy="125920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L</w:t>
      </w:r>
      <w:r>
        <w:rPr>
          <w:rFonts w:ascii="Times New Roman" w:hAnsi="Times New Roman" w:cs="Times New Roman"/>
        </w:rPr>
        <w:t>ast 9 insts:</w:t>
      </w:r>
    </w:p>
    <w:p>
      <w:pPr>
        <w:rPr>
          <w:rFonts w:ascii="Times New Roman" w:hAnsi="Times New Roman" w:cs="Times New Roman"/>
        </w:rPr>
      </w:pPr>
      <w:r>
        <w:rPr>
          <w:rFonts w:ascii="Times New Roman" w:hAnsi="Times New Roman" w:cs="Times New Roman"/>
        </w:rPr>
        <w:drawing>
          <wp:inline distT="0" distB="0" distL="0" distR="0">
            <wp:extent cx="5274310" cy="1330325"/>
            <wp:effectExtent l="0" t="0" r="2540" b="317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2"/>
                    <a:stretch>
                      <a:fillRect/>
                    </a:stretch>
                  </pic:blipFill>
                  <pic:spPr>
                    <a:xfrm>
                      <a:off x="0" y="0"/>
                      <a:ext cx="5274310" cy="133032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all :</w:t>
      </w:r>
    </w:p>
    <w:p>
      <w:pPr>
        <w:rPr>
          <w:rFonts w:ascii="Times New Roman" w:hAnsi="Times New Roman" w:cs="Times New Roman"/>
        </w:rPr>
      </w:pPr>
      <w:r>
        <w:rPr>
          <w:rFonts w:ascii="Times New Roman" w:hAnsi="Times New Roman" w:cs="Times New Roman"/>
        </w:rPr>
        <w:drawing>
          <wp:inline distT="0" distB="0" distL="0" distR="0">
            <wp:extent cx="5274310" cy="1200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tretch>
                      <a:fillRect/>
                    </a:stretch>
                  </pic:blipFill>
                  <pic:spPr>
                    <a:xfrm>
                      <a:off x="0" y="0"/>
                      <a:ext cx="5274310" cy="1200785"/>
                    </a:xfrm>
                    <a:prstGeom prst="rect">
                      <a:avLst/>
                    </a:prstGeom>
                  </pic:spPr>
                </pic:pic>
              </a:graphicData>
            </a:graphic>
          </wp:inline>
        </w:drawing>
      </w:r>
    </w:p>
    <w:p>
      <w:pPr>
        <w:autoSpaceDE w:val="0"/>
        <w:autoSpaceDN w:val="0"/>
        <w:adjustRightInd w:val="0"/>
        <w:spacing w:after="240" w:line="360" w:lineRule="atLeast"/>
        <w:jc w:val="both"/>
        <w:rPr>
          <w:rFonts w:hint="eastAsia" w:ascii="Times New Roman" w:hAnsi="Times New Roman" w:cs="Times New Roman"/>
        </w:rPr>
      </w:pPr>
    </w:p>
    <w:p>
      <w:pPr>
        <w:rPr>
          <w:rFonts w:hint="eastAsia"/>
          <w:lang w:eastAsia="zh-CN"/>
        </w:rPr>
      </w:pPr>
    </w:p>
    <w:p>
      <w:pPr>
        <w:pStyle w:val="5"/>
        <w:numPr>
          <w:ilvl w:val="2"/>
          <w:numId w:val="1"/>
        </w:numPr>
        <w:rPr>
          <w:lang w:eastAsia="zh-CN"/>
        </w:rPr>
      </w:pPr>
      <w:r>
        <w:rPr>
          <w:lang w:eastAsia="zh-CN"/>
        </w:rPr>
        <w:t>Register File</w:t>
      </w:r>
    </w:p>
    <w:p>
      <w:pPr>
        <w:pStyle w:val="6"/>
        <w:rPr>
          <w:rFonts w:hint="eastAsia"/>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This block contains 32, 32-bit registers and is synchronous with clock. The Register File gets the register address from Instruction Memory, and output 2 read data as inputs for ALU. There is also an independent write register in this block, which is used to store the data written back from Data Memory. </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drawing>
          <wp:inline distT="0" distB="0" distL="0" distR="0">
            <wp:extent cx="2435860" cy="1771015"/>
            <wp:effectExtent l="0" t="0" r="2540" b="6985"/>
            <wp:docPr id="35" name="图片 10" descr="屏幕快照%202016-12-11%20下午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屏幕快照%202016-12-11%20下午1.23.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50105" cy="1781519"/>
                    </a:xfrm>
                    <a:prstGeom prst="rect">
                      <a:avLst/>
                    </a:prstGeom>
                    <a:noFill/>
                    <a:ln>
                      <a:noFill/>
                    </a:ln>
                  </pic:spPr>
                </pic:pic>
              </a:graphicData>
            </a:graphic>
          </wp:inline>
        </w:drawing>
      </w:r>
    </w:p>
    <w:p>
      <w:pPr>
        <w:pStyle w:val="6"/>
        <w:rPr>
          <w:rFonts w:hint="eastAsia"/>
          <w:lang w:eastAsia="zh-CN"/>
        </w:rPr>
      </w:pPr>
      <w:r>
        <w:rPr>
          <w:lang w:eastAsia="zh-CN"/>
        </w:rPr>
        <w:t>Functional Simulation:</w:t>
      </w:r>
    </w:p>
    <w:p>
      <w:pPr>
        <w:rPr>
          <w:rFonts w:hint="eastAsia"/>
          <w:lang w:eastAsia="zh-CN"/>
        </w:rPr>
      </w:pPr>
    </w:p>
    <w:p>
      <w:pPr>
        <w:rPr>
          <w:rFonts w:ascii="Times New Roman" w:hAnsi="Times New Roman" w:cs="Times New Roman"/>
        </w:rPr>
      </w:pPr>
      <w:r>
        <w:rPr>
          <w:rFonts w:hint="eastAsia" w:ascii="Times New Roman" w:hAnsi="Times New Roman" w:cs="Times New Roman"/>
        </w:rPr>
        <w:t>The checking operations are described below:</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xml:space="preserve">1. Let rs, rt, rd &lt;= </w:t>
      </w:r>
      <w:r>
        <w:rPr>
          <w:rFonts w:ascii="Times New Roman" w:hAnsi="Times New Roman" w:cs="Times New Roman"/>
        </w:rPr>
        <w:t>“</w:t>
      </w:r>
      <w:r>
        <w:rPr>
          <w:rFonts w:hint="eastAsia" w:ascii="Times New Roman" w:hAnsi="Times New Roman" w:cs="Times New Roman"/>
        </w:rPr>
        <w:t>00000</w:t>
      </w:r>
      <w:r>
        <w:rPr>
          <w:rFonts w:ascii="Times New Roman" w:hAnsi="Times New Roman" w:cs="Times New Roman"/>
        </w:rPr>
        <w:t>”</w:t>
      </w:r>
      <w:r>
        <w:rPr>
          <w:rFonts w:hint="eastAsia" w:ascii="Times New Roman" w:hAnsi="Times New Roman" w:cs="Times New Roman"/>
        </w:rPr>
        <w:t xml:space="preserve">   -- point to reg(0)</w:t>
      </w:r>
    </w:p>
    <w:p>
      <w:pPr>
        <w:rPr>
          <w:rFonts w:ascii="Times New Roman" w:hAnsi="Times New Roman" w:cs="Times New Roman"/>
        </w:rPr>
      </w:pPr>
      <w:r>
        <w:rPr>
          <w:rFonts w:hint="eastAsia" w:ascii="Times New Roman" w:hAnsi="Times New Roman" w:cs="Times New Roman"/>
        </w:rPr>
        <w:t>2. Generate a random number and let wd &lt;= number  -- a random value to be written</w:t>
      </w:r>
    </w:p>
    <w:p>
      <w:pPr>
        <w:rPr>
          <w:rFonts w:ascii="Times New Roman" w:hAnsi="Times New Roman" w:cs="Times New Roman"/>
        </w:rPr>
      </w:pPr>
      <w:r>
        <w:rPr>
          <w:rFonts w:hint="eastAsia" w:ascii="Times New Roman" w:hAnsi="Times New Roman" w:cs="Times New Roman"/>
        </w:rPr>
        <w:t xml:space="preserve">3. Set we &lt;= </w:t>
      </w:r>
      <w:r>
        <w:rPr>
          <w:rFonts w:ascii="Times New Roman" w:hAnsi="Times New Roman" w:cs="Times New Roman"/>
        </w:rPr>
        <w:t>‘</w:t>
      </w: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 xml:space="preserve"> to perform write function   -- write the random value into rd</w:t>
      </w:r>
    </w:p>
    <w:p>
      <w:pPr>
        <w:rPr>
          <w:rFonts w:ascii="Times New Roman" w:hAnsi="Times New Roman" w:cs="Times New Roman"/>
        </w:rPr>
      </w:pPr>
      <w:r>
        <w:rPr>
          <w:rFonts w:hint="eastAsia" w:ascii="Times New Roman" w:hAnsi="Times New Roman" w:cs="Times New Roman"/>
        </w:rPr>
        <w:t>4. Check if rd1 and rd2 are equal to wd   -- check the values read from rs and rt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Then repeat 2-4 to generate 1000 random numbers in total to check if the read values are equal to the written values in all the 1000 cases.</w:t>
      </w:r>
    </w:p>
    <w:p>
      <w:pPr>
        <w:rPr>
          <w:rFonts w:ascii="Times New Roman" w:hAnsi="Times New Roman" w:cs="Times New Roman"/>
        </w:rPr>
      </w:pPr>
      <w:r>
        <w:rPr>
          <w:rFonts w:hint="eastAsia" w:ascii="Times New Roman" w:hAnsi="Times New Roman" w:cs="Times New Roman"/>
        </w:rPr>
        <w:t>After these 1000 case, let rs, rt and rd point to reg(1) (</w:t>
      </w:r>
      <w:r>
        <w:rPr>
          <w:rFonts w:ascii="Times New Roman" w:hAnsi="Times New Roman" w:cs="Times New Roman"/>
        </w:rPr>
        <w:t>“</w:t>
      </w:r>
      <w:r>
        <w:rPr>
          <w:rFonts w:hint="eastAsia" w:ascii="Times New Roman" w:hAnsi="Times New Roman" w:cs="Times New Roman"/>
        </w:rPr>
        <w:t>00001</w:t>
      </w:r>
      <w:r>
        <w:rPr>
          <w:rFonts w:ascii="Times New Roman" w:hAnsi="Times New Roman" w:cs="Times New Roman"/>
        </w:rPr>
        <w:t>”</w:t>
      </w:r>
      <w:r>
        <w:rPr>
          <w:rFonts w:hint="eastAsia" w:ascii="Times New Roman" w:hAnsi="Times New Roman" w:cs="Times New Roman"/>
        </w:rPr>
        <w:t xml:space="preserve">) and do another 1000 random cases, then reg(2), reg(3), </w:t>
      </w:r>
      <w:r>
        <w:rPr>
          <w:rFonts w:ascii="Times New Roman" w:hAnsi="Times New Roman" w:cs="Times New Roman"/>
        </w:rPr>
        <w:t>……</w:t>
      </w:r>
      <w:r>
        <w:rPr>
          <w:rFonts w:hint="eastAsia" w:ascii="Times New Roman" w:hAnsi="Times New Roman" w:cs="Times New Roman"/>
        </w:rPr>
        <w:t xml:space="preserve"> until reg(30). (reg(31) is not used for write operation)</w:t>
      </w:r>
    </w:p>
    <w:p>
      <w:pPr>
        <w:rPr>
          <w:rFonts w:ascii="Times New Roman" w:hAnsi="Times New Roman" w:cs="Times New Roman"/>
        </w:rPr>
      </w:pPr>
      <w:r>
        <w:rPr>
          <w:rFonts w:hint="eastAsia" w:ascii="Times New Roman" w:hAnsi="Times New Roman" w:cs="Times New Roman"/>
        </w:rPr>
        <w:t xml:space="preserve">So there are totally 31*1000 = 31000 cases checked in this test bench. If anything goes wrong during the simulation, it will stop and report </w:t>
      </w:r>
      <w:r>
        <w:rPr>
          <w:rFonts w:ascii="Times New Roman" w:hAnsi="Times New Roman" w:cs="Times New Roman"/>
        </w:rPr>
        <w:t>“</w:t>
      </w:r>
      <w:r>
        <w:rPr>
          <w:rFonts w:hint="eastAsia" w:ascii="Times New Roman" w:hAnsi="Times New Roman" w:cs="Times New Roman"/>
        </w:rPr>
        <w:t>Wrong</w:t>
      </w:r>
      <w:r>
        <w:rPr>
          <w:rFonts w:ascii="Times New Roman" w:hAnsi="Times New Roman" w:cs="Times New Roman"/>
        </w:rPr>
        <w:t>”</w:t>
      </w:r>
      <w:r>
        <w:rPr>
          <w:rFonts w:hint="eastAsia" w:ascii="Times New Roman" w:hAnsi="Times New Roman" w:cs="Times New Roman"/>
        </w:rPr>
        <w:t xml:space="preserve">. If all cases pass, it will show that </w:t>
      </w:r>
      <w:r>
        <w:rPr>
          <w:rFonts w:ascii="Times New Roman" w:hAnsi="Times New Roman" w:cs="Times New Roman"/>
        </w:rPr>
        <w:t>“</w:t>
      </w:r>
      <w:r>
        <w:rPr>
          <w:rFonts w:hint="eastAsia" w:ascii="Times New Roman" w:hAnsi="Times New Roman" w:cs="Times New Roman"/>
        </w:rPr>
        <w:t>1000*31 cases passed</w:t>
      </w:r>
      <w:r>
        <w:rPr>
          <w:rFonts w:ascii="Times New Roman" w:hAnsi="Times New Roman" w:cs="Times New Roman"/>
        </w:rPr>
        <w:t>”</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1. The whole simulation.</w:t>
      </w:r>
    </w:p>
    <w:p>
      <w:pPr>
        <w:rPr>
          <w:rFonts w:ascii="Times New Roman" w:hAnsi="Times New Roman" w:cs="Times New Roman"/>
        </w:rPr>
      </w:pPr>
      <w:r>
        <w:rPr>
          <w:rFonts w:ascii="Times New Roman" w:hAnsi="Times New Roman" w:cs="Times New Roman"/>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2. The first few cases</w:t>
      </w:r>
    </w:p>
    <w:p>
      <w:pPr>
        <w:rPr>
          <w:rFonts w:ascii="Times New Roman" w:hAnsi="Times New Roman" w:cs="Times New Roman"/>
        </w:rPr>
      </w:pPr>
      <w:r>
        <w:rPr>
          <w:rFonts w:ascii="Times New Roman" w:hAnsi="Times New Roman" w:cs="Times New Roman"/>
        </w:rPr>
        <w:drawing>
          <wp:inline distT="0" distB="0" distL="0" distR="0">
            <wp:extent cx="5274310" cy="1652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3. A few cases during the simulation</w:t>
      </w:r>
    </w:p>
    <w:p>
      <w:pPr>
        <w:rPr>
          <w:rFonts w:ascii="Times New Roman" w:hAnsi="Times New Roman" w:cs="Times New Roman"/>
        </w:rPr>
      </w:pPr>
      <w:r>
        <w:rPr>
          <w:rFonts w:ascii="Times New Roman" w:hAnsi="Times New Roman" w:cs="Times New Roman"/>
        </w:rPr>
        <w:drawing>
          <wp:inline distT="0" distB="0" distL="0" distR="0">
            <wp:extent cx="5274310" cy="18027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4. The last few cases.</w:t>
      </w:r>
    </w:p>
    <w:p>
      <w:pPr>
        <w:ind w:firstLine="480" w:firstLineChars="200"/>
        <w:rPr>
          <w:rFonts w:ascii="Times New Roman" w:hAnsi="Times New Roman" w:cs="Times New Roman"/>
        </w:rPr>
      </w:pPr>
      <w:r>
        <w:rPr>
          <w:rFonts w:hint="eastAsia" w:ascii="Times New Roman" w:hAnsi="Times New Roman" w:cs="Times New Roman"/>
        </w:rPr>
        <w:t>Notice that after all the cases finished, the state will change from TESTING to FINISHED.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274310" cy="1636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5. The report message after passing all the test cases.</w:t>
      </w:r>
    </w:p>
    <w:p>
      <w:pPr>
        <w:rPr>
          <w:rFonts w:hint="eastAsia"/>
        </w:rPr>
      </w:pPr>
    </w:p>
    <w:p>
      <w:pPr>
        <w:pStyle w:val="5"/>
        <w:numPr>
          <w:ilvl w:val="2"/>
          <w:numId w:val="1"/>
        </w:numPr>
        <w:rPr>
          <w:lang w:eastAsia="zh-CN"/>
        </w:rPr>
      </w:pPr>
      <w:r>
        <w:rPr>
          <w:lang w:eastAsia="zh-CN"/>
        </w:rPr>
        <w:t>ALU</w:t>
      </w:r>
    </w:p>
    <w:p>
      <w:pPr>
        <w:pStyle w:val="6"/>
        <w:rPr>
          <w:rFonts w:hint="eastAsia"/>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This block performs operations such as addition, subtraction, comparison, etc., and it uses Opcode and Function as control signals to determine which kind of arithmetic or logic operation it will perform. There are 2 inputs which are a1 and a2, and by computing the 2 inputs it will generate an output which is zero or ALU result. The output zero is used for branch instructions, and the ALU result is used for others. </w:t>
      </w:r>
    </w:p>
    <w:p>
      <w:pPr>
        <w:pStyle w:val="6"/>
        <w:rPr>
          <w:lang w:eastAsia="zh-CN"/>
        </w:rPr>
      </w:pPr>
      <w:r>
        <w:rPr>
          <w:rFonts w:ascii="Times New Roman" w:hAnsi="Times New Roman" w:cs="Times New Roman"/>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8935" cy="2029460"/>
            <wp:effectExtent l="0" t="0" r="12065" b="2540"/>
            <wp:wrapSquare wrapText="bothSides"/>
            <wp:docPr id="36" name="图片 12" descr="屏幕快照%202016-12-11%20下午1.2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屏幕快照%202016-12-11%20下午1.28.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08935" cy="2029555"/>
                    </a:xfrm>
                    <a:prstGeom prst="rect">
                      <a:avLst/>
                    </a:prstGeom>
                    <a:noFill/>
                    <a:ln>
                      <a:noFill/>
                    </a:ln>
                  </pic:spPr>
                </pic:pic>
              </a:graphicData>
            </a:graphic>
          </wp:anchor>
        </w:drawing>
      </w:r>
      <w:r>
        <w:rPr>
          <w:rFonts w:ascii="Times New Roman" w:hAnsi="Times New Roman" w:cs="Times New Roman"/>
        </w:rPr>
        <w:br w:type="textWrapping" w:clear="all"/>
      </w:r>
    </w:p>
    <w:p>
      <w:pPr>
        <w:pStyle w:val="6"/>
        <w:rPr>
          <w:rFonts w:hint="eastAsia"/>
          <w:lang w:eastAsia="zh-CN"/>
        </w:rPr>
      </w:pPr>
      <w:r>
        <w:rPr>
          <w:lang w:eastAsia="zh-CN"/>
        </w:rPr>
        <w:t>Functional Simulation:</w:t>
      </w:r>
    </w:p>
    <w:p>
      <w:pPr>
        <w:rPr>
          <w:rFonts w:ascii="Times New Roman" w:hAnsi="Times New Roman" w:cs="Times New Roman"/>
        </w:rPr>
      </w:pPr>
      <w:r>
        <w:rPr>
          <w:rFonts w:ascii="Times New Roman" w:hAnsi="Times New Roman" w:cs="Times New Roman"/>
        </w:rPr>
        <w:t>Asynchronous</w:t>
      </w:r>
    </w:p>
    <w:p>
      <w:pPr>
        <w:rPr>
          <w:rFonts w:ascii="Times New Roman" w:hAnsi="Times New Roman" w:cs="Times New Roman"/>
        </w:rPr>
      </w:pPr>
      <w:r>
        <w:rPr>
          <w:rFonts w:ascii="Times New Roman" w:hAnsi="Times New Roman" w:cs="Times New Roman"/>
        </w:rPr>
        <w:t>eq is HIGH when op1 == op2, otherwise LOW.</w:t>
      </w:r>
    </w:p>
    <w:p>
      <w:pPr>
        <w:rPr>
          <w:rFonts w:ascii="Times New Roman" w:hAnsi="Times New Roman" w:cs="Times New Roman"/>
        </w:rPr>
      </w:pPr>
      <w:r>
        <w:rPr>
          <w:rFonts w:ascii="Times New Roman" w:hAnsi="Times New Roman" w:cs="Times New Roman"/>
        </w:rPr>
        <w:t>lt is HIGH when op1 &lt; op2, otherwise LOW.</w:t>
      </w:r>
    </w:p>
    <w:p>
      <w:pPr>
        <w:rPr>
          <w:rFonts w:ascii="Times New Roman" w:hAnsi="Times New Roman" w:cs="Times New Roman"/>
        </w:rPr>
      </w:pPr>
      <w:r>
        <w:rPr>
          <w:rFonts w:ascii="Times New Roman" w:hAnsi="Times New Roman" w:cs="Times New Roman"/>
        </w:rPr>
        <w:t>funct:</w:t>
      </w:r>
    </w:p>
    <w:p>
      <w:pPr>
        <w:rPr>
          <w:rFonts w:ascii="Times New Roman" w:hAnsi="Times New Roman" w:cs="Times New Roman"/>
        </w:rPr>
      </w:pPr>
      <w:r>
        <w:rPr>
          <w:rFonts w:ascii="Times New Roman" w:hAnsi="Times New Roman" w:cs="Times New Roman"/>
        </w:rPr>
        <w:t>0: do result = op1 + op2</w:t>
      </w:r>
    </w:p>
    <w:p>
      <w:pPr>
        <w:rPr>
          <w:rFonts w:ascii="Times New Roman" w:hAnsi="Times New Roman" w:cs="Times New Roman"/>
        </w:rPr>
      </w:pPr>
      <w:r>
        <w:rPr>
          <w:rFonts w:ascii="Times New Roman" w:hAnsi="Times New Roman" w:cs="Times New Roman"/>
        </w:rPr>
        <w:t>1: do result = op1 - op2</w:t>
      </w:r>
    </w:p>
    <w:p>
      <w:pPr>
        <w:rPr>
          <w:rFonts w:ascii="Times New Roman" w:hAnsi="Times New Roman" w:cs="Times New Roman"/>
        </w:rPr>
      </w:pPr>
      <w:r>
        <w:rPr>
          <w:rFonts w:ascii="Times New Roman" w:hAnsi="Times New Roman" w:cs="Times New Roman"/>
        </w:rPr>
        <w:t>2: do result = op1 &amp; op2</w:t>
      </w:r>
    </w:p>
    <w:p>
      <w:pPr>
        <w:rPr>
          <w:rFonts w:ascii="Times New Roman" w:hAnsi="Times New Roman" w:cs="Times New Roman"/>
        </w:rPr>
      </w:pPr>
      <w:r>
        <w:rPr>
          <w:rFonts w:ascii="Times New Roman" w:hAnsi="Times New Roman" w:cs="Times New Roman"/>
        </w:rPr>
        <w:t>3: do result = op1 | op2</w:t>
      </w:r>
    </w:p>
    <w:p>
      <w:pPr>
        <w:rPr>
          <w:rFonts w:ascii="Times New Roman" w:hAnsi="Times New Roman" w:cs="Times New Roman"/>
        </w:rPr>
      </w:pPr>
      <w:r>
        <w:rPr>
          <w:rFonts w:ascii="Times New Roman" w:hAnsi="Times New Roman" w:cs="Times New Roman"/>
        </w:rPr>
        <w:t>4: do result = !(op1 | op2)</w:t>
      </w:r>
    </w:p>
    <w:p>
      <w:pPr>
        <w:rPr>
          <w:rFonts w:ascii="Times New Roman" w:hAnsi="Times New Roman" w:cs="Times New Roman"/>
        </w:rPr>
      </w:pPr>
      <w:r>
        <w:rPr>
          <w:rFonts w:ascii="Times New Roman" w:hAnsi="Times New Roman" w:cs="Times New Roman"/>
        </w:rPr>
        <w:t>5: do result = op1 &lt;&lt; op2</w:t>
      </w:r>
    </w:p>
    <w:p>
      <w:pPr>
        <w:rPr>
          <w:rFonts w:ascii="Times New Roman" w:hAnsi="Times New Roman" w:cs="Times New Roman"/>
        </w:rPr>
      </w:pPr>
      <w:r>
        <w:rPr>
          <w:rFonts w:ascii="Times New Roman" w:hAnsi="Times New Roman" w:cs="Times New Roman"/>
        </w:rPr>
        <w:t>6: do result = op1 &gt;&gt; op2</w:t>
      </w:r>
    </w:p>
    <w:p>
      <w:pPr>
        <w:rPr>
          <w:rFonts w:ascii="Times New Roman" w:hAnsi="Times New Roman" w:cs="Times New Roman"/>
        </w:rPr>
      </w:pPr>
      <w:r>
        <w:rPr>
          <w:rFonts w:ascii="Times New Roman" w:hAnsi="Times New Roman" w:cs="Times New Roman"/>
        </w:rPr>
        <w:t>Function simulation:</w:t>
      </w:r>
    </w:p>
    <w:p>
      <w:pPr>
        <w:rPr>
          <w:rFonts w:ascii="Times New Roman" w:hAnsi="Times New Roman" w:cs="Times New Roman"/>
        </w:rPr>
      </w:pPr>
      <w:r>
        <w:rPr>
          <w:rFonts w:ascii="Times New Roman" w:hAnsi="Times New Roman" w:cs="Times New Roman"/>
        </w:rPr>
        <w:t>op1+op2:</w:t>
      </w:r>
    </w:p>
    <w:p>
      <w:pPr>
        <w:rPr>
          <w:rFonts w:ascii="Times New Roman" w:hAnsi="Times New Roman" w:cs="Times New Roman"/>
        </w:rPr>
      </w:pPr>
      <w:r>
        <w:rPr>
          <w:rFonts w:ascii="Times New Roman" w:hAnsi="Times New Roman" w:cs="Times New Roman"/>
        </w:rPr>
        <w:drawing>
          <wp:inline distT="0" distB="0" distL="0" distR="0">
            <wp:extent cx="5943600" cy="10896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1"/>
                    <a:stretch>
                      <a:fillRect/>
                    </a:stretch>
                  </pic:blipFill>
                  <pic:spPr>
                    <a:xfrm>
                      <a:off x="0" y="0"/>
                      <a:ext cx="5943600" cy="108966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~op1|op2:</w:t>
      </w:r>
    </w:p>
    <w:p>
      <w:pPr>
        <w:rPr>
          <w:rFonts w:ascii="Times New Roman" w:hAnsi="Times New Roman" w:cs="Times New Roman"/>
        </w:rPr>
      </w:pPr>
      <w:r>
        <w:rPr>
          <w:rFonts w:ascii="Times New Roman" w:hAnsi="Times New Roman" w:cs="Times New Roman"/>
        </w:rPr>
        <w:drawing>
          <wp:inline distT="0" distB="0" distL="0" distR="0">
            <wp:extent cx="5943600" cy="12465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2"/>
                    <a:stretch>
                      <a:fillRect/>
                    </a:stretch>
                  </pic:blipFill>
                  <pic:spPr>
                    <a:xfrm>
                      <a:off x="0" y="0"/>
                      <a:ext cx="5943600" cy="124650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Post-route simulation:</w:t>
      </w:r>
    </w:p>
    <w:p>
      <w:pPr>
        <w:rPr>
          <w:rFonts w:ascii="Times New Roman" w:hAnsi="Times New Roman" w:cs="Times New Roman"/>
        </w:rPr>
      </w:pPr>
      <w:r>
        <w:rPr>
          <w:rFonts w:ascii="Times New Roman" w:hAnsi="Times New Roman" w:cs="Times New Roman"/>
        </w:rPr>
        <w:drawing>
          <wp:inline distT="0" distB="0" distL="0" distR="0">
            <wp:extent cx="5943600" cy="1271905"/>
            <wp:effectExtent l="0" t="0" r="0" b="44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3"/>
                    <a:stretch>
                      <a:fillRect/>
                    </a:stretch>
                  </pic:blipFill>
                  <pic:spPr>
                    <a:xfrm>
                      <a:off x="0" y="0"/>
                      <a:ext cx="5943600" cy="127190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943600" cy="1213485"/>
            <wp:effectExtent l="0" t="0" r="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4"/>
                    <a:stretch>
                      <a:fillRect/>
                    </a:stretch>
                  </pic:blipFill>
                  <pic:spPr>
                    <a:xfrm>
                      <a:off x="0" y="0"/>
                      <a:ext cx="5943600" cy="121348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The delay is about 13.903ns.</w:t>
      </w:r>
    </w:p>
    <w:p>
      <w:pPr/>
    </w:p>
    <w:p>
      <w:pPr>
        <w:pStyle w:val="5"/>
        <w:numPr>
          <w:ilvl w:val="2"/>
          <w:numId w:val="1"/>
        </w:numPr>
        <w:rPr>
          <w:lang w:eastAsia="zh-CN"/>
        </w:rPr>
      </w:pPr>
      <w:r>
        <w:rPr>
          <w:lang w:eastAsia="zh-CN"/>
        </w:rPr>
        <w:t>Instruction Memory</w:t>
      </w:r>
    </w:p>
    <w:p>
      <w:pPr>
        <w:pStyle w:val="6"/>
        <w:rPr>
          <w:rFonts w:hint="eastAsia"/>
          <w:lang w:eastAsia="zh-CN"/>
        </w:rPr>
      </w:pPr>
      <w:r>
        <w:rPr>
          <w:lang w:eastAsia="zh-CN"/>
        </w:rPr>
        <w:t>Brief Introduction:</w:t>
      </w:r>
    </w:p>
    <w:p>
      <w:pPr>
        <w:rPr>
          <w:lang w:eastAsia="zh-CN"/>
        </w:rPr>
      </w:pPr>
    </w:p>
    <w:p>
      <w:pPr>
        <w:rPr>
          <w:rFonts w:ascii="Times New Roman" w:hAnsi="Times New Roman" w:cs="Times New Roman"/>
        </w:rPr>
      </w:pPr>
      <w:r>
        <w:rPr>
          <w:rFonts w:ascii="Times New Roman" w:hAnsi="Times New Roman" w:cs="Times New Roman"/>
        </w:rPr>
        <w:t xml:space="preserve">Each instruction has its own address, marked by the 32-bit vector of the program counter. When a given instruction is needed, the Instruction Memory delivers a 32-bit wide instruction. The following considerations have to be taken into account for the Instruction Memory: </w:t>
      </w:r>
    </w:p>
    <w:p>
      <w:pPr>
        <w:rPr>
          <w:rFonts w:ascii="Times New Roman" w:hAnsi="Times New Roman" w:cs="Times New Roman"/>
        </w:rPr>
      </w:pPr>
      <w:r>
        <w:rPr>
          <w:rFonts w:ascii="Times New Roman" w:hAnsi="Times New Roman" w:cs="Times New Roman"/>
        </w:rPr>
        <w:t xml:space="preserve">• Each instruction is one word long (32 bits). </w:t>
      </w:r>
    </w:p>
    <w:p>
      <w:pPr>
        <w:rPr>
          <w:rFonts w:ascii="Times New Roman" w:hAnsi="Times New Roman" w:cs="Times New Roman"/>
        </w:rPr>
      </w:pPr>
      <w:r>
        <w:rPr>
          <w:rFonts w:ascii="Times New Roman" w:hAnsi="Times New Roman" w:cs="Times New Roman"/>
        </w:rPr>
        <w:t xml:space="preserve">• Each instruction is addressed by a multiple of 4 bytes (1 word). </w:t>
      </w:r>
    </w:p>
    <w:p>
      <w:pPr>
        <w:rPr>
          <w:rFonts w:ascii="Times New Roman" w:hAnsi="Times New Roman" w:cs="Times New Roman"/>
        </w:rPr>
      </w:pPr>
      <w:r>
        <w:rPr>
          <w:rFonts w:ascii="Times New Roman" w:hAnsi="Times New Roman" w:cs="Times New Roman"/>
        </w:rPr>
        <w:t xml:space="preserve">• Each instruction lies at a multiple of 4 bytes. By contrast, the program counter counts in terms of bytes. To avoid systematic “jumps” by four instructions when the new program counter is proposed, the program counter is divided by 4. </w:t>
      </w:r>
    </w:p>
    <w:p>
      <w:pP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 xml:space="preserve"> At the rising edge of w_clk, we write the value of the wd into instruction memory. In this way, it can support changing the program while our processor is running on the FPGA. </w:t>
      </w:r>
    </w:p>
    <w:p>
      <w:pPr>
        <w:rPr>
          <w:lang w:eastAsia="zh-CN"/>
        </w:rPr>
      </w:pPr>
    </w:p>
    <w:p>
      <w:pPr>
        <w:pStyle w:val="6"/>
        <w:rPr>
          <w:rFonts w:hint="eastAsia"/>
          <w:lang w:eastAsia="zh-CN"/>
        </w:rPr>
      </w:pPr>
      <w:r>
        <w:rPr>
          <w:lang w:eastAsia="zh-CN"/>
        </w:rPr>
        <w:t>Functional Simulation:</w:t>
      </w:r>
    </w:p>
    <w:p>
      <w:pPr>
        <w:rPr>
          <w:rFonts w:ascii="Times New Roman" w:hAnsi="Times New Roman" w:cs="Times New Roman"/>
        </w:rPr>
      </w:pPr>
      <w:r>
        <w:rPr>
          <w:rFonts w:ascii="Times New Roman" w:hAnsi="Times New Roman" w:cs="Times New Roman"/>
        </w:rPr>
        <w:t>R</w:t>
      </w:r>
      <w:r>
        <w:rPr>
          <w:rFonts w:hint="eastAsia" w:ascii="Times New Roman" w:hAnsi="Times New Roman" w:cs="Times New Roman"/>
        </w:rPr>
        <w:t>andom generate 1000 test cases.</w:t>
      </w:r>
    </w:p>
    <w:p>
      <w:pPr>
        <w:pStyle w:val="15"/>
        <w:numPr>
          <w:ilvl w:val="0"/>
          <w:numId w:val="3"/>
        </w:numPr>
        <w:rPr>
          <w:rFonts w:ascii="Times New Roman" w:hAnsi="Times New Roman" w:cs="Times New Roman"/>
        </w:rPr>
      </w:pPr>
      <w:r>
        <w:rPr>
          <w:rFonts w:hint="eastAsia" w:ascii="Times New Roman" w:hAnsi="Times New Roman" w:cs="Times New Roman"/>
        </w:rPr>
        <w:t>Generate random variable to change addr(9 downto 2) and random variable to change instruction</w:t>
      </w:r>
    </w:p>
    <w:p>
      <w:pPr>
        <w:pStyle w:val="15"/>
        <w:numPr>
          <w:ilvl w:val="0"/>
          <w:numId w:val="3"/>
        </w:numPr>
        <w:rPr>
          <w:rFonts w:ascii="Times New Roman" w:hAnsi="Times New Roman" w:cs="Times New Roman"/>
        </w:rPr>
      </w:pPr>
      <w:r>
        <w:rPr>
          <w:rFonts w:hint="eastAsia" w:ascii="Times New Roman" w:hAnsi="Times New Roman" w:cs="Times New Roman"/>
        </w:rPr>
        <w:t>When stage equals to finished, all the test case passed.</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Function Simulation:</w:t>
      </w:r>
    </w:p>
    <w:p>
      <w:pPr>
        <w:rPr>
          <w:rFonts w:ascii="Times New Roman" w:hAnsi="Times New Roman" w:cs="Times New Roman"/>
        </w:rPr>
      </w:pPr>
      <w:r>
        <w:rPr>
          <w:rFonts w:ascii="Times New Roman" w:hAnsi="Times New Roman" w:cs="Times New Roman"/>
        </w:rPr>
        <w:drawing>
          <wp:inline distT="0" distB="0" distL="0" distR="0">
            <wp:extent cx="4919345" cy="1380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4940721" cy="1386717"/>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4919345" cy="1473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47722" cy="1482599"/>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486400" cy="8693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5486400" cy="869315"/>
                    </a:xfrm>
                    <a:prstGeom prst="rect">
                      <a:avLst/>
                    </a:prstGeom>
                  </pic:spPr>
                </pic:pic>
              </a:graphicData>
            </a:graphic>
          </wp:inline>
        </w:drawing>
      </w:r>
    </w:p>
    <w:p>
      <w:pPr>
        <w:rPr>
          <w:lang w:eastAsia="zh-CN"/>
        </w:rPr>
      </w:pPr>
    </w:p>
    <w:p>
      <w:pPr/>
    </w:p>
    <w:p>
      <w:pPr>
        <w:rPr>
          <w:rFonts w:hint="eastAsia"/>
        </w:rPr>
      </w:pPr>
    </w:p>
    <w:p>
      <w:pPr>
        <w:pStyle w:val="5"/>
        <w:numPr>
          <w:ilvl w:val="2"/>
          <w:numId w:val="1"/>
        </w:numPr>
        <w:rPr>
          <w:lang w:eastAsia="zh-CN"/>
        </w:rPr>
      </w:pPr>
      <w:r>
        <w:rPr>
          <w:lang w:eastAsia="zh-CN"/>
        </w:rPr>
        <w:t>Data Memory</w:t>
      </w:r>
    </w:p>
    <w:p>
      <w:pPr>
        <w:pStyle w:val="6"/>
        <w:rPr>
          <w:rFonts w:hint="eastAsia"/>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The data memory unit is only accessed by the load and store instructions. The load instruction is controlled by Mem_Read signal and it uses the ALU Result value as an address to index the data memory. The output of Data Memory for load instruction will be written back to Register File. A store instruction is controlled by Mem_Write signal and it writes the data which is read from the register into the computed address of Data Memory. </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drawing>
          <wp:inline distT="0" distB="0" distL="0" distR="0">
            <wp:extent cx="2305050" cy="2033270"/>
            <wp:effectExtent l="0" t="0" r="6350" b="0"/>
            <wp:docPr id="37" name="图片 13" descr="屏幕快照%202016-12-11%20下午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屏幕快照%202016-12-11%20下午1.33.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324420" cy="2050580"/>
                    </a:xfrm>
                    <a:prstGeom prst="rect">
                      <a:avLst/>
                    </a:prstGeom>
                    <a:noFill/>
                    <a:ln>
                      <a:noFill/>
                    </a:ln>
                  </pic:spPr>
                </pic:pic>
              </a:graphicData>
            </a:graphic>
          </wp:inline>
        </w:drawing>
      </w:r>
    </w:p>
    <w:p>
      <w:pPr>
        <w:pStyle w:val="6"/>
        <w:rPr>
          <w:rFonts w:hint="eastAsia"/>
          <w:lang w:eastAsia="zh-CN"/>
        </w:rPr>
      </w:pPr>
      <w:r>
        <w:rPr>
          <w:lang w:eastAsia="zh-CN"/>
        </w:rPr>
        <w:t>Functional Simulation:</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00000001000000100000001100000100</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00000100000000110000001000000001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11111111111111101111110111111100</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11111100111111011111111011111111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00000001000000101111110111111100</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11111100111111010000001000000001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00000100000000111111111011111111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11111110111111110000001100000100</w:t>
      </w:r>
    </w:p>
    <w:p>
      <w:pPr/>
    </w:p>
    <w:p>
      <w:pPr/>
    </w:p>
    <w:p>
      <w:pPr/>
      <w:r>
        <w:drawing>
          <wp:inline distT="0" distB="0" distL="0" distR="0">
            <wp:extent cx="5982335" cy="1004570"/>
            <wp:effectExtent l="0" t="0" r="0" b="1143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6034395" cy="1013564"/>
                    </a:xfrm>
                    <a:prstGeom prst="rect">
                      <a:avLst/>
                    </a:prstGeom>
                    <a:noFill/>
                    <a:ln>
                      <a:noFill/>
                    </a:ln>
                  </pic:spPr>
                </pic:pic>
              </a:graphicData>
            </a:graphic>
          </wp:inline>
        </w:drawing>
      </w:r>
    </w:p>
    <w:p>
      <w:pPr/>
    </w:p>
    <w:p>
      <w:pPr>
        <w:autoSpaceDE w:val="0"/>
        <w:autoSpaceDN w:val="0"/>
        <w:adjustRightInd w:val="0"/>
        <w:spacing w:after="240" w:line="360" w:lineRule="atLeast"/>
        <w:jc w:val="both"/>
        <w:rPr>
          <w:rFonts w:hint="eastAsia" w:ascii="Times New Roman" w:hAnsi="Times New Roman" w:cs="Times New Roman"/>
        </w:rPr>
      </w:pPr>
    </w:p>
    <w:p>
      <w:pPr>
        <w:keepNext w:val="0"/>
        <w:keepLines w:val="0"/>
        <w:widowControl/>
        <w:suppressLineNumbers w:val="0"/>
        <w:jc w:val="left"/>
        <w:rPr>
          <w:rFonts w:hint="eastAsia" w:ascii="Ubuntu" w:hAnsi="Ubuntu" w:eastAsia="Ubuntu" w:cs="Ubuntu"/>
          <w:kern w:val="0"/>
          <w:sz w:val="24"/>
          <w:szCs w:val="24"/>
          <w:lang w:val="en-US" w:eastAsia="zh-CN" w:bidi="ar"/>
        </w:rPr>
      </w:pPr>
      <w:r>
        <w:rPr>
          <w:rFonts w:hint="eastAsia" w:ascii="Ubuntu" w:hAnsi="Ubuntu" w:eastAsia="Ubuntu" w:cs="Ubuntu"/>
        </w:rPr>
        <w:t>2.2 i</w:t>
      </w:r>
      <w:r>
        <w:rPr>
          <w:rFonts w:hint="eastAsia" w:ascii="Ubuntu" w:hAnsi="Ubuntu" w:eastAsia="Ubuntu" w:cs="Ubuntu"/>
          <w:kern w:val="0"/>
          <w:sz w:val="24"/>
          <w:szCs w:val="24"/>
          <w:lang w:val="en-US" w:eastAsia="zh-CN" w:bidi="ar"/>
        </w:rPr>
        <w:t>ntegrated processor</w:t>
      </w:r>
    </w:p>
    <w:p>
      <w:pPr>
        <w:keepNext w:val="0"/>
        <w:keepLines w:val="0"/>
        <w:widowControl/>
        <w:suppressLineNumbers w:val="0"/>
        <w:jc w:val="left"/>
        <w:rPr>
          <w:rFonts w:hint="default" w:ascii="Ubuntu" w:hAnsi="Ubuntu" w:eastAsia="Ubuntu" w:cs="Ubuntu"/>
          <w:kern w:val="0"/>
          <w:sz w:val="24"/>
          <w:szCs w:val="24"/>
          <w:lang w:eastAsia="zh-CN" w:bidi="ar"/>
        </w:rPr>
      </w:pPr>
      <w:r>
        <w:rPr>
          <w:rFonts w:hint="default" w:ascii="Ubuntu" w:hAnsi="Ubuntu" w:eastAsia="Ubuntu" w:cs="Ubuntu"/>
          <w:kern w:val="0"/>
          <w:sz w:val="24"/>
          <w:szCs w:val="24"/>
          <w:lang w:eastAsia="zh-CN" w:bidi="ar"/>
        </w:rPr>
        <w:t>2.2.1 code1</w:t>
      </w:r>
    </w:p>
    <w:p>
      <w:pPr>
        <w:keepNext w:val="0"/>
        <w:keepLines w:val="0"/>
        <w:widowControl/>
        <w:suppressLineNumbers w:val="0"/>
        <w:jc w:val="left"/>
        <w:rPr>
          <w:rFonts w:hint="default" w:ascii="Ubuntu" w:hAnsi="Ubuntu" w:eastAsia="Ubuntu" w:cs="Ubuntu"/>
          <w:kern w:val="0"/>
          <w:sz w:val="24"/>
          <w:szCs w:val="24"/>
          <w:lang w:eastAsia="zh-CN" w:bidi="ar"/>
        </w:rPr>
      </w:pPr>
      <w:r>
        <w:drawing>
          <wp:inline distT="0" distB="0" distL="114300" distR="114300">
            <wp:extent cx="5943600" cy="1865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5943600" cy="1865630"/>
                    </a:xfrm>
                    <a:prstGeom prst="rect">
                      <a:avLst/>
                    </a:prstGeom>
                    <a:noFill/>
                    <a:ln w="9525">
                      <a:noFill/>
                      <a:miter/>
                    </a:ln>
                  </pic:spPr>
                </pic:pic>
              </a:graphicData>
            </a:graphic>
          </wp:inline>
        </w:drawing>
      </w:r>
      <w:bookmarkStart w:id="0" w:name="_GoBack"/>
      <w:bookmarkEnd w:id="0"/>
    </w:p>
    <w:p>
      <w:pPr>
        <w:keepNext w:val="0"/>
        <w:keepLines w:val="0"/>
        <w:widowControl/>
        <w:suppressLineNumbers w:val="0"/>
        <w:jc w:val="left"/>
        <w:rPr>
          <w:rFonts w:hint="default" w:ascii="Ubuntu" w:hAnsi="Ubuntu" w:eastAsia="Ubuntu" w:cs="Ubuntu"/>
          <w:kern w:val="0"/>
          <w:sz w:val="24"/>
          <w:szCs w:val="24"/>
          <w:lang w:eastAsia="zh-CN" w:bidi="ar"/>
        </w:rPr>
      </w:pPr>
      <w:r>
        <w:rPr>
          <w:rFonts w:hint="default" w:ascii="Ubuntu" w:hAnsi="Ubuntu" w:eastAsia="Ubuntu" w:cs="Ubuntu"/>
          <w:kern w:val="0"/>
          <w:sz w:val="24"/>
          <w:szCs w:val="24"/>
          <w:lang w:eastAsia="zh-CN" w:bidi="ar"/>
        </w:rPr>
        <w:t>2.2.2 code2</w:t>
      </w:r>
    </w:p>
    <w:p>
      <w:pPr>
        <w:keepNext w:val="0"/>
        <w:keepLines w:val="0"/>
        <w:widowControl/>
        <w:suppressLineNumbers w:val="0"/>
        <w:jc w:val="left"/>
        <w:rPr>
          <w:rFonts w:hint="eastAsia" w:ascii="Ubuntu" w:hAnsi="Ubuntu" w:eastAsia="Ubuntu" w:cs="Ubuntu"/>
          <w:kern w:val="0"/>
          <w:sz w:val="24"/>
          <w:szCs w:val="24"/>
          <w:lang w:eastAsia="zh-CN" w:bidi="ar"/>
        </w:rPr>
      </w:pPr>
    </w:p>
    <w:p>
      <w:pPr>
        <w:rPr>
          <w:rFonts w:hint="default"/>
        </w:rPr>
      </w:pPr>
    </w:p>
    <w:p>
      <w:pPr>
        <w:rPr>
          <w:rFonts w:hint="eastAsia"/>
        </w:rPr>
      </w:pPr>
    </w:p>
    <w:p>
      <w:pPr>
        <w:autoSpaceDE w:val="0"/>
        <w:autoSpaceDN w:val="0"/>
        <w:adjustRightInd w:val="0"/>
        <w:spacing w:after="240" w:line="360" w:lineRule="atLeast"/>
        <w:jc w:val="both"/>
        <w:rPr>
          <w:rFonts w:hint="eastAsia" w:ascii="Times New Roman" w:hAnsi="Times New Roman" w:cs="Times New Roman"/>
          <w:lang w:eastAsia="zh-CN"/>
        </w:rPr>
      </w:pPr>
    </w:p>
    <w:p>
      <w:pPr>
        <w:rPr>
          <w:rFonts w:hint="eastAsia"/>
          <w:lang w:eastAsia="zh-CN"/>
        </w:rPr>
      </w:pPr>
    </w:p>
    <w:p>
      <w:pPr>
        <w:rPr>
          <w:lang w:eastAsia="zh-CN"/>
        </w:rPr>
      </w:pPr>
      <w:r>
        <w:drawing>
          <wp:inline distT="0" distB="0" distL="114300" distR="114300">
            <wp:extent cx="5937885" cy="12096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1"/>
                    <a:stretch>
                      <a:fillRect/>
                    </a:stretch>
                  </pic:blipFill>
                  <pic:spPr>
                    <a:xfrm>
                      <a:off x="0" y="0"/>
                      <a:ext cx="5937885" cy="1209675"/>
                    </a:xfrm>
                    <a:prstGeom prst="rect">
                      <a:avLst/>
                    </a:prstGeom>
                    <a:noFill/>
                    <a:ln w="9525">
                      <a:noFill/>
                      <a:miter/>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auto"/>
    <w:pitch w:val="default"/>
    <w:sig w:usb0="00000000" w:usb1="00000000" w:usb2="00000000" w:usb3="00000000" w:csb0="0000019F" w:csb1="00000000"/>
  </w:font>
  <w:font w:name="Century">
    <w:altName w:val="FreeSerif"/>
    <w:panose1 w:val="02040604050505020304"/>
    <w:charset w:val="00"/>
    <w:family w:val="auto"/>
    <w:pitch w:val="default"/>
    <w:sig w:usb0="00000000" w:usb1="00000000" w:usb2="00000000" w:usb3="00000000" w:csb0="0000009F" w:csb1="0000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00000000" w:usb1="00000000" w:usb2="00000000" w:usb3="00000000" w:csb0="0001016D" w:csb1="00000000"/>
  </w:font>
  <w:font w:name="Ubuntu">
    <w:panose1 w:val="020B0604030602030204"/>
    <w:charset w:val="00"/>
    <w:family w:val="auto"/>
    <w:pitch w:val="default"/>
    <w:sig w:usb0="E00002FF" w:usb1="5000205B" w:usb2="00000000" w:usb3="00000000" w:csb0="2000009F" w:csb1="56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8552936">
    <w:nsid w:val="548D6668"/>
    <w:multiLevelType w:val="multilevel"/>
    <w:tmpl w:val="548D6668"/>
    <w:lvl w:ilvl="0" w:tentative="1">
      <w:start w:val="1"/>
      <w:numFmt w:val="decimal"/>
      <w:lvlText w:val="%1."/>
      <w:lvlJc w:val="left"/>
      <w:pPr>
        <w:ind w:left="480" w:hanging="480"/>
      </w:pPr>
      <w:rPr>
        <w:rFonts w:hint="eastAsia"/>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160" w:hanging="2160"/>
      </w:pPr>
      <w:rPr>
        <w:rFonts w:hint="default"/>
      </w:rPr>
    </w:lvl>
  </w:abstractNum>
  <w:abstractNum w:abstractNumId="1512367186">
    <w:nsid w:val="5A24E452"/>
    <w:multiLevelType w:val="singleLevel"/>
    <w:tmpl w:val="5A24E452"/>
    <w:lvl w:ilvl="0" w:tentative="1">
      <w:start w:val="1"/>
      <w:numFmt w:val="decimal"/>
      <w:suff w:val="space"/>
      <w:lvlText w:val="%1."/>
      <w:lvlJc w:val="left"/>
    </w:lvl>
  </w:abstractNum>
  <w:abstractNum w:abstractNumId="1020200329">
    <w:nsid w:val="3CCF0589"/>
    <w:multiLevelType w:val="multilevel"/>
    <w:tmpl w:val="3CCF05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4579011">
    <w:nsid w:val="777B72C3"/>
    <w:multiLevelType w:val="multilevel"/>
    <w:tmpl w:val="777B72C3"/>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18552936"/>
  </w:num>
  <w:num w:numId="2">
    <w:abstractNumId w:val="1512367186"/>
  </w:num>
  <w:num w:numId="3">
    <w:abstractNumId w:val="1020200329"/>
  </w:num>
  <w:num w:numId="4">
    <w:abstractNumId w:val="2004579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5"/>
    <w:rsid w:val="000F3EE8"/>
    <w:rsid w:val="002265FD"/>
    <w:rsid w:val="00290D6B"/>
    <w:rsid w:val="003F132B"/>
    <w:rsid w:val="004E321A"/>
    <w:rsid w:val="00512307"/>
    <w:rsid w:val="00532E06"/>
    <w:rsid w:val="005453AF"/>
    <w:rsid w:val="00554257"/>
    <w:rsid w:val="007733AC"/>
    <w:rsid w:val="00787904"/>
    <w:rsid w:val="007E7E01"/>
    <w:rsid w:val="008E01BF"/>
    <w:rsid w:val="00B347AA"/>
    <w:rsid w:val="00E96046"/>
    <w:rsid w:val="00F222F1"/>
    <w:rsid w:val="00F31A45"/>
    <w:rsid w:val="00FA1219"/>
    <w:rsid w:val="7EF5E7D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Subtitle"/>
    <w:basedOn w:val="1"/>
    <w:next w:val="1"/>
    <w:link w:val="17"/>
    <w:qFormat/>
    <w:uiPriority w:val="11"/>
    <w:pPr>
      <w:spacing w:before="240" w:after="60" w:line="312" w:lineRule="auto"/>
      <w:jc w:val="center"/>
      <w:outlineLvl w:val="1"/>
    </w:pPr>
    <w:rPr>
      <w:rFonts w:eastAsia="SimSun" w:asciiTheme="majorHAnsi" w:hAnsiTheme="majorHAnsi" w:cstheme="majorBidi"/>
      <w:b/>
      <w:bCs/>
      <w:kern w:val="28"/>
      <w:sz w:val="32"/>
      <w:szCs w:val="32"/>
    </w:rPr>
  </w:style>
  <w:style w:type="paragraph" w:styleId="8">
    <w:name w:val="Title"/>
    <w:basedOn w:val="1"/>
    <w:next w:val="1"/>
    <w:link w:val="11"/>
    <w:qFormat/>
    <w:uiPriority w:val="10"/>
    <w:pPr>
      <w:pBdr>
        <w:bottom w:val="single" w:color="7030A0" w:sz="24" w:space="0"/>
      </w:pBdr>
      <w:spacing w:after="240"/>
      <w:jc w:val="center"/>
    </w:pPr>
    <w:rPr>
      <w:rFonts w:ascii="Century" w:hAnsi="Century"/>
      <w:color w:val="7030A0"/>
      <w:sz w:val="140"/>
      <w:szCs w:val="140"/>
    </w:rPr>
  </w:style>
  <w:style w:type="character" w:customStyle="1" w:styleId="11">
    <w:name w:val="标题字符"/>
    <w:basedOn w:val="9"/>
    <w:link w:val="8"/>
    <w:uiPriority w:val="10"/>
    <w:rPr>
      <w:rFonts w:ascii="Century" w:hAnsi="Century"/>
      <w:color w:val="7030A0"/>
      <w:sz w:val="140"/>
      <w:szCs w:val="140"/>
    </w:rPr>
  </w:style>
  <w:style w:type="character" w:customStyle="1" w:styleId="12">
    <w:name w:val="标题 1字符"/>
    <w:basedOn w:val="9"/>
    <w:link w:val="2"/>
    <w:uiPriority w:val="9"/>
    <w:rPr>
      <w:b/>
      <w:bCs/>
      <w:kern w:val="44"/>
      <w:sz w:val="44"/>
      <w:szCs w:val="44"/>
    </w:rPr>
  </w:style>
  <w:style w:type="character" w:customStyle="1" w:styleId="13">
    <w:name w:val="标题 2字符"/>
    <w:basedOn w:val="9"/>
    <w:link w:val="3"/>
    <w:uiPriority w:val="9"/>
    <w:rPr>
      <w:rFonts w:asciiTheme="majorHAnsi" w:hAnsiTheme="majorHAnsi" w:eastAsiaTheme="majorEastAsia" w:cstheme="majorBidi"/>
      <w:b/>
      <w:bCs/>
      <w:sz w:val="32"/>
      <w:szCs w:val="32"/>
    </w:rPr>
  </w:style>
  <w:style w:type="character" w:customStyle="1" w:styleId="14">
    <w:name w:val="标题 3字符"/>
    <w:basedOn w:val="9"/>
    <w:link w:val="4"/>
    <w:uiPriority w:val="9"/>
    <w:rPr>
      <w:b/>
      <w:bCs/>
      <w:sz w:val="32"/>
      <w:szCs w:val="32"/>
    </w:rPr>
  </w:style>
  <w:style w:type="paragraph" w:customStyle="1" w:styleId="15">
    <w:name w:val="List Paragraph"/>
    <w:basedOn w:val="1"/>
    <w:qFormat/>
    <w:uiPriority w:val="34"/>
    <w:pPr>
      <w:ind w:firstLine="420"/>
    </w:pPr>
  </w:style>
  <w:style w:type="character" w:customStyle="1" w:styleId="16">
    <w:name w:val="标题 4字符"/>
    <w:basedOn w:val="9"/>
    <w:link w:val="5"/>
    <w:uiPriority w:val="9"/>
    <w:rPr>
      <w:rFonts w:asciiTheme="majorHAnsi" w:hAnsiTheme="majorHAnsi" w:eastAsiaTheme="majorEastAsia" w:cstheme="majorBidi"/>
      <w:b/>
      <w:bCs/>
      <w:sz w:val="28"/>
      <w:szCs w:val="28"/>
    </w:rPr>
  </w:style>
  <w:style w:type="character" w:customStyle="1" w:styleId="17">
    <w:name w:val="副标题字符"/>
    <w:basedOn w:val="9"/>
    <w:link w:val="7"/>
    <w:uiPriority w:val="11"/>
    <w:rPr>
      <w:rFonts w:eastAsia="SimSun" w:asciiTheme="majorHAnsi" w:hAnsiTheme="majorHAnsi" w:cstheme="majorBidi"/>
      <w:b/>
      <w:bCs/>
      <w:kern w:val="28"/>
      <w:sz w:val="32"/>
      <w:szCs w:val="32"/>
    </w:rPr>
  </w:style>
  <w:style w:type="character" w:customStyle="1" w:styleId="18">
    <w:name w:val="标题 5字符"/>
    <w:basedOn w:val="9"/>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1386</Words>
  <Characters>7906</Characters>
  <Lines>65</Lines>
  <Paragraphs>18</Paragraphs>
  <TotalTime>0</TotalTime>
  <ScaleCrop>false</ScaleCrop>
  <LinksUpToDate>false</LinksUpToDate>
  <CharactersWithSpaces>9274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2017-12-04T10:03:00Z</dcterms:created>
  <dc:creator>Yingqi Huang</dc:creator>
  <cp:lastModifiedBy>koala</cp:lastModifiedBy>
  <dcterms:modified xsi:type="dcterms:W3CDTF">2017-12-04T12:26:55Z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