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6384"/>
        <w:gridCol w:w="1057"/>
      </w:tblGrid>
      <w:tr w:rsidR="008E1A5F" w:rsidRPr="008E1A5F" w14:paraId="6995A5EC" w14:textId="77777777" w:rsidTr="006148A4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7131BDD1" w14:textId="77777777" w:rsidR="008E1A5F" w:rsidRPr="008E1A5F" w:rsidRDefault="008E1A5F" w:rsidP="008E1A5F">
            <w:pPr>
              <w:rPr>
                <w:b/>
                <w:bCs/>
              </w:rPr>
            </w:pPr>
            <w:r w:rsidRPr="008E1A5F">
              <w:rPr>
                <w:b/>
                <w:bCs/>
              </w:rPr>
              <w:t>№</w:t>
            </w:r>
          </w:p>
        </w:tc>
        <w:tc>
          <w:tcPr>
            <w:tcW w:w="6354" w:type="dxa"/>
            <w:vAlign w:val="center"/>
            <w:hideMark/>
          </w:tcPr>
          <w:p w14:paraId="1C4BF79C" w14:textId="77777777" w:rsidR="008E1A5F" w:rsidRPr="008E1A5F" w:rsidRDefault="008E1A5F" w:rsidP="008E1A5F">
            <w:pPr>
              <w:rPr>
                <w:b/>
                <w:bCs/>
              </w:rPr>
            </w:pPr>
            <w:r w:rsidRPr="008E1A5F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966D8BD" w14:textId="77777777" w:rsidR="008E1A5F" w:rsidRPr="008E1A5F" w:rsidRDefault="008E1A5F" w:rsidP="008E1A5F">
            <w:pPr>
              <w:rPr>
                <w:b/>
                <w:bCs/>
              </w:rPr>
            </w:pPr>
            <w:r w:rsidRPr="008E1A5F">
              <w:rPr>
                <w:b/>
                <w:bCs/>
              </w:rPr>
              <w:t>Процент</w:t>
            </w:r>
          </w:p>
        </w:tc>
      </w:tr>
      <w:tr w:rsidR="008E1A5F" w:rsidRPr="008E1A5F" w14:paraId="569F1735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D0B31B7" w14:textId="77777777" w:rsidR="008E1A5F" w:rsidRPr="008E1A5F" w:rsidRDefault="008E1A5F" w:rsidP="008E1A5F">
            <w:r w:rsidRPr="008E1A5F">
              <w:t>1</w:t>
            </w:r>
          </w:p>
        </w:tc>
        <w:tc>
          <w:tcPr>
            <w:tcW w:w="6354" w:type="dxa"/>
            <w:vAlign w:val="center"/>
            <w:hideMark/>
          </w:tcPr>
          <w:p w14:paraId="217F114C" w14:textId="77777777" w:rsidR="008E1A5F" w:rsidRPr="008E1A5F" w:rsidRDefault="008E1A5F" w:rsidP="008E1A5F">
            <w:r w:rsidRPr="008E1A5F">
              <w:rPr>
                <w:b/>
                <w:bCs/>
              </w:rPr>
              <w:t xml:space="preserve">Virtual </w:t>
            </w:r>
            <w:proofErr w:type="spellStart"/>
            <w:r w:rsidRPr="008E1A5F">
              <w:rPr>
                <w:b/>
                <w:bCs/>
              </w:rPr>
              <w:t>Currency</w:t>
            </w:r>
            <w:proofErr w:type="spellEnd"/>
            <w:r w:rsidRPr="008E1A5F">
              <w:t xml:space="preserve"> — внутриигровая валюта</w:t>
            </w:r>
          </w:p>
        </w:tc>
        <w:tc>
          <w:tcPr>
            <w:tcW w:w="0" w:type="auto"/>
            <w:vAlign w:val="center"/>
            <w:hideMark/>
          </w:tcPr>
          <w:p w14:paraId="22C765F4" w14:textId="77777777" w:rsidR="008E1A5F" w:rsidRPr="008E1A5F" w:rsidRDefault="008E1A5F" w:rsidP="008E1A5F">
            <w:r w:rsidRPr="008E1A5F">
              <w:rPr>
                <w:b/>
                <w:bCs/>
              </w:rPr>
              <w:t>11%</w:t>
            </w:r>
          </w:p>
        </w:tc>
      </w:tr>
      <w:tr w:rsidR="008E1A5F" w:rsidRPr="008E1A5F" w14:paraId="17584716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04A36BA" w14:textId="77777777" w:rsidR="008E1A5F" w:rsidRPr="008E1A5F" w:rsidRDefault="008E1A5F" w:rsidP="008E1A5F">
            <w:r w:rsidRPr="008E1A5F">
              <w:t>2</w:t>
            </w:r>
          </w:p>
        </w:tc>
        <w:tc>
          <w:tcPr>
            <w:tcW w:w="6354" w:type="dxa"/>
            <w:vAlign w:val="center"/>
            <w:hideMark/>
          </w:tcPr>
          <w:p w14:paraId="2A225BAF" w14:textId="77777777" w:rsidR="008E1A5F" w:rsidRPr="008E1A5F" w:rsidRDefault="008E1A5F" w:rsidP="008E1A5F">
            <w:proofErr w:type="spellStart"/>
            <w:r w:rsidRPr="008E1A5F">
              <w:rPr>
                <w:b/>
                <w:bCs/>
              </w:rPr>
              <w:t>Cosmetics</w:t>
            </w:r>
            <w:proofErr w:type="spellEnd"/>
            <w:r w:rsidRPr="008E1A5F">
              <w:rPr>
                <w:b/>
                <w:bCs/>
              </w:rPr>
              <w:t xml:space="preserve"> / </w:t>
            </w:r>
            <w:proofErr w:type="spellStart"/>
            <w:r w:rsidRPr="008E1A5F">
              <w:rPr>
                <w:b/>
                <w:bCs/>
              </w:rPr>
              <w:t>Skins</w:t>
            </w:r>
            <w:proofErr w:type="spellEnd"/>
            <w:r w:rsidRPr="008E1A5F">
              <w:t xml:space="preserve"> — скины и визуальные предметы</w:t>
            </w:r>
          </w:p>
        </w:tc>
        <w:tc>
          <w:tcPr>
            <w:tcW w:w="0" w:type="auto"/>
            <w:vAlign w:val="center"/>
            <w:hideMark/>
          </w:tcPr>
          <w:p w14:paraId="03240173" w14:textId="77777777" w:rsidR="008E1A5F" w:rsidRPr="008E1A5F" w:rsidRDefault="008E1A5F" w:rsidP="008E1A5F">
            <w:r w:rsidRPr="008E1A5F">
              <w:rPr>
                <w:b/>
                <w:bCs/>
              </w:rPr>
              <w:t>9%</w:t>
            </w:r>
          </w:p>
        </w:tc>
      </w:tr>
      <w:tr w:rsidR="008E1A5F" w:rsidRPr="008E1A5F" w14:paraId="6BCFA6BC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0ABD436" w14:textId="77777777" w:rsidR="008E1A5F" w:rsidRPr="008E1A5F" w:rsidRDefault="008E1A5F" w:rsidP="008E1A5F">
            <w:r w:rsidRPr="008E1A5F">
              <w:t>3</w:t>
            </w:r>
          </w:p>
        </w:tc>
        <w:tc>
          <w:tcPr>
            <w:tcW w:w="6354" w:type="dxa"/>
            <w:vAlign w:val="center"/>
            <w:hideMark/>
          </w:tcPr>
          <w:p w14:paraId="4AF8F575" w14:textId="77777777" w:rsidR="008E1A5F" w:rsidRPr="008E1A5F" w:rsidRDefault="008E1A5F" w:rsidP="008E1A5F">
            <w:proofErr w:type="spellStart"/>
            <w:r w:rsidRPr="008E1A5F">
              <w:rPr>
                <w:b/>
                <w:bCs/>
              </w:rPr>
              <w:t>Loot</w:t>
            </w:r>
            <w:proofErr w:type="spellEnd"/>
            <w:r w:rsidRPr="008E1A5F">
              <w:rPr>
                <w:b/>
                <w:bCs/>
              </w:rPr>
              <w:t xml:space="preserve"> </w:t>
            </w:r>
            <w:proofErr w:type="spellStart"/>
            <w:r w:rsidRPr="008E1A5F">
              <w:rPr>
                <w:b/>
                <w:bCs/>
              </w:rPr>
              <w:t>Boxes</w:t>
            </w:r>
            <w:proofErr w:type="spellEnd"/>
            <w:r w:rsidRPr="008E1A5F">
              <w:rPr>
                <w:b/>
                <w:bCs/>
              </w:rPr>
              <w:t xml:space="preserve"> / </w:t>
            </w:r>
            <w:proofErr w:type="spellStart"/>
            <w:r w:rsidRPr="008E1A5F">
              <w:rPr>
                <w:b/>
                <w:bCs/>
              </w:rPr>
              <w:t>Gacha</w:t>
            </w:r>
            <w:proofErr w:type="spellEnd"/>
            <w:r w:rsidRPr="008E1A5F">
              <w:t xml:space="preserve"> — случайные награды</w:t>
            </w:r>
          </w:p>
        </w:tc>
        <w:tc>
          <w:tcPr>
            <w:tcW w:w="0" w:type="auto"/>
            <w:vAlign w:val="center"/>
            <w:hideMark/>
          </w:tcPr>
          <w:p w14:paraId="4BED5B2D" w14:textId="77777777" w:rsidR="008E1A5F" w:rsidRPr="008E1A5F" w:rsidRDefault="008E1A5F" w:rsidP="008E1A5F">
            <w:r w:rsidRPr="008E1A5F">
              <w:rPr>
                <w:b/>
                <w:bCs/>
              </w:rPr>
              <w:t>6%</w:t>
            </w:r>
          </w:p>
        </w:tc>
      </w:tr>
      <w:tr w:rsidR="008E1A5F" w:rsidRPr="008E1A5F" w14:paraId="075B10AD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83C6EE3" w14:textId="77777777" w:rsidR="008E1A5F" w:rsidRPr="008E1A5F" w:rsidRDefault="008E1A5F" w:rsidP="008E1A5F">
            <w:r w:rsidRPr="008E1A5F">
              <w:t>4</w:t>
            </w:r>
          </w:p>
        </w:tc>
        <w:tc>
          <w:tcPr>
            <w:tcW w:w="6354" w:type="dxa"/>
            <w:vAlign w:val="center"/>
            <w:hideMark/>
          </w:tcPr>
          <w:p w14:paraId="6176C637" w14:textId="77777777" w:rsidR="008E1A5F" w:rsidRPr="008E1A5F" w:rsidRDefault="008E1A5F" w:rsidP="008E1A5F">
            <w:proofErr w:type="spellStart"/>
            <w:r w:rsidRPr="008E1A5F">
              <w:rPr>
                <w:b/>
                <w:bCs/>
              </w:rPr>
              <w:t>Battle</w:t>
            </w:r>
            <w:proofErr w:type="spellEnd"/>
            <w:r w:rsidRPr="008E1A5F">
              <w:rPr>
                <w:b/>
                <w:bCs/>
              </w:rPr>
              <w:t xml:space="preserve"> </w:t>
            </w:r>
            <w:proofErr w:type="spellStart"/>
            <w:r w:rsidRPr="008E1A5F">
              <w:rPr>
                <w:b/>
                <w:bCs/>
              </w:rPr>
              <w:t>Pass</w:t>
            </w:r>
            <w:proofErr w:type="spellEnd"/>
            <w:r w:rsidRPr="008E1A5F">
              <w:t xml:space="preserve"> — сезонные пропуски</w:t>
            </w:r>
          </w:p>
        </w:tc>
        <w:tc>
          <w:tcPr>
            <w:tcW w:w="0" w:type="auto"/>
            <w:vAlign w:val="center"/>
            <w:hideMark/>
          </w:tcPr>
          <w:p w14:paraId="249F1E53" w14:textId="77777777" w:rsidR="008E1A5F" w:rsidRPr="008E1A5F" w:rsidRDefault="008E1A5F" w:rsidP="008E1A5F">
            <w:r w:rsidRPr="008E1A5F">
              <w:rPr>
                <w:b/>
                <w:bCs/>
              </w:rPr>
              <w:t>9%</w:t>
            </w:r>
          </w:p>
        </w:tc>
      </w:tr>
      <w:tr w:rsidR="008E1A5F" w:rsidRPr="008E1A5F" w14:paraId="4E3606D3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B9B6B01" w14:textId="77777777" w:rsidR="008E1A5F" w:rsidRPr="008E1A5F" w:rsidRDefault="008E1A5F" w:rsidP="008E1A5F">
            <w:r w:rsidRPr="008E1A5F">
              <w:t>5</w:t>
            </w:r>
          </w:p>
        </w:tc>
        <w:tc>
          <w:tcPr>
            <w:tcW w:w="6354" w:type="dxa"/>
            <w:vAlign w:val="center"/>
            <w:hideMark/>
          </w:tcPr>
          <w:p w14:paraId="2464DB02" w14:textId="77777777" w:rsidR="008E1A5F" w:rsidRPr="008E1A5F" w:rsidRDefault="008E1A5F" w:rsidP="008E1A5F">
            <w:proofErr w:type="spellStart"/>
            <w:r w:rsidRPr="008E1A5F">
              <w:rPr>
                <w:b/>
                <w:bCs/>
              </w:rPr>
              <w:t>Characters</w:t>
            </w:r>
            <w:proofErr w:type="spellEnd"/>
            <w:r w:rsidRPr="008E1A5F">
              <w:rPr>
                <w:b/>
                <w:bCs/>
              </w:rPr>
              <w:t xml:space="preserve"> / </w:t>
            </w:r>
            <w:proofErr w:type="spellStart"/>
            <w:r w:rsidRPr="008E1A5F">
              <w:rPr>
                <w:b/>
                <w:bCs/>
              </w:rPr>
              <w:t>Heroes</w:t>
            </w:r>
            <w:proofErr w:type="spellEnd"/>
            <w:r w:rsidRPr="008E1A5F">
              <w:t xml:space="preserve"> — персонажи</w:t>
            </w:r>
          </w:p>
        </w:tc>
        <w:tc>
          <w:tcPr>
            <w:tcW w:w="0" w:type="auto"/>
            <w:vAlign w:val="center"/>
            <w:hideMark/>
          </w:tcPr>
          <w:p w14:paraId="4C32A6CE" w14:textId="77777777" w:rsidR="008E1A5F" w:rsidRPr="008E1A5F" w:rsidRDefault="008E1A5F" w:rsidP="008E1A5F">
            <w:r w:rsidRPr="008E1A5F">
              <w:rPr>
                <w:b/>
                <w:bCs/>
              </w:rPr>
              <w:t>8%</w:t>
            </w:r>
          </w:p>
        </w:tc>
      </w:tr>
      <w:tr w:rsidR="008E1A5F" w:rsidRPr="008E1A5F" w14:paraId="28810BAD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9B0AC44" w14:textId="77777777" w:rsidR="008E1A5F" w:rsidRPr="008E1A5F" w:rsidRDefault="008E1A5F" w:rsidP="008E1A5F">
            <w:r w:rsidRPr="008E1A5F">
              <w:t>6</w:t>
            </w:r>
          </w:p>
        </w:tc>
        <w:tc>
          <w:tcPr>
            <w:tcW w:w="6354" w:type="dxa"/>
            <w:vAlign w:val="center"/>
            <w:hideMark/>
          </w:tcPr>
          <w:p w14:paraId="59CD577C" w14:textId="77777777" w:rsidR="008E1A5F" w:rsidRPr="008E1A5F" w:rsidRDefault="008E1A5F" w:rsidP="008E1A5F">
            <w:proofErr w:type="spellStart"/>
            <w:r w:rsidRPr="008E1A5F">
              <w:rPr>
                <w:b/>
                <w:bCs/>
              </w:rPr>
              <w:t>Weapons</w:t>
            </w:r>
            <w:proofErr w:type="spellEnd"/>
            <w:r w:rsidRPr="008E1A5F">
              <w:rPr>
                <w:b/>
                <w:bCs/>
              </w:rPr>
              <w:t xml:space="preserve"> / Gear</w:t>
            </w:r>
            <w:r w:rsidRPr="008E1A5F">
              <w:t xml:space="preserve"> — оружие и экипировка</w:t>
            </w:r>
          </w:p>
        </w:tc>
        <w:tc>
          <w:tcPr>
            <w:tcW w:w="0" w:type="auto"/>
            <w:vAlign w:val="center"/>
            <w:hideMark/>
          </w:tcPr>
          <w:p w14:paraId="35A22563" w14:textId="77777777" w:rsidR="008E1A5F" w:rsidRPr="008E1A5F" w:rsidRDefault="008E1A5F" w:rsidP="008E1A5F">
            <w:r w:rsidRPr="008E1A5F">
              <w:rPr>
                <w:b/>
                <w:bCs/>
              </w:rPr>
              <w:t>8%</w:t>
            </w:r>
          </w:p>
        </w:tc>
      </w:tr>
      <w:tr w:rsidR="008E1A5F" w:rsidRPr="008E1A5F" w14:paraId="29889AC5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9A9B4F9" w14:textId="77777777" w:rsidR="008E1A5F" w:rsidRPr="008E1A5F" w:rsidRDefault="008E1A5F" w:rsidP="008E1A5F">
            <w:r w:rsidRPr="008E1A5F">
              <w:t>7</w:t>
            </w:r>
          </w:p>
        </w:tc>
        <w:tc>
          <w:tcPr>
            <w:tcW w:w="6354" w:type="dxa"/>
            <w:vAlign w:val="center"/>
            <w:hideMark/>
          </w:tcPr>
          <w:p w14:paraId="7E90BF72" w14:textId="77777777" w:rsidR="008E1A5F" w:rsidRPr="008E1A5F" w:rsidRDefault="008E1A5F" w:rsidP="008E1A5F">
            <w:proofErr w:type="spellStart"/>
            <w:r w:rsidRPr="008E1A5F">
              <w:rPr>
                <w:b/>
                <w:bCs/>
              </w:rPr>
              <w:t>Boosters</w:t>
            </w:r>
            <w:proofErr w:type="spellEnd"/>
            <w:r w:rsidRPr="008E1A5F">
              <w:rPr>
                <w:b/>
                <w:bCs/>
              </w:rPr>
              <w:t xml:space="preserve"> / Power-</w:t>
            </w:r>
            <w:proofErr w:type="spellStart"/>
            <w:r w:rsidRPr="008E1A5F">
              <w:rPr>
                <w:b/>
                <w:bCs/>
              </w:rPr>
              <w:t>ups</w:t>
            </w:r>
            <w:proofErr w:type="spellEnd"/>
            <w:r w:rsidRPr="008E1A5F">
              <w:t xml:space="preserve"> — усилители и бонусы</w:t>
            </w:r>
          </w:p>
        </w:tc>
        <w:tc>
          <w:tcPr>
            <w:tcW w:w="0" w:type="auto"/>
            <w:vAlign w:val="center"/>
            <w:hideMark/>
          </w:tcPr>
          <w:p w14:paraId="120D7686" w14:textId="77777777" w:rsidR="008E1A5F" w:rsidRPr="008E1A5F" w:rsidRDefault="008E1A5F" w:rsidP="008E1A5F">
            <w:r w:rsidRPr="008E1A5F">
              <w:rPr>
                <w:b/>
                <w:bCs/>
              </w:rPr>
              <w:t>10%</w:t>
            </w:r>
          </w:p>
        </w:tc>
      </w:tr>
      <w:tr w:rsidR="008E1A5F" w:rsidRPr="008E1A5F" w14:paraId="2D410D24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8A631DC" w14:textId="77777777" w:rsidR="008E1A5F" w:rsidRPr="008E1A5F" w:rsidRDefault="008E1A5F" w:rsidP="008E1A5F">
            <w:r w:rsidRPr="008E1A5F">
              <w:t>8</w:t>
            </w:r>
          </w:p>
        </w:tc>
        <w:tc>
          <w:tcPr>
            <w:tcW w:w="6354" w:type="dxa"/>
            <w:vAlign w:val="center"/>
            <w:hideMark/>
          </w:tcPr>
          <w:p w14:paraId="1AD3AAE7" w14:textId="77777777" w:rsidR="008E1A5F" w:rsidRPr="008E1A5F" w:rsidRDefault="008E1A5F" w:rsidP="008E1A5F">
            <w:pPr>
              <w:rPr>
                <w:lang w:val="en-US"/>
              </w:rPr>
            </w:pPr>
            <w:r w:rsidRPr="008E1A5F">
              <w:rPr>
                <w:b/>
                <w:bCs/>
                <w:lang w:val="en-US"/>
              </w:rPr>
              <w:t>Progress / Time Savers</w:t>
            </w:r>
            <w:r w:rsidRPr="008E1A5F">
              <w:rPr>
                <w:lang w:val="en-US"/>
              </w:rPr>
              <w:t xml:space="preserve"> — </w:t>
            </w:r>
            <w:r w:rsidRPr="008E1A5F">
              <w:t>ускорение</w:t>
            </w:r>
            <w:r w:rsidRPr="008E1A5F">
              <w:rPr>
                <w:lang w:val="en-US"/>
              </w:rPr>
              <w:t xml:space="preserve"> </w:t>
            </w:r>
            <w:r w:rsidRPr="008E1A5F">
              <w:t>прогресса</w:t>
            </w:r>
          </w:p>
        </w:tc>
        <w:tc>
          <w:tcPr>
            <w:tcW w:w="0" w:type="auto"/>
            <w:vAlign w:val="center"/>
            <w:hideMark/>
          </w:tcPr>
          <w:p w14:paraId="45501BA3" w14:textId="77777777" w:rsidR="008E1A5F" w:rsidRPr="008E1A5F" w:rsidRDefault="008E1A5F" w:rsidP="008E1A5F">
            <w:r w:rsidRPr="008E1A5F">
              <w:rPr>
                <w:b/>
                <w:bCs/>
              </w:rPr>
              <w:t>8%</w:t>
            </w:r>
          </w:p>
        </w:tc>
      </w:tr>
      <w:tr w:rsidR="008E1A5F" w:rsidRPr="008E1A5F" w14:paraId="4652D538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3A1D826" w14:textId="77777777" w:rsidR="008E1A5F" w:rsidRPr="008E1A5F" w:rsidRDefault="008E1A5F" w:rsidP="008E1A5F">
            <w:r w:rsidRPr="008E1A5F">
              <w:t>9</w:t>
            </w:r>
          </w:p>
        </w:tc>
        <w:tc>
          <w:tcPr>
            <w:tcW w:w="6354" w:type="dxa"/>
            <w:vAlign w:val="center"/>
            <w:hideMark/>
          </w:tcPr>
          <w:p w14:paraId="62EDFAE0" w14:textId="77777777" w:rsidR="008E1A5F" w:rsidRPr="008E1A5F" w:rsidRDefault="008E1A5F" w:rsidP="008E1A5F">
            <w:r w:rsidRPr="008E1A5F">
              <w:rPr>
                <w:b/>
                <w:bCs/>
              </w:rPr>
              <w:t xml:space="preserve">Resources / Energy / </w:t>
            </w:r>
            <w:proofErr w:type="spellStart"/>
            <w:r w:rsidRPr="008E1A5F">
              <w:rPr>
                <w:b/>
                <w:bCs/>
              </w:rPr>
              <w:t>Lives</w:t>
            </w:r>
            <w:proofErr w:type="spellEnd"/>
            <w:r w:rsidRPr="008E1A5F">
              <w:t xml:space="preserve"> — ресурсы, энергия и жизни</w:t>
            </w:r>
          </w:p>
        </w:tc>
        <w:tc>
          <w:tcPr>
            <w:tcW w:w="0" w:type="auto"/>
            <w:vAlign w:val="center"/>
            <w:hideMark/>
          </w:tcPr>
          <w:p w14:paraId="5EBE51BE" w14:textId="77777777" w:rsidR="008E1A5F" w:rsidRPr="008E1A5F" w:rsidRDefault="008E1A5F" w:rsidP="008E1A5F">
            <w:r w:rsidRPr="008E1A5F">
              <w:rPr>
                <w:b/>
                <w:bCs/>
              </w:rPr>
              <w:t>2%</w:t>
            </w:r>
          </w:p>
        </w:tc>
      </w:tr>
      <w:tr w:rsidR="008E1A5F" w:rsidRPr="008E1A5F" w14:paraId="584A6107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2CA8E19" w14:textId="77777777" w:rsidR="008E1A5F" w:rsidRPr="008E1A5F" w:rsidRDefault="008E1A5F" w:rsidP="008E1A5F">
            <w:r w:rsidRPr="008E1A5F">
              <w:t>10</w:t>
            </w:r>
          </w:p>
        </w:tc>
        <w:tc>
          <w:tcPr>
            <w:tcW w:w="6354" w:type="dxa"/>
            <w:vAlign w:val="center"/>
            <w:hideMark/>
          </w:tcPr>
          <w:p w14:paraId="5FBA3D3B" w14:textId="77777777" w:rsidR="008E1A5F" w:rsidRPr="008E1A5F" w:rsidRDefault="008E1A5F" w:rsidP="008E1A5F">
            <w:r w:rsidRPr="008E1A5F">
              <w:rPr>
                <w:b/>
                <w:bCs/>
              </w:rPr>
              <w:t xml:space="preserve">DLC / </w:t>
            </w:r>
            <w:proofErr w:type="spellStart"/>
            <w:r w:rsidRPr="008E1A5F">
              <w:rPr>
                <w:b/>
                <w:bCs/>
              </w:rPr>
              <w:t>Expansion</w:t>
            </w:r>
            <w:proofErr w:type="spellEnd"/>
            <w:r w:rsidRPr="008E1A5F">
              <w:rPr>
                <w:b/>
                <w:bCs/>
              </w:rPr>
              <w:t xml:space="preserve"> Content</w:t>
            </w:r>
            <w:r w:rsidRPr="008E1A5F">
              <w:t xml:space="preserve"> — дополнения, миссии и карты</w:t>
            </w:r>
          </w:p>
        </w:tc>
        <w:tc>
          <w:tcPr>
            <w:tcW w:w="0" w:type="auto"/>
            <w:vAlign w:val="center"/>
            <w:hideMark/>
          </w:tcPr>
          <w:p w14:paraId="06CBECDC" w14:textId="77777777" w:rsidR="008E1A5F" w:rsidRPr="008E1A5F" w:rsidRDefault="008E1A5F" w:rsidP="008E1A5F">
            <w:r w:rsidRPr="008E1A5F">
              <w:rPr>
                <w:b/>
                <w:bCs/>
              </w:rPr>
              <w:t>18%</w:t>
            </w:r>
          </w:p>
        </w:tc>
      </w:tr>
      <w:tr w:rsidR="008E1A5F" w:rsidRPr="008E1A5F" w14:paraId="2105409C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87930B8" w14:textId="77777777" w:rsidR="008E1A5F" w:rsidRPr="008E1A5F" w:rsidRDefault="008E1A5F" w:rsidP="008E1A5F">
            <w:r w:rsidRPr="008E1A5F">
              <w:t>11</w:t>
            </w:r>
          </w:p>
        </w:tc>
        <w:tc>
          <w:tcPr>
            <w:tcW w:w="6354" w:type="dxa"/>
            <w:vAlign w:val="center"/>
            <w:hideMark/>
          </w:tcPr>
          <w:p w14:paraId="1C4EE142" w14:textId="77777777" w:rsidR="008E1A5F" w:rsidRPr="008E1A5F" w:rsidRDefault="008E1A5F" w:rsidP="008E1A5F">
            <w:pPr>
              <w:rPr>
                <w:lang w:val="en-US"/>
              </w:rPr>
            </w:pPr>
            <w:r w:rsidRPr="008E1A5F">
              <w:rPr>
                <w:b/>
                <w:bCs/>
                <w:lang w:val="en-US"/>
              </w:rPr>
              <w:t>Subscriptions / Memberships</w:t>
            </w:r>
            <w:r w:rsidRPr="008E1A5F">
              <w:rPr>
                <w:lang w:val="en-US"/>
              </w:rPr>
              <w:t xml:space="preserve"> — </w:t>
            </w:r>
            <w:r w:rsidRPr="008E1A5F">
              <w:t>подписки</w:t>
            </w:r>
            <w:r w:rsidRPr="008E1A5F">
              <w:rPr>
                <w:lang w:val="en-US"/>
              </w:rPr>
              <w:t>, Premium/VIP</w:t>
            </w:r>
          </w:p>
        </w:tc>
        <w:tc>
          <w:tcPr>
            <w:tcW w:w="0" w:type="auto"/>
            <w:vAlign w:val="center"/>
            <w:hideMark/>
          </w:tcPr>
          <w:p w14:paraId="19244F5C" w14:textId="77777777" w:rsidR="008E1A5F" w:rsidRPr="008E1A5F" w:rsidRDefault="008E1A5F" w:rsidP="008E1A5F">
            <w:r w:rsidRPr="008E1A5F">
              <w:rPr>
                <w:b/>
                <w:bCs/>
              </w:rPr>
              <w:t>9%</w:t>
            </w:r>
          </w:p>
        </w:tc>
      </w:tr>
      <w:tr w:rsidR="008E1A5F" w:rsidRPr="008E1A5F" w14:paraId="71B18EC1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18C5F63" w14:textId="77777777" w:rsidR="008E1A5F" w:rsidRPr="008E1A5F" w:rsidRDefault="008E1A5F" w:rsidP="008E1A5F">
            <w:r w:rsidRPr="008E1A5F">
              <w:t>12</w:t>
            </w:r>
          </w:p>
        </w:tc>
        <w:tc>
          <w:tcPr>
            <w:tcW w:w="6354" w:type="dxa"/>
            <w:vAlign w:val="center"/>
            <w:hideMark/>
          </w:tcPr>
          <w:p w14:paraId="61343413" w14:textId="77777777" w:rsidR="008E1A5F" w:rsidRPr="008E1A5F" w:rsidRDefault="008E1A5F" w:rsidP="008E1A5F">
            <w:pPr>
              <w:rPr>
                <w:lang w:val="en-US"/>
              </w:rPr>
            </w:pPr>
            <w:r w:rsidRPr="008E1A5F">
              <w:rPr>
                <w:b/>
                <w:bCs/>
                <w:lang w:val="en-US"/>
              </w:rPr>
              <w:t>Convenience / Extra Features</w:t>
            </w:r>
            <w:r w:rsidRPr="008E1A5F">
              <w:rPr>
                <w:lang w:val="en-US"/>
              </w:rPr>
              <w:t xml:space="preserve"> — </w:t>
            </w:r>
            <w:r w:rsidRPr="008E1A5F">
              <w:t>слоты</w:t>
            </w:r>
            <w:r w:rsidRPr="008E1A5F">
              <w:rPr>
                <w:lang w:val="en-US"/>
              </w:rPr>
              <w:t xml:space="preserve">, </w:t>
            </w:r>
            <w:r w:rsidRPr="008E1A5F">
              <w:t>инвентарь</w:t>
            </w:r>
            <w:r w:rsidRPr="008E1A5F">
              <w:rPr>
                <w:lang w:val="en-US"/>
              </w:rPr>
              <w:t xml:space="preserve"> </w:t>
            </w:r>
            <w:r w:rsidRPr="008E1A5F">
              <w:t>и</w:t>
            </w:r>
            <w:r w:rsidRPr="008E1A5F">
              <w:rPr>
                <w:lang w:val="en-US"/>
              </w:rPr>
              <w:t xml:space="preserve"> loadouts</w:t>
            </w:r>
          </w:p>
        </w:tc>
        <w:tc>
          <w:tcPr>
            <w:tcW w:w="0" w:type="auto"/>
            <w:vAlign w:val="center"/>
            <w:hideMark/>
          </w:tcPr>
          <w:p w14:paraId="2ABEB850" w14:textId="77777777" w:rsidR="008E1A5F" w:rsidRPr="008E1A5F" w:rsidRDefault="008E1A5F" w:rsidP="008E1A5F">
            <w:r w:rsidRPr="008E1A5F">
              <w:rPr>
                <w:b/>
                <w:bCs/>
              </w:rPr>
              <w:t>2%</w:t>
            </w:r>
          </w:p>
        </w:tc>
      </w:tr>
      <w:tr w:rsidR="008E1A5F" w:rsidRPr="008E1A5F" w14:paraId="3AE08AE1" w14:textId="77777777" w:rsidTr="006148A4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3BE7D12" w14:textId="77777777" w:rsidR="008E1A5F" w:rsidRPr="008E1A5F" w:rsidRDefault="008E1A5F" w:rsidP="008E1A5F"/>
        </w:tc>
        <w:tc>
          <w:tcPr>
            <w:tcW w:w="6354" w:type="dxa"/>
            <w:vAlign w:val="center"/>
            <w:hideMark/>
          </w:tcPr>
          <w:p w14:paraId="7DD0F839" w14:textId="77777777" w:rsidR="008E1A5F" w:rsidRPr="008E1A5F" w:rsidRDefault="008E1A5F" w:rsidP="008E1A5F">
            <w:r w:rsidRPr="008E1A5F">
              <w:rPr>
                <w:b/>
                <w:bCs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54CF96FF" w14:textId="77777777" w:rsidR="008E1A5F" w:rsidRPr="008E1A5F" w:rsidRDefault="008E1A5F" w:rsidP="008E1A5F">
            <w:r w:rsidRPr="008E1A5F">
              <w:rPr>
                <w:b/>
                <w:bCs/>
              </w:rPr>
              <w:t>100%</w:t>
            </w:r>
          </w:p>
        </w:tc>
      </w:tr>
    </w:tbl>
    <w:p w14:paraId="17476C6A" w14:textId="77777777" w:rsidR="009A6197" w:rsidRDefault="009A619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6E05050" w14:textId="77777777" w:rsidR="009A6197" w:rsidRDefault="009A6197"/>
    <w:p w14:paraId="72FFEAE8" w14:textId="77777777" w:rsidR="009A6197" w:rsidRDefault="009A6197"/>
    <w:p w14:paraId="638FF160" w14:textId="77777777" w:rsidR="009A6197" w:rsidRDefault="009A6197"/>
    <w:p w14:paraId="417E4547" w14:textId="77777777" w:rsidR="009A6197" w:rsidRDefault="009A6197"/>
    <w:p w14:paraId="10508304" w14:textId="77777777" w:rsidR="009A6197" w:rsidRDefault="009A6197"/>
    <w:p w14:paraId="67B076CF" w14:textId="77777777" w:rsidR="009A6197" w:rsidRDefault="009A6197"/>
    <w:p w14:paraId="3A6F1B87" w14:textId="77777777" w:rsidR="009A6197" w:rsidRDefault="009A619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447"/>
        <w:gridCol w:w="1602"/>
        <w:gridCol w:w="1720"/>
        <w:gridCol w:w="1578"/>
        <w:gridCol w:w="1832"/>
      </w:tblGrid>
      <w:tr w:rsidR="009A6197" w:rsidRPr="009A6197" w14:paraId="18A8C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30F93" w14:textId="77777777" w:rsidR="009A6197" w:rsidRPr="009A6197" w:rsidRDefault="009A6197" w:rsidP="009A6197">
            <w:pPr>
              <w:rPr>
                <w:b/>
                <w:bCs/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>Фактор</w:t>
            </w:r>
          </w:p>
        </w:tc>
        <w:tc>
          <w:tcPr>
            <w:tcW w:w="0" w:type="auto"/>
            <w:vAlign w:val="center"/>
            <w:hideMark/>
          </w:tcPr>
          <w:p w14:paraId="5EE948DA" w14:textId="77777777" w:rsidR="009A6197" w:rsidRPr="009A6197" w:rsidRDefault="009A6197" w:rsidP="009A6197">
            <w:pPr>
              <w:rPr>
                <w:b/>
                <w:bCs/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9CB3DB" w14:textId="77777777" w:rsidR="009A6197" w:rsidRPr="009A6197" w:rsidRDefault="009A6197" w:rsidP="009A6197">
            <w:pPr>
              <w:rPr>
                <w:b/>
                <w:bCs/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4AC982C" w14:textId="77777777" w:rsidR="009A6197" w:rsidRPr="009A6197" w:rsidRDefault="009A6197" w:rsidP="009A6197">
            <w:pPr>
              <w:rPr>
                <w:b/>
                <w:bCs/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56B1FD" w14:textId="77777777" w:rsidR="009A6197" w:rsidRPr="009A6197" w:rsidRDefault="009A6197" w:rsidP="009A6197">
            <w:pPr>
              <w:rPr>
                <w:b/>
                <w:bCs/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4F7273B" w14:textId="77777777" w:rsidR="009A6197" w:rsidRPr="009A6197" w:rsidRDefault="009A6197" w:rsidP="009A6197">
            <w:pPr>
              <w:rPr>
                <w:b/>
                <w:bCs/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9A6197" w:rsidRPr="009A6197" w14:paraId="232B9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8AD3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>1. FOMO</w:t>
            </w:r>
          </w:p>
        </w:tc>
        <w:tc>
          <w:tcPr>
            <w:tcW w:w="0" w:type="auto"/>
            <w:vAlign w:val="center"/>
            <w:hideMark/>
          </w:tcPr>
          <w:p w14:paraId="1FC48C2F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Платные предложения и предметы не ограничены по времени; игрок может купить их позже</w:t>
            </w:r>
          </w:p>
        </w:tc>
        <w:tc>
          <w:tcPr>
            <w:tcW w:w="0" w:type="auto"/>
            <w:vAlign w:val="center"/>
            <w:hideMark/>
          </w:tcPr>
          <w:p w14:paraId="52429E25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Ограниченные предложения существуют, но появляются редко и не являются заметной частью монетизации</w:t>
            </w:r>
          </w:p>
        </w:tc>
        <w:tc>
          <w:tcPr>
            <w:tcW w:w="0" w:type="auto"/>
            <w:vAlign w:val="center"/>
            <w:hideMark/>
          </w:tcPr>
          <w:p w14:paraId="60B9DEAF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Временные или эксклюзивные предложения появляются регулярно, но большая часть магазина доступна постоянно</w:t>
            </w:r>
          </w:p>
        </w:tc>
        <w:tc>
          <w:tcPr>
            <w:tcW w:w="0" w:type="auto"/>
            <w:vAlign w:val="center"/>
            <w:hideMark/>
          </w:tcPr>
          <w:p w14:paraId="55A0D955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Значительная часть монетизации связана с сезонами, ротацией магазина, ограниченными предметами или таймерами</w:t>
            </w:r>
          </w:p>
        </w:tc>
        <w:tc>
          <w:tcPr>
            <w:tcW w:w="0" w:type="auto"/>
            <w:vAlign w:val="center"/>
            <w:hideMark/>
          </w:tcPr>
          <w:p w14:paraId="16BE7217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FOMO — одна из основных механик монетизации: постоянная ротация ограниченных товаров, короткие таймеры, сезонные эксклюзивы и регулярное исчезновение платного контента</w:t>
            </w:r>
          </w:p>
        </w:tc>
      </w:tr>
      <w:tr w:rsidR="009A6197" w:rsidRPr="009A6197" w14:paraId="38800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210C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 xml:space="preserve">2.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Randomness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BB76F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В игре нет платных механик со случайным результатом</w:t>
            </w:r>
          </w:p>
        </w:tc>
        <w:tc>
          <w:tcPr>
            <w:tcW w:w="0" w:type="auto"/>
            <w:vAlign w:val="center"/>
            <w:hideMark/>
          </w:tcPr>
          <w:p w14:paraId="1588CA49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Случайные платные механики есть, но занимают незначительную часть монетизации</w:t>
            </w:r>
          </w:p>
        </w:tc>
        <w:tc>
          <w:tcPr>
            <w:tcW w:w="0" w:type="auto"/>
            <w:vAlign w:val="center"/>
            <w:hideMark/>
          </w:tcPr>
          <w:p w14:paraId="3BC50565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Они регулярно присутствуют, но не являются основным способом монетизации</w:t>
            </w:r>
          </w:p>
        </w:tc>
        <w:tc>
          <w:tcPr>
            <w:tcW w:w="0" w:type="auto"/>
            <w:vAlign w:val="center"/>
            <w:hideMark/>
          </w:tcPr>
          <w:p w14:paraId="106CDA59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Являются одной из главных частей монетизации и регулярно предлагаются игроку</w:t>
            </w:r>
          </w:p>
        </w:tc>
        <w:tc>
          <w:tcPr>
            <w:tcW w:w="0" w:type="auto"/>
            <w:vAlign w:val="center"/>
            <w:hideMark/>
          </w:tcPr>
          <w:p w14:paraId="3B0135F7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 xml:space="preserve">Монетизация игры в значительной степени построена вокруг </w:t>
            </w:r>
            <w:proofErr w:type="spellStart"/>
            <w:r w:rsidRPr="009A6197">
              <w:rPr>
                <w:sz w:val="18"/>
                <w:szCs w:val="18"/>
              </w:rPr>
              <w:t>gacha</w:t>
            </w:r>
            <w:proofErr w:type="spellEnd"/>
            <w:r w:rsidRPr="009A6197">
              <w:rPr>
                <w:sz w:val="18"/>
                <w:szCs w:val="18"/>
              </w:rPr>
              <w:t xml:space="preserve">, </w:t>
            </w:r>
            <w:proofErr w:type="spellStart"/>
            <w:r w:rsidRPr="009A6197">
              <w:rPr>
                <w:sz w:val="18"/>
                <w:szCs w:val="18"/>
              </w:rPr>
              <w:t>loot</w:t>
            </w:r>
            <w:proofErr w:type="spellEnd"/>
            <w:r w:rsidRPr="009A6197">
              <w:rPr>
                <w:sz w:val="18"/>
                <w:szCs w:val="18"/>
              </w:rPr>
              <w:t xml:space="preserve"> </w:t>
            </w:r>
            <w:proofErr w:type="spellStart"/>
            <w:r w:rsidRPr="009A6197">
              <w:rPr>
                <w:sz w:val="18"/>
                <w:szCs w:val="18"/>
              </w:rPr>
              <w:t>boxes</w:t>
            </w:r>
            <w:proofErr w:type="spellEnd"/>
            <w:r w:rsidRPr="009A6197">
              <w:rPr>
                <w:sz w:val="18"/>
                <w:szCs w:val="18"/>
              </w:rPr>
              <w:t xml:space="preserve">, </w:t>
            </w:r>
            <w:proofErr w:type="spellStart"/>
            <w:r w:rsidRPr="009A6197">
              <w:rPr>
                <w:sz w:val="18"/>
                <w:szCs w:val="18"/>
              </w:rPr>
              <w:t>random</w:t>
            </w:r>
            <w:proofErr w:type="spellEnd"/>
            <w:r w:rsidRPr="009A6197">
              <w:rPr>
                <w:sz w:val="18"/>
                <w:szCs w:val="18"/>
              </w:rPr>
              <w:t xml:space="preserve"> </w:t>
            </w:r>
            <w:proofErr w:type="spellStart"/>
            <w:r w:rsidRPr="009A6197">
              <w:rPr>
                <w:sz w:val="18"/>
                <w:szCs w:val="18"/>
              </w:rPr>
              <w:t>packs</w:t>
            </w:r>
            <w:proofErr w:type="spellEnd"/>
            <w:r w:rsidRPr="009A6197">
              <w:rPr>
                <w:sz w:val="18"/>
                <w:szCs w:val="18"/>
              </w:rPr>
              <w:t xml:space="preserve"> и других случайных результатов</w:t>
            </w:r>
          </w:p>
        </w:tc>
      </w:tr>
      <w:tr w:rsidR="009A6197" w:rsidRPr="009A6197" w14:paraId="073D5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11EE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 xml:space="preserve">3. Price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Obscurity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9AED3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Большинство цен сразу указано в реальных деньгах</w:t>
            </w:r>
          </w:p>
        </w:tc>
        <w:tc>
          <w:tcPr>
            <w:tcW w:w="0" w:type="auto"/>
            <w:vAlign w:val="center"/>
            <w:hideMark/>
          </w:tcPr>
          <w:p w14:paraId="0FC4CCEA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Используется одна виртуальная валюта с очевидным курсом</w:t>
            </w:r>
          </w:p>
        </w:tc>
        <w:tc>
          <w:tcPr>
            <w:tcW w:w="0" w:type="auto"/>
            <w:vAlign w:val="center"/>
            <w:hideMark/>
          </w:tcPr>
          <w:p w14:paraId="0BF5F504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Для понимания стоимости регулярно требуется пересчёт</w:t>
            </w:r>
          </w:p>
        </w:tc>
        <w:tc>
          <w:tcPr>
            <w:tcW w:w="0" w:type="auto"/>
            <w:vAlign w:val="center"/>
            <w:hideMark/>
          </w:tcPr>
          <w:p w14:paraId="75C56348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Часто нельзя купить точное количество валюты, остаются остатки или используются бонусные наборы</w:t>
            </w:r>
          </w:p>
        </w:tc>
        <w:tc>
          <w:tcPr>
            <w:tcW w:w="0" w:type="auto"/>
            <w:vAlign w:val="center"/>
            <w:hideMark/>
          </w:tcPr>
          <w:p w14:paraId="307EB047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В монетизации систематически используются несколько валют или несколько этапов конвертации</w:t>
            </w:r>
          </w:p>
        </w:tc>
      </w:tr>
      <w:tr w:rsidR="009A6197" w:rsidRPr="009A6197" w14:paraId="56370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DAE8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 xml:space="preserve">4.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Purchase</w:t>
            </w:r>
            <w:proofErr w:type="spellEnd"/>
            <w:r w:rsidRPr="009A619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Prompting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9DE0E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Игра практически не продвигает покупки во время игры</w:t>
            </w:r>
          </w:p>
        </w:tc>
        <w:tc>
          <w:tcPr>
            <w:tcW w:w="0" w:type="auto"/>
            <w:vAlign w:val="center"/>
            <w:hideMark/>
          </w:tcPr>
          <w:p w14:paraId="4D28AEE1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Магазин есть, но игрок обычно должен сам его открыть</w:t>
            </w:r>
          </w:p>
        </w:tc>
        <w:tc>
          <w:tcPr>
            <w:tcW w:w="0" w:type="auto"/>
            <w:vAlign w:val="center"/>
            <w:hideMark/>
          </w:tcPr>
          <w:p w14:paraId="2CC9C7E1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Платные предложения регулярно видны в меню/лобби</w:t>
            </w:r>
          </w:p>
        </w:tc>
        <w:tc>
          <w:tcPr>
            <w:tcW w:w="0" w:type="auto"/>
            <w:vAlign w:val="center"/>
            <w:hideMark/>
          </w:tcPr>
          <w:p w14:paraId="5405C9EB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 xml:space="preserve">Часто используются </w:t>
            </w:r>
            <w:proofErr w:type="spellStart"/>
            <w:r w:rsidRPr="009A6197">
              <w:rPr>
                <w:sz w:val="18"/>
                <w:szCs w:val="18"/>
              </w:rPr>
              <w:t>pop-up</w:t>
            </w:r>
            <w:proofErr w:type="spellEnd"/>
            <w:r w:rsidRPr="009A6197">
              <w:rPr>
                <w:sz w:val="18"/>
                <w:szCs w:val="18"/>
              </w:rPr>
              <w:t xml:space="preserve"> окна, напоминания и отдельные рекламные экраны</w:t>
            </w:r>
          </w:p>
        </w:tc>
        <w:tc>
          <w:tcPr>
            <w:tcW w:w="0" w:type="auto"/>
            <w:vAlign w:val="center"/>
            <w:hideMark/>
          </w:tcPr>
          <w:p w14:paraId="7D202BA3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Покупки систематически предлагаются после игровых событий: входа, поражения, нехватки ресурсов, окончания матча и т. д.</w:t>
            </w:r>
          </w:p>
        </w:tc>
      </w:tr>
      <w:tr w:rsidR="009A6197" w:rsidRPr="009A6197" w14:paraId="2C87E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2801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 xml:space="preserve">5.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Progress</w:t>
            </w:r>
            <w:proofErr w:type="spellEnd"/>
            <w:r w:rsidRPr="009A619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B74A5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Покупки не ускоряют прогресс</w:t>
            </w:r>
          </w:p>
        </w:tc>
        <w:tc>
          <w:tcPr>
            <w:tcW w:w="0" w:type="auto"/>
            <w:vAlign w:val="center"/>
            <w:hideMark/>
          </w:tcPr>
          <w:p w14:paraId="09E6C652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Платные ускорения существуют, но дают небольшой эффект</w:t>
            </w:r>
          </w:p>
        </w:tc>
        <w:tc>
          <w:tcPr>
            <w:tcW w:w="0" w:type="auto"/>
            <w:vAlign w:val="center"/>
            <w:hideMark/>
          </w:tcPr>
          <w:p w14:paraId="7552EC3C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Платный прогресс заметно сокращает часть обычного гринда/ожидания</w:t>
            </w:r>
          </w:p>
        </w:tc>
        <w:tc>
          <w:tcPr>
            <w:tcW w:w="0" w:type="auto"/>
            <w:vAlign w:val="center"/>
            <w:hideMark/>
          </w:tcPr>
          <w:p w14:paraId="093DBFB3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Платежи позволяют обходить значительную часть гринда или ожидания</w:t>
            </w:r>
          </w:p>
        </w:tc>
        <w:tc>
          <w:tcPr>
            <w:tcW w:w="0" w:type="auto"/>
            <w:vAlign w:val="center"/>
            <w:hideMark/>
          </w:tcPr>
          <w:p w14:paraId="20EFD9EC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Монетизация позволяет напрямую пропускать большую часть прогресса, ожидания или гринда</w:t>
            </w:r>
          </w:p>
        </w:tc>
      </w:tr>
      <w:tr w:rsidR="009A6197" w:rsidRPr="009A6197" w14:paraId="134FC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16E6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 xml:space="preserve">6.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Competitive</w:t>
            </w:r>
            <w:proofErr w:type="spellEnd"/>
            <w:r w:rsidRPr="009A619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Advantage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B68F2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Покупки не дают игрового преимущества</w:t>
            </w:r>
          </w:p>
        </w:tc>
        <w:tc>
          <w:tcPr>
            <w:tcW w:w="0" w:type="auto"/>
            <w:vAlign w:val="center"/>
            <w:hideMark/>
          </w:tcPr>
          <w:p w14:paraId="3115DB44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Платные преимущества существуют, но минимальны</w:t>
            </w:r>
          </w:p>
        </w:tc>
        <w:tc>
          <w:tcPr>
            <w:tcW w:w="0" w:type="auto"/>
            <w:vAlign w:val="center"/>
            <w:hideMark/>
          </w:tcPr>
          <w:p w14:paraId="2E8980E4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Платные элементы дают измеримое преимущество, но его сравнительно легко получить бесплатно</w:t>
            </w:r>
          </w:p>
        </w:tc>
        <w:tc>
          <w:tcPr>
            <w:tcW w:w="0" w:type="auto"/>
            <w:vAlign w:val="center"/>
            <w:hideMark/>
          </w:tcPr>
          <w:p w14:paraId="6C2285B7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Платёж даёт существенное преимущество или бесплатное получение требует значительно больше усилий</w:t>
            </w:r>
          </w:p>
        </w:tc>
        <w:tc>
          <w:tcPr>
            <w:tcW w:w="0" w:type="auto"/>
            <w:vAlign w:val="center"/>
            <w:hideMark/>
          </w:tcPr>
          <w:p w14:paraId="0370A3FD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Значительную игровую силу, персонажей, оружие или преимущества можно напрямую получать за деньги</w:t>
            </w:r>
          </w:p>
        </w:tc>
      </w:tr>
      <w:tr w:rsidR="009A6197" w:rsidRPr="009A6197" w14:paraId="3CFD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CDC7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lastRenderedPageBreak/>
              <w:t xml:space="preserve">7. Social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F3279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Монетизация практически не использует социальное сравнение</w:t>
            </w:r>
          </w:p>
        </w:tc>
        <w:tc>
          <w:tcPr>
            <w:tcW w:w="0" w:type="auto"/>
            <w:vAlign w:val="center"/>
            <w:hideMark/>
          </w:tcPr>
          <w:p w14:paraId="5F900414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Купленные предметы просто видны другим игрокам</w:t>
            </w:r>
          </w:p>
        </w:tc>
        <w:tc>
          <w:tcPr>
            <w:tcW w:w="0" w:type="auto"/>
            <w:vAlign w:val="center"/>
            <w:hideMark/>
          </w:tcPr>
          <w:p w14:paraId="32F94EFB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Платные предметы и статус регулярно демонстрируются другим игрокам</w:t>
            </w:r>
          </w:p>
        </w:tc>
        <w:tc>
          <w:tcPr>
            <w:tcW w:w="0" w:type="auto"/>
            <w:vAlign w:val="center"/>
            <w:hideMark/>
          </w:tcPr>
          <w:p w14:paraId="2157B340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Игра активно использует VIP-метки, редкость, подарки, публичные коллекции или другие статусные элементы</w:t>
            </w:r>
          </w:p>
        </w:tc>
        <w:tc>
          <w:tcPr>
            <w:tcW w:w="0" w:type="auto"/>
            <w:vAlign w:val="center"/>
            <w:hideMark/>
          </w:tcPr>
          <w:p w14:paraId="3C845D57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Социальное сравнение и демонстрация платного статуса являются систематической частью монетизации</w:t>
            </w:r>
          </w:p>
        </w:tc>
      </w:tr>
      <w:tr w:rsidR="009A6197" w:rsidRPr="009A6197" w14:paraId="58B8D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26F7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 xml:space="preserve">8.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Completion</w:t>
            </w:r>
            <w:proofErr w:type="spellEnd"/>
            <w:r w:rsidRPr="009A619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EB3A9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Монетизация не связана с коллекциями и завершением наборов</w:t>
            </w:r>
          </w:p>
        </w:tc>
        <w:tc>
          <w:tcPr>
            <w:tcW w:w="0" w:type="auto"/>
            <w:vAlign w:val="center"/>
            <w:hideMark/>
          </w:tcPr>
          <w:p w14:paraId="4CDF43BE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Коллекционные покупки существуют, но игра почти не стимулирует их завершать</w:t>
            </w:r>
          </w:p>
        </w:tc>
        <w:tc>
          <w:tcPr>
            <w:tcW w:w="0" w:type="auto"/>
            <w:vAlign w:val="center"/>
            <w:hideMark/>
          </w:tcPr>
          <w:p w14:paraId="2C36B8DA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Игра показывает прогресс коллекций и наборов</w:t>
            </w:r>
          </w:p>
        </w:tc>
        <w:tc>
          <w:tcPr>
            <w:tcW w:w="0" w:type="auto"/>
            <w:vAlign w:val="center"/>
            <w:hideMark/>
          </w:tcPr>
          <w:p w14:paraId="4A5E3B17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За завершение платных коллекций или наборов предусмотрены отдельные награды</w:t>
            </w:r>
          </w:p>
        </w:tc>
        <w:tc>
          <w:tcPr>
            <w:tcW w:w="0" w:type="auto"/>
            <w:vAlign w:val="center"/>
            <w:hideMark/>
          </w:tcPr>
          <w:p w14:paraId="1C0DCE87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Монетизация систематически стимулирует завершение платных коллекций, особенно ограниченных по времени</w:t>
            </w:r>
          </w:p>
        </w:tc>
      </w:tr>
      <w:tr w:rsidR="009A6197" w:rsidRPr="009A6197" w14:paraId="58A1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28EC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 xml:space="preserve">9.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Personalized</w:t>
            </w:r>
            <w:proofErr w:type="spellEnd"/>
            <w:r w:rsidRPr="009A619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Offers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FC7E5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Всем игрокам показываются одинаковые предложения</w:t>
            </w:r>
          </w:p>
        </w:tc>
        <w:tc>
          <w:tcPr>
            <w:tcW w:w="0" w:type="auto"/>
            <w:vAlign w:val="center"/>
            <w:hideMark/>
          </w:tcPr>
          <w:p w14:paraId="6B344DB7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Различия только по региону, платформе или другим техническим параметрам</w:t>
            </w:r>
          </w:p>
        </w:tc>
        <w:tc>
          <w:tcPr>
            <w:tcW w:w="0" w:type="auto"/>
            <w:vAlign w:val="center"/>
            <w:hideMark/>
          </w:tcPr>
          <w:p w14:paraId="50966828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Предложения зависят от уровня или стадии прогресса игрока</w:t>
            </w:r>
          </w:p>
        </w:tc>
        <w:tc>
          <w:tcPr>
            <w:tcW w:w="0" w:type="auto"/>
            <w:vAlign w:val="center"/>
            <w:hideMark/>
          </w:tcPr>
          <w:p w14:paraId="352697FB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Предложения меняются в зависимости от поведения: возвращение, проигрыши, нехватка ресурсов и т. д.</w:t>
            </w:r>
          </w:p>
        </w:tc>
        <w:tc>
          <w:tcPr>
            <w:tcW w:w="0" w:type="auto"/>
            <w:vAlign w:val="center"/>
            <w:hideMark/>
          </w:tcPr>
          <w:p w14:paraId="24A13CAC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Монетизация активно персонализирует цену, содержание, время или частоту предложений на основе поведения и истории игрока</w:t>
            </w:r>
          </w:p>
        </w:tc>
      </w:tr>
      <w:tr w:rsidR="009A6197" w:rsidRPr="009A6197" w14:paraId="335E9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7EBF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b/>
                <w:bCs/>
                <w:sz w:val="18"/>
                <w:szCs w:val="18"/>
              </w:rPr>
              <w:t xml:space="preserve">10.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Monetization</w:t>
            </w:r>
            <w:proofErr w:type="spellEnd"/>
            <w:r w:rsidRPr="009A619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A6197">
              <w:rPr>
                <w:b/>
                <w:bCs/>
                <w:sz w:val="18"/>
                <w:szCs w:val="18"/>
              </w:rPr>
              <w:t>Presence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53BEE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Внутриигровых покупок нет</w:t>
            </w:r>
          </w:p>
        </w:tc>
        <w:tc>
          <w:tcPr>
            <w:tcW w:w="0" w:type="auto"/>
            <w:vAlign w:val="center"/>
            <w:hideMark/>
          </w:tcPr>
          <w:p w14:paraId="62B8EB6E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B2CD039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3CFED0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083ED1" w14:textId="77777777" w:rsidR="009A6197" w:rsidRPr="009A6197" w:rsidRDefault="009A6197" w:rsidP="009A6197">
            <w:pPr>
              <w:rPr>
                <w:sz w:val="18"/>
                <w:szCs w:val="18"/>
              </w:rPr>
            </w:pPr>
            <w:r w:rsidRPr="009A6197">
              <w:rPr>
                <w:sz w:val="18"/>
                <w:szCs w:val="18"/>
              </w:rPr>
              <w:t>В игре есть хотя бы одна система внутриигровых покупок</w:t>
            </w:r>
          </w:p>
        </w:tc>
      </w:tr>
    </w:tbl>
    <w:p w14:paraId="7CBE82FE" w14:textId="77777777" w:rsidR="009A6197" w:rsidRPr="009A6197" w:rsidRDefault="009A6197" w:rsidP="009A6197">
      <w:pPr>
        <w:rPr>
          <w:sz w:val="18"/>
          <w:szCs w:val="18"/>
        </w:rPr>
      </w:pPr>
    </w:p>
    <w:sectPr w:rsidR="009A6197" w:rsidRPr="009A61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7D"/>
    <w:rsid w:val="006148A4"/>
    <w:rsid w:val="0084389A"/>
    <w:rsid w:val="008E1A5F"/>
    <w:rsid w:val="009A6197"/>
    <w:rsid w:val="00DB36C8"/>
    <w:rsid w:val="00ED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89E0A"/>
  <w15:chartTrackingRefBased/>
  <w15:docId w15:val="{6A33CB2C-93E0-4C96-8047-F82C1B05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D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D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D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D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D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D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D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D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D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D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Kop</dc:creator>
  <cp:keywords/>
  <dc:description/>
  <cp:lastModifiedBy>Lion Kop</cp:lastModifiedBy>
  <cp:revision>4</cp:revision>
  <dcterms:created xsi:type="dcterms:W3CDTF">2026-08-23T13:39:00Z</dcterms:created>
  <dcterms:modified xsi:type="dcterms:W3CDTF">2026-08-23T15:25:00Z</dcterms:modified>
</cp:coreProperties>
</file>