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1381" w:rsidRPr="005D30C3" w:rsidRDefault="00371381" w:rsidP="00F816A8">
      <w:pPr>
        <w:pStyle w:val="Nagwek1"/>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 xml:space="preserve">Samouczący się system sterowania ogrzewaniem   </w:t>
      </w:r>
      <w:r w:rsidRPr="005D30C3">
        <w:rPr>
          <w:rFonts w:ascii="Times New Roman" w:hAnsi="Times New Roman" w:cs="Times New Roman"/>
          <w:sz w:val="24"/>
          <w:szCs w:val="24"/>
        </w:rPr>
        <w:br/>
        <w:t>w domu inteligentnym</w:t>
      </w:r>
    </w:p>
    <w:p w:rsidR="00F5316D" w:rsidRPr="005D30C3" w:rsidRDefault="00644C6A" w:rsidP="00F816A8">
      <w:pPr>
        <w:pStyle w:val="Nagwek1"/>
        <w:spacing w:line="240" w:lineRule="auto"/>
        <w:jc w:val="both"/>
        <w:rPr>
          <w:rFonts w:ascii="Times New Roman" w:hAnsi="Times New Roman" w:cs="Times New Roman"/>
          <w:sz w:val="28"/>
          <w:szCs w:val="28"/>
        </w:rPr>
      </w:pPr>
      <w:r w:rsidRPr="005D30C3">
        <w:rPr>
          <w:rFonts w:ascii="Times New Roman" w:hAnsi="Times New Roman" w:cs="Times New Roman"/>
          <w:sz w:val="28"/>
          <w:szCs w:val="28"/>
        </w:rPr>
        <w:t xml:space="preserve">Wstęp </w:t>
      </w:r>
    </w:p>
    <w:p w:rsidR="00FD10FD" w:rsidRPr="005D30C3" w:rsidRDefault="00FD10FD" w:rsidP="00F816A8">
      <w:pPr>
        <w:jc w:val="both"/>
        <w:rPr>
          <w:rFonts w:ascii="Times New Roman" w:hAnsi="Times New Roman" w:cs="Times New Roman"/>
          <w:sz w:val="24"/>
          <w:szCs w:val="24"/>
        </w:rPr>
      </w:pPr>
      <w:r w:rsidRPr="005D30C3">
        <w:rPr>
          <w:rFonts w:ascii="Times New Roman" w:hAnsi="Times New Roman" w:cs="Times New Roman"/>
        </w:rPr>
        <w:t>Niniejsz</w:t>
      </w:r>
      <w:r w:rsidRPr="005D30C3">
        <w:rPr>
          <w:rFonts w:ascii="Times New Roman" w:hAnsi="Times New Roman" w:cs="Times New Roman"/>
          <w:sz w:val="24"/>
          <w:szCs w:val="24"/>
        </w:rPr>
        <w:t xml:space="preserve">a prace poświeciłem zastosowaniu systemu ogrzewania w domu inteligentnym. </w:t>
      </w:r>
      <w:r w:rsidR="001073FF" w:rsidRPr="005D30C3">
        <w:rPr>
          <w:rFonts w:ascii="Times New Roman" w:hAnsi="Times New Roman" w:cs="Times New Roman"/>
          <w:sz w:val="24"/>
          <w:szCs w:val="24"/>
        </w:rPr>
        <w:t>Podzieliłem</w:t>
      </w:r>
      <w:r w:rsidRPr="005D30C3">
        <w:rPr>
          <w:rFonts w:ascii="Times New Roman" w:hAnsi="Times New Roman" w:cs="Times New Roman"/>
          <w:sz w:val="24"/>
          <w:szCs w:val="24"/>
        </w:rPr>
        <w:t xml:space="preserve"> ja </w:t>
      </w:r>
      <w:r w:rsidR="001073FF" w:rsidRPr="005D30C3">
        <w:rPr>
          <w:rFonts w:ascii="Times New Roman" w:hAnsi="Times New Roman" w:cs="Times New Roman"/>
          <w:sz w:val="24"/>
          <w:szCs w:val="24"/>
        </w:rPr>
        <w:t xml:space="preserve">na 4 rozdziały. W pierwszym odniosłem  źródeł, gdzie w odparta o naukowe definicje wyjaśniam najważniejsze pojęcia związane z praca. Np. pojęcie domu inteligentnego, cechy takiego domu, uczenie maszynowe. Przedstawiłem także </w:t>
      </w:r>
      <w:r w:rsidRPr="005D30C3">
        <w:rPr>
          <w:rFonts w:ascii="Times New Roman" w:hAnsi="Times New Roman" w:cs="Times New Roman"/>
          <w:sz w:val="24"/>
          <w:szCs w:val="24"/>
        </w:rPr>
        <w:t xml:space="preserve"> </w:t>
      </w:r>
      <w:r w:rsidR="001073FF" w:rsidRPr="005D30C3">
        <w:rPr>
          <w:rFonts w:ascii="Times New Roman" w:hAnsi="Times New Roman" w:cs="Times New Roman"/>
          <w:sz w:val="24"/>
          <w:szCs w:val="24"/>
        </w:rPr>
        <w:t>podział algorytmów uczenia maszynowego ze względu na sposób działania. W tej części przedstawiłem także krótki rys historyczny domów inteligentnych i uczenia maszynowego.</w:t>
      </w:r>
    </w:p>
    <w:p w:rsidR="00FD10FD" w:rsidRPr="005D30C3" w:rsidRDefault="001073FF" w:rsidP="00F816A8">
      <w:pPr>
        <w:jc w:val="both"/>
        <w:rPr>
          <w:rFonts w:ascii="Times New Roman" w:hAnsi="Times New Roman" w:cs="Times New Roman"/>
          <w:sz w:val="24"/>
          <w:szCs w:val="24"/>
        </w:rPr>
      </w:pPr>
      <w:r w:rsidRPr="005D30C3">
        <w:rPr>
          <w:rFonts w:ascii="Times New Roman" w:hAnsi="Times New Roman" w:cs="Times New Roman"/>
          <w:sz w:val="24"/>
          <w:szCs w:val="24"/>
        </w:rPr>
        <w:t xml:space="preserve"> W rozdziale drugim opisałem system, który napisałem w języku programowania C#. Napisany program ma rozpoznawać powrót właściciela domu i dostosowywać do niego prace urządzeń grzewczych.</w:t>
      </w:r>
      <w:r w:rsidR="00E51335" w:rsidRPr="005D30C3">
        <w:rPr>
          <w:rFonts w:ascii="Times New Roman" w:hAnsi="Times New Roman" w:cs="Times New Roman"/>
          <w:sz w:val="24"/>
          <w:szCs w:val="24"/>
        </w:rPr>
        <w:t xml:space="preserve"> Jak również zastosowane biblioteki oraz wybrane algorytmy.</w:t>
      </w:r>
    </w:p>
    <w:p w:rsidR="00E51335" w:rsidRPr="005D30C3" w:rsidRDefault="00E51335" w:rsidP="00F816A8">
      <w:pPr>
        <w:jc w:val="both"/>
        <w:rPr>
          <w:rFonts w:ascii="Times New Roman" w:hAnsi="Times New Roman" w:cs="Times New Roman"/>
          <w:sz w:val="24"/>
          <w:szCs w:val="24"/>
        </w:rPr>
      </w:pPr>
      <w:r w:rsidRPr="005D30C3">
        <w:rPr>
          <w:rFonts w:ascii="Times New Roman" w:hAnsi="Times New Roman" w:cs="Times New Roman"/>
          <w:sz w:val="24"/>
          <w:szCs w:val="24"/>
        </w:rPr>
        <w:t xml:space="preserve">Kolejny rozdział opisuje szczegóły dotyczące obiektu symulacji i badań, jak również opis badan i wyniki symulacji. </w:t>
      </w:r>
    </w:p>
    <w:p w:rsidR="00E51335" w:rsidRPr="005D30C3" w:rsidRDefault="00E51335" w:rsidP="00F816A8">
      <w:pPr>
        <w:jc w:val="both"/>
        <w:rPr>
          <w:rFonts w:ascii="Times New Roman" w:hAnsi="Times New Roman" w:cs="Times New Roman"/>
          <w:sz w:val="24"/>
          <w:szCs w:val="24"/>
        </w:rPr>
      </w:pPr>
      <w:r w:rsidRPr="005D30C3">
        <w:rPr>
          <w:rFonts w:ascii="Times New Roman" w:hAnsi="Times New Roman" w:cs="Times New Roman"/>
          <w:sz w:val="24"/>
          <w:szCs w:val="24"/>
        </w:rPr>
        <w:t>Całość podsumowałem wnioskami wynikającymi z badań.</w:t>
      </w:r>
    </w:p>
    <w:p w:rsidR="005D30C3" w:rsidRPr="005D30C3" w:rsidRDefault="005D30C3" w:rsidP="00F816A8">
      <w:pPr>
        <w:pStyle w:val="Nagwek1"/>
        <w:keepNext w:val="0"/>
        <w:keepLines w:val="0"/>
        <w:numPr>
          <w:ilvl w:val="0"/>
          <w:numId w:val="35"/>
        </w:numPr>
        <w:spacing w:line="240" w:lineRule="auto"/>
        <w:jc w:val="both"/>
        <w:textAlignment w:val="baseline"/>
        <w:rPr>
          <w:rFonts w:ascii="Times New Roman" w:hAnsi="Times New Roman" w:cs="Times New Roman"/>
          <w:color w:val="2E75B5"/>
        </w:rPr>
      </w:pPr>
      <w:r w:rsidRPr="005D30C3">
        <w:rPr>
          <w:rFonts w:ascii="Times New Roman" w:hAnsi="Times New Roman" w:cs="Times New Roman"/>
          <w:b/>
          <w:bCs/>
          <w:color w:val="2E75B5"/>
          <w:sz w:val="28"/>
          <w:szCs w:val="28"/>
        </w:rPr>
        <w:t>Pojęcia związane z pracą</w:t>
      </w:r>
    </w:p>
    <w:p w:rsidR="005D30C3" w:rsidRPr="005D30C3" w:rsidRDefault="005D30C3" w:rsidP="00F816A8">
      <w:pPr>
        <w:jc w:val="both"/>
        <w:rPr>
          <w:rFonts w:ascii="Times New Roman" w:hAnsi="Times New Roman" w:cs="Times New Roman"/>
        </w:rPr>
      </w:pPr>
    </w:p>
    <w:p w:rsidR="005D30C3" w:rsidRPr="005D30C3" w:rsidRDefault="005D30C3" w:rsidP="00F816A8">
      <w:pPr>
        <w:pStyle w:val="Nagwek2"/>
        <w:jc w:val="both"/>
        <w:rPr>
          <w:rFonts w:ascii="Times New Roman" w:hAnsi="Times New Roman" w:cs="Times New Roman"/>
        </w:rPr>
      </w:pPr>
      <w:r w:rsidRPr="005D30C3">
        <w:rPr>
          <w:rFonts w:ascii="Times New Roman" w:hAnsi="Times New Roman" w:cs="Times New Roman"/>
          <w:b/>
          <w:bCs/>
          <w:color w:val="2E75B5"/>
          <w:sz w:val="24"/>
          <w:szCs w:val="24"/>
        </w:rPr>
        <w:t xml:space="preserve">1.1 Pojęcie domu inteligentnego </w:t>
      </w:r>
    </w:p>
    <w:p w:rsidR="005D30C3" w:rsidRPr="005D30C3" w:rsidRDefault="005D30C3" w:rsidP="00F816A8">
      <w:pPr>
        <w:pStyle w:val="NormalnyWeb"/>
        <w:spacing w:before="0" w:beforeAutospacing="0" w:after="160" w:afterAutospacing="0"/>
        <w:jc w:val="both"/>
      </w:pPr>
      <w:r w:rsidRPr="005D30C3">
        <w:rPr>
          <w:shd w:val="clear" w:color="auto" w:fill="FFFFFF"/>
        </w:rPr>
        <w:t xml:space="preserve">"Inteligentny budynek to zespół jego możliwości technicznych pozwalających na podstawie stanów różnych czynników wewnętrznych i zewnętrznych odpowiednio reagować, w celu zapewnienia jego użytkownikom komfortowych warunków życia i wysokiego poziomu bezpieczeństwa </w:t>
      </w:r>
    </w:p>
    <w:p w:rsidR="005D30C3" w:rsidRPr="005D30C3" w:rsidRDefault="005D30C3" w:rsidP="00F816A8">
      <w:pPr>
        <w:pStyle w:val="NormalnyWeb"/>
        <w:spacing w:before="0" w:beforeAutospacing="0" w:after="160" w:afterAutospacing="0"/>
        <w:jc w:val="both"/>
      </w:pPr>
      <w:proofErr w:type="spellStart"/>
      <w:r w:rsidRPr="005D30C3">
        <w:t>Intelligent</w:t>
      </w:r>
      <w:proofErr w:type="spellEnd"/>
      <w:r w:rsidRPr="005D30C3">
        <w:t xml:space="preserve"> </w:t>
      </w:r>
      <w:proofErr w:type="spellStart"/>
      <w:r w:rsidRPr="005D30C3">
        <w:t>Building</w:t>
      </w:r>
      <w:proofErr w:type="spellEnd"/>
      <w:r w:rsidRPr="005D30C3">
        <w:t xml:space="preserve"> </w:t>
      </w:r>
      <w:proofErr w:type="spellStart"/>
      <w:r w:rsidRPr="005D30C3">
        <w:t>Institute</w:t>
      </w:r>
      <w:proofErr w:type="spellEnd"/>
      <w:r w:rsidRPr="005D30C3">
        <w:t xml:space="preserve"> mówi, że inteligentny budynek jest budynkiem, który integruje różne systemy, aby skutecznie, w sposób skoordynowany zarządzać zasobami w celu zapewnienia jak najlepszego funkcjonowania jego użytkowników, maksymalizować oszczędności w zakresie inwestycji i kosztów operacyjnych oraz umożliwiać maksymalną elastyczność.</w:t>
      </w:r>
    </w:p>
    <w:p w:rsidR="005D30C3" w:rsidRPr="005D30C3" w:rsidRDefault="005D30C3" w:rsidP="00F816A8">
      <w:pPr>
        <w:pStyle w:val="NormalnyWeb"/>
        <w:spacing w:before="120" w:beforeAutospacing="0" w:after="120" w:afterAutospacing="0"/>
        <w:jc w:val="both"/>
      </w:pPr>
      <w:r w:rsidRPr="005D30C3">
        <w:t>System zarządzania budynkiem (ang. </w:t>
      </w:r>
      <w:r w:rsidRPr="005D30C3">
        <w:rPr>
          <w:i/>
          <w:iCs/>
        </w:rPr>
        <w:t>BMS</w:t>
      </w:r>
      <w:r w:rsidRPr="005D30C3">
        <w:t> – </w:t>
      </w:r>
      <w:proofErr w:type="spellStart"/>
      <w:r w:rsidRPr="005D30C3">
        <w:rPr>
          <w:i/>
          <w:iCs/>
        </w:rPr>
        <w:t>Building</w:t>
      </w:r>
      <w:proofErr w:type="spellEnd"/>
      <w:r w:rsidRPr="005D30C3">
        <w:rPr>
          <w:i/>
          <w:iCs/>
        </w:rPr>
        <w:t xml:space="preserve"> Management Systems</w:t>
      </w:r>
      <w:r w:rsidRPr="005D30C3">
        <w:t>) znajduje zastosowanie w budynkach mieszkalnych,   biurach,  zakładach przemysłowych.  Można zainstalować tam wiele systemów i połączyć je w całość.   Oczywiście spełnia także  funkcje monitorowania i kontroli. Optymalizacja i dostosowywanie do indywidualnych potrzeb użytkowników, jak również raportowanie działania urządzeń, jak i całego systemu, to zadania budynku inteligentnego.</w:t>
      </w:r>
    </w:p>
    <w:p w:rsidR="005D30C3" w:rsidRPr="005D30C3" w:rsidRDefault="005D30C3" w:rsidP="00F816A8">
      <w:pPr>
        <w:pStyle w:val="NormalnyWeb"/>
        <w:spacing w:before="0" w:beforeAutospacing="0" w:after="0" w:afterAutospacing="0"/>
        <w:jc w:val="both"/>
      </w:pPr>
      <w:r w:rsidRPr="005D30C3">
        <w:t xml:space="preserve">Krótko przedstawię kilka z systemów, które mają zastosowanie w domach jednorodzinnych </w:t>
      </w:r>
      <w:proofErr w:type="spellStart"/>
      <w:r w:rsidRPr="005D30C3">
        <w:t>np</w:t>
      </w:r>
      <w:proofErr w:type="spellEnd"/>
      <w:r w:rsidRPr="005D30C3">
        <w:t xml:space="preserve">: </w:t>
      </w:r>
    </w:p>
    <w:p w:rsidR="005D30C3" w:rsidRPr="005D30C3" w:rsidRDefault="005D30C3" w:rsidP="00F816A8">
      <w:pPr>
        <w:pStyle w:val="NormalnyWeb"/>
        <w:numPr>
          <w:ilvl w:val="0"/>
          <w:numId w:val="36"/>
        </w:numPr>
        <w:spacing w:before="0" w:beforeAutospacing="0" w:after="0" w:afterAutospacing="0"/>
        <w:jc w:val="both"/>
        <w:textAlignment w:val="baseline"/>
        <w:rPr>
          <w:sz w:val="20"/>
          <w:szCs w:val="20"/>
        </w:rPr>
      </w:pPr>
      <w:r w:rsidRPr="005D30C3">
        <w:t>sterowanie oświetleniem wewnętrznym i zewnętrznym uwzględniając obecność mieszkańców, reagowanie na ruch w pomieszczeniach, jak również natężenie światła w wybranych miejscach.</w:t>
      </w:r>
    </w:p>
    <w:p w:rsidR="005D30C3" w:rsidRPr="005D30C3" w:rsidRDefault="005D30C3" w:rsidP="00F816A8">
      <w:pPr>
        <w:pStyle w:val="NormalnyWeb"/>
        <w:numPr>
          <w:ilvl w:val="0"/>
          <w:numId w:val="36"/>
        </w:numPr>
        <w:spacing w:before="280" w:beforeAutospacing="0" w:after="24" w:afterAutospacing="0"/>
        <w:jc w:val="both"/>
        <w:textAlignment w:val="baseline"/>
        <w:rPr>
          <w:sz w:val="20"/>
          <w:szCs w:val="20"/>
        </w:rPr>
      </w:pPr>
      <w:r w:rsidRPr="005D30C3">
        <w:t>sterowanie </w:t>
      </w:r>
      <w:hyperlink r:id="rId9" w:history="1">
        <w:r w:rsidRPr="005D30C3">
          <w:rPr>
            <w:rStyle w:val="Hipercze"/>
            <w:color w:val="auto"/>
            <w:u w:val="none"/>
          </w:rPr>
          <w:t>ogrzewaniem</w:t>
        </w:r>
      </w:hyperlink>
      <w:r w:rsidRPr="005D30C3">
        <w:t xml:space="preserve"> wybranych  pomieszczeń, które pozwala podgrzać powietrze w tylko wybranym  pomieszczeniu jak również je  oczywiście schłodzić. Oczywiście </w:t>
      </w:r>
      <w:r w:rsidRPr="005D30C3">
        <w:lastRenderedPageBreak/>
        <w:t xml:space="preserve">zadaniem systemu jest </w:t>
      </w:r>
      <w:r w:rsidRPr="005D30C3">
        <w:rPr>
          <w:shd w:val="clear" w:color="auto" w:fill="FFFFFF"/>
        </w:rPr>
        <w:t xml:space="preserve">reakcja na ruch osoby znajdującej się tam, zatem wejścia lub wyjścia użytkownika domu.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sterowanie </w:t>
      </w:r>
      <w:hyperlink r:id="rId10" w:history="1">
        <w:r w:rsidRPr="005D30C3">
          <w:rPr>
            <w:rStyle w:val="Hipercze"/>
            <w:color w:val="auto"/>
            <w:sz w:val="21"/>
            <w:szCs w:val="21"/>
          </w:rPr>
          <w:t>wentylacją</w:t>
        </w:r>
      </w:hyperlink>
      <w:r w:rsidRPr="005D30C3">
        <w:rPr>
          <w:sz w:val="21"/>
          <w:szCs w:val="21"/>
        </w:rPr>
        <w:t>, </w:t>
      </w:r>
      <w:hyperlink r:id="rId11" w:history="1">
        <w:r w:rsidRPr="005D30C3">
          <w:rPr>
            <w:rStyle w:val="Hipercze"/>
            <w:color w:val="auto"/>
            <w:sz w:val="21"/>
            <w:szCs w:val="21"/>
          </w:rPr>
          <w:t>klimatyzacją</w:t>
        </w:r>
      </w:hyperlink>
      <w:r w:rsidRPr="005D30C3">
        <w:rPr>
          <w:sz w:val="21"/>
          <w:szCs w:val="21"/>
        </w:rPr>
        <w:t> i </w:t>
      </w:r>
      <w:hyperlink r:id="rId12" w:history="1">
        <w:r w:rsidRPr="005D30C3">
          <w:rPr>
            <w:rStyle w:val="Hipercze"/>
            <w:color w:val="auto"/>
            <w:sz w:val="21"/>
            <w:szCs w:val="21"/>
          </w:rPr>
          <w:t>filtracją</w:t>
        </w:r>
      </w:hyperlink>
      <w:r w:rsidRPr="005D30C3">
        <w:rPr>
          <w:sz w:val="21"/>
          <w:szCs w:val="21"/>
        </w:rPr>
        <w:t>, pamiętając zawartość </w:t>
      </w:r>
      <w:hyperlink r:id="rId13" w:history="1">
        <w:r w:rsidRPr="005D30C3">
          <w:rPr>
            <w:rStyle w:val="Hipercze"/>
            <w:color w:val="auto"/>
            <w:sz w:val="21"/>
            <w:szCs w:val="21"/>
          </w:rPr>
          <w:t>dwutlenku węgla</w:t>
        </w:r>
      </w:hyperlink>
      <w:r w:rsidRPr="005D30C3">
        <w:rPr>
          <w:sz w:val="21"/>
          <w:szCs w:val="21"/>
        </w:rPr>
        <w:t> i </w:t>
      </w:r>
      <w:hyperlink r:id="rId14" w:history="1">
        <w:r w:rsidRPr="005D30C3">
          <w:rPr>
            <w:rStyle w:val="Hipercze"/>
            <w:color w:val="auto"/>
            <w:sz w:val="21"/>
            <w:szCs w:val="21"/>
          </w:rPr>
          <w:t>wilgotność</w:t>
        </w:r>
      </w:hyperlink>
      <w:r w:rsidRPr="005D30C3">
        <w:rPr>
          <w:sz w:val="21"/>
          <w:szCs w:val="21"/>
        </w:rPr>
        <w:t xml:space="preserve"> czyli o   parametry jakości powietrza, tj.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symulacja obecności </w:t>
      </w:r>
      <w:r w:rsidRPr="005D30C3">
        <w:rPr>
          <w:sz w:val="21"/>
          <w:szCs w:val="21"/>
          <w:shd w:val="clear" w:color="auto" w:fill="FFFFFF"/>
        </w:rPr>
        <w:t> użytkowników domu.  W tym przypadku polegająca ona np.  na włączaniu i wyłączaniu </w:t>
      </w:r>
      <w:hyperlink r:id="rId15" w:history="1">
        <w:r w:rsidRPr="005D30C3">
          <w:rPr>
            <w:rStyle w:val="Hipercze"/>
            <w:color w:val="auto"/>
            <w:sz w:val="21"/>
            <w:szCs w:val="21"/>
            <w:shd w:val="clear" w:color="auto" w:fill="FFFFFF"/>
          </w:rPr>
          <w:t>oświetlenia</w:t>
        </w:r>
      </w:hyperlink>
      <w:r w:rsidRPr="005D30C3">
        <w:rPr>
          <w:sz w:val="21"/>
          <w:szCs w:val="21"/>
          <w:shd w:val="clear" w:color="auto" w:fill="FFFFFF"/>
        </w:rPr>
        <w:t xml:space="preserve"> w wybranych pomieszczeniach.  Trzeba tylko zastosować moduł,  dzięki któremu  można odtwarzać dźwięki nagrane przez domowników w czasie ich nieobecności w domu, można tu wykorzystać inteligentny głośnik, jak również połączone z Internetem urządzenia (telefon, TV) lub też system pogodowy.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alarmowy i </w:t>
      </w:r>
      <w:hyperlink r:id="rId16" w:history="1">
        <w:r w:rsidRPr="005D30C3">
          <w:rPr>
            <w:rStyle w:val="Hipercze"/>
            <w:color w:val="auto"/>
            <w:sz w:val="21"/>
            <w:szCs w:val="21"/>
          </w:rPr>
          <w:t>monitoring</w:t>
        </w:r>
      </w:hyperlink>
      <w:r w:rsidRPr="005D30C3">
        <w:rPr>
          <w:sz w:val="21"/>
          <w:szCs w:val="21"/>
        </w:rPr>
        <w:t>. Działa za pomocą zainstalowanych czujników np. detektor ruchu. System uruchamia się, gdy zostanie stłuczona szyba, otworzy się drzwi lub np.  </w:t>
      </w:r>
      <w:r w:rsidRPr="005D30C3">
        <w:rPr>
          <w:sz w:val="21"/>
          <w:szCs w:val="21"/>
          <w:shd w:val="clear" w:color="auto" w:fill="FFFFFF"/>
        </w:rPr>
        <w:t xml:space="preserve">przekroczy określoną  linię. Automatycznie zostanie uruchomiony system  sygnałów dźwiękowych, powiadomiona zostanie policja lub służby ochrony. </w:t>
      </w:r>
      <w:r w:rsidRPr="005D30C3">
        <w:rPr>
          <w:shd w:val="clear" w:color="auto" w:fill="FFFFFF"/>
        </w:rPr>
        <w:t>Każde opuszczenie domu</w:t>
      </w:r>
      <w:r w:rsidRPr="005D30C3">
        <w:rPr>
          <w:sz w:val="22"/>
          <w:szCs w:val="22"/>
          <w:shd w:val="clear" w:color="auto" w:fill="FFFFFF"/>
        </w:rPr>
        <w:t>, zapewnia nam spokój, gdyż można zaprogramować sterowanie tak, by dom sprawiał wrażenie zamieszkałego. Każdy incydent powoduje powiadomienie. Zatem na odległość można monitorować  sytuacje w domu.</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system przeciwpożarowy  ostrzega mieszkańców przed pożarem i zatruciem CO</w:t>
      </w:r>
      <w:r w:rsidRPr="005D30C3">
        <w:rPr>
          <w:sz w:val="13"/>
          <w:szCs w:val="13"/>
          <w:vertAlign w:val="subscript"/>
        </w:rPr>
        <w:t>2.  </w:t>
      </w:r>
      <w:r w:rsidRPr="005D30C3">
        <w:rPr>
          <w:sz w:val="21"/>
          <w:szCs w:val="21"/>
        </w:rPr>
        <w:t>C</w:t>
      </w:r>
      <w:r w:rsidRPr="005D30C3">
        <w:rPr>
          <w:sz w:val="21"/>
          <w:szCs w:val="21"/>
          <w:shd w:val="clear" w:color="auto" w:fill="FFFFFF"/>
        </w:rPr>
        <w:t xml:space="preserve">zujniki  dymu i temperatury   uruchamiają np. tryskaczy czy  zraszaczy. Ponadto komunikują o sposobie ewakuacji oraz odcina gaz.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rPr>
          <w:sz w:val="21"/>
          <w:szCs w:val="21"/>
        </w:rPr>
        <w:t xml:space="preserve">system kontroli dostępu, to system stosowany przede wszystkim w biurach, zakładach pracy czy instytucjach. Jest to przydzielania dostępu wyznaczonym osobom  do konkretnych pomieszczeń. </w:t>
      </w:r>
      <w:r w:rsidRPr="005D30C3">
        <w:rPr>
          <w:sz w:val="21"/>
          <w:szCs w:val="21"/>
          <w:shd w:val="clear" w:color="auto" w:fill="FFFFFF"/>
        </w:rPr>
        <w:t xml:space="preserve">Naruszenie tego przydziały  spowoduje, że drzwi nie zostaną otwarte. Dodatkowo jeszcze sieć kamer rejestruje, kto przekracza  zabezpieczone drzwi lub próbuje, a blokada drzwi nie została zdjęta. </w:t>
      </w:r>
    </w:p>
    <w:p w:rsidR="005D30C3" w:rsidRPr="005D30C3" w:rsidRDefault="005D30C3" w:rsidP="00F816A8">
      <w:pPr>
        <w:pStyle w:val="NormalnyWeb"/>
        <w:numPr>
          <w:ilvl w:val="0"/>
          <w:numId w:val="36"/>
        </w:numPr>
        <w:spacing w:before="256" w:beforeAutospacing="0" w:after="24" w:afterAutospacing="0"/>
        <w:jc w:val="both"/>
        <w:textAlignment w:val="baseline"/>
        <w:rPr>
          <w:sz w:val="20"/>
          <w:szCs w:val="20"/>
        </w:rPr>
      </w:pPr>
      <w:r w:rsidRPr="005D30C3">
        <w:t xml:space="preserve">system pogodowy jest </w:t>
      </w:r>
      <w:r w:rsidRPr="005D30C3">
        <w:rPr>
          <w:shd w:val="clear" w:color="auto" w:fill="FFFFFF"/>
        </w:rPr>
        <w:t> wyposażony w różne czujniki pogodowe. Jeśli warunki atmosferyczne pogorszą się (obniży się znacznie temperatura, zacznie padać deszcz, pojawi się burza) system zamyka okna lub przechodzi na oddzielne zasilanie w prz</w:t>
      </w:r>
      <w:r>
        <w:rPr>
          <w:shd w:val="clear" w:color="auto" w:fill="FFFFFF"/>
        </w:rPr>
        <w:t xml:space="preserve">ypadku </w:t>
      </w:r>
      <w:proofErr w:type="spellStart"/>
      <w:r>
        <w:rPr>
          <w:shd w:val="clear" w:color="auto" w:fill="FFFFFF"/>
        </w:rPr>
        <w:t>wyłą</w:t>
      </w:r>
      <w:r w:rsidRPr="005D30C3">
        <w:rPr>
          <w:shd w:val="clear" w:color="auto" w:fill="FFFFFF"/>
        </w:rPr>
        <w:t>czeń</w:t>
      </w:r>
      <w:proofErr w:type="spellEnd"/>
      <w:r w:rsidRPr="005D30C3">
        <w:rPr>
          <w:shd w:val="clear" w:color="auto" w:fill="FFFFFF"/>
        </w:rPr>
        <w:t xml:space="preserve">  z powodu wyładowań atmosferycznych. </w:t>
      </w:r>
    </w:p>
    <w:p w:rsidR="005D30C3" w:rsidRPr="005D30C3" w:rsidRDefault="005D30C3" w:rsidP="00F816A8">
      <w:pPr>
        <w:pStyle w:val="NormalnyWeb"/>
        <w:spacing w:before="0" w:beforeAutospacing="0" w:after="0" w:afterAutospacing="0"/>
        <w:ind w:left="720"/>
        <w:jc w:val="both"/>
      </w:pPr>
      <w:r w:rsidRPr="005D30C3">
        <w:rPr>
          <w:shd w:val="clear" w:color="auto" w:fill="FFFFFF"/>
        </w:rPr>
        <w:t xml:space="preserve">Dużą zaletą takiego systemu jest to, że czynniki zewnętrzne (atmosferyczne - niezależnie od pogody i od pory roku nie mają wpływu na warunki w domu).  Temperatura jest zawsze optymalna uwzględniając wymagania wszystkich domowników. Oczywiście systemy umożliwiają także ustawienie temperatury wody i podgrzewanie w określonych godzinach.  Niesie to za sobą efektywne zarządzanie kosztami ogrzewania. </w:t>
      </w:r>
      <w:r w:rsidRPr="005D30C3">
        <w:rPr>
          <w:sz w:val="20"/>
          <w:szCs w:val="20"/>
          <w:shd w:val="clear" w:color="auto" w:fill="FFFFFF"/>
        </w:rPr>
        <w:t> </w:t>
      </w:r>
    </w:p>
    <w:p w:rsidR="005D30C3" w:rsidRPr="005D30C3" w:rsidRDefault="005D30C3" w:rsidP="00F816A8">
      <w:pPr>
        <w:spacing w:after="240"/>
        <w:jc w:val="both"/>
        <w:rPr>
          <w:rFonts w:ascii="Times New Roman" w:hAnsi="Times New Roman" w:cs="Times New Roman"/>
        </w:rPr>
      </w:pPr>
    </w:p>
    <w:p w:rsidR="005D30C3" w:rsidRPr="005D30C3" w:rsidRDefault="005D30C3" w:rsidP="00F816A8">
      <w:pPr>
        <w:pStyle w:val="NormalnyWeb"/>
        <w:spacing w:before="0" w:beforeAutospacing="0" w:after="0" w:afterAutospacing="0"/>
        <w:ind w:firstLine="360"/>
        <w:jc w:val="both"/>
      </w:pPr>
      <w:r w:rsidRPr="005D30C3">
        <w:rPr>
          <w:color w:val="000000"/>
          <w:shd w:val="clear" w:color="auto" w:fill="FFFFFF"/>
        </w:rPr>
        <w:t>Dzięki tym elementom i wielu innym systemom, jak również</w:t>
      </w:r>
      <w:r w:rsidRPr="005D30C3">
        <w:rPr>
          <w:color w:val="FF0000"/>
          <w:shd w:val="clear" w:color="auto" w:fill="FFFFFF"/>
        </w:rPr>
        <w:t xml:space="preserve"> </w:t>
      </w:r>
      <w:r w:rsidRPr="005D30C3">
        <w:rPr>
          <w:color w:val="000000"/>
          <w:shd w:val="clear" w:color="auto" w:fill="FFFFFF"/>
        </w:rPr>
        <w:t>zarządzaniu wszystkimi połączonymi  ze sobą urządzeniami w</w:t>
      </w:r>
      <w:r w:rsidRPr="005D30C3">
        <w:rPr>
          <w:color w:val="FF0000"/>
          <w:shd w:val="clear" w:color="auto" w:fill="FFFFFF"/>
        </w:rPr>
        <w:t xml:space="preserve"> </w:t>
      </w:r>
      <w:r w:rsidRPr="005D30C3">
        <w:rPr>
          <w:color w:val="000000"/>
          <w:shd w:val="clear" w:color="auto" w:fill="FFFFFF"/>
        </w:rPr>
        <w:t>domu, można  sterować nim z bliska z daleka. Sterowanie to jest bardzo proste i przyjazne w obsłudze</w:t>
      </w:r>
      <w:r w:rsidRPr="005D30C3">
        <w:rPr>
          <w:color w:val="FF0000"/>
          <w:shd w:val="clear" w:color="auto" w:fill="FFFFFF"/>
        </w:rPr>
        <w:t xml:space="preserve">. </w:t>
      </w:r>
      <w:r w:rsidRPr="005D30C3">
        <w:rPr>
          <w:color w:val="000000"/>
          <w:shd w:val="clear" w:color="auto" w:fill="FFFFFF"/>
        </w:rPr>
        <w:t>Zapewnia wygodę życia i bezpieczeństwo.  </w:t>
      </w:r>
    </w:p>
    <w:p w:rsidR="005D30C3" w:rsidRDefault="005D30C3" w:rsidP="00F816A8">
      <w:pPr>
        <w:pStyle w:val="NormalnyWeb"/>
        <w:spacing w:before="0" w:beforeAutospacing="0" w:after="0" w:afterAutospacing="0"/>
        <w:ind w:firstLine="360"/>
        <w:jc w:val="both"/>
        <w:rPr>
          <w:color w:val="000000"/>
          <w:shd w:val="clear" w:color="auto" w:fill="FFFFFF"/>
        </w:rPr>
      </w:pPr>
      <w:r w:rsidRPr="005D30C3">
        <w:rPr>
          <w:color w:val="000000"/>
          <w:shd w:val="clear" w:color="auto" w:fill="FFFFFF"/>
        </w:rPr>
        <w:t>Jednak oprócz wygody życia, obniżenia kosztów eksploatacji pojawiają się także z</w:t>
      </w:r>
      <w:r>
        <w:rPr>
          <w:color w:val="000000"/>
          <w:shd w:val="clear" w:color="auto" w:fill="FFFFFF"/>
        </w:rPr>
        <w:t>agrożenia. Wszyscy zdają sobie</w:t>
      </w:r>
      <w:r w:rsidRPr="005D30C3">
        <w:rPr>
          <w:color w:val="000000"/>
          <w:shd w:val="clear" w:color="auto" w:fill="FFFFFF"/>
        </w:rPr>
        <w:t> sprawę</w:t>
      </w:r>
      <w:r>
        <w:rPr>
          <w:color w:val="000000"/>
          <w:shd w:val="clear" w:color="auto" w:fill="FFFFFF"/>
        </w:rPr>
        <w:t>.</w:t>
      </w:r>
      <w:r w:rsidRPr="005D30C3">
        <w:rPr>
          <w:color w:val="000000"/>
          <w:shd w:val="clear" w:color="auto" w:fill="FFFFFF"/>
        </w:rPr>
        <w:t xml:space="preserve"> </w:t>
      </w:r>
    </w:p>
    <w:p w:rsidR="005D30C3" w:rsidRPr="005D30C3" w:rsidRDefault="005D30C3" w:rsidP="00F816A8">
      <w:pPr>
        <w:pStyle w:val="NormalnyWeb"/>
        <w:spacing w:before="0" w:beforeAutospacing="0" w:after="0" w:afterAutospacing="0"/>
        <w:ind w:firstLine="360"/>
        <w:jc w:val="both"/>
      </w:pPr>
    </w:p>
    <w:p w:rsidR="005D30C3" w:rsidRPr="005D30C3" w:rsidRDefault="005D30C3" w:rsidP="00F816A8">
      <w:pPr>
        <w:pStyle w:val="Nagwek3"/>
        <w:jc w:val="both"/>
        <w:rPr>
          <w:rFonts w:ascii="Times New Roman" w:hAnsi="Times New Roman" w:cs="Times New Roman"/>
        </w:rPr>
      </w:pPr>
      <w:r>
        <w:rPr>
          <w:rFonts w:ascii="Times New Roman" w:hAnsi="Times New Roman" w:cs="Times New Roman"/>
          <w:b/>
          <w:bCs/>
          <w:color w:val="1E4D78"/>
        </w:rPr>
        <w:t>1.1</w:t>
      </w:r>
      <w:r w:rsidRPr="005D30C3">
        <w:rPr>
          <w:rFonts w:ascii="Times New Roman" w:hAnsi="Times New Roman" w:cs="Times New Roman"/>
          <w:b/>
          <w:bCs/>
          <w:color w:val="1E4D78"/>
        </w:rPr>
        <w:t>.1 Historia domów inteligentnych</w:t>
      </w:r>
    </w:p>
    <w:p w:rsidR="005D30C3" w:rsidRDefault="005D30C3" w:rsidP="00F816A8">
      <w:pPr>
        <w:pStyle w:val="NormalnyWeb"/>
        <w:spacing w:before="0" w:beforeAutospacing="0" w:after="160" w:afterAutospacing="0"/>
        <w:ind w:firstLine="708"/>
        <w:jc w:val="both"/>
        <w:rPr>
          <w:color w:val="000000"/>
          <w:shd w:val="clear" w:color="auto" w:fill="FFFFFF"/>
        </w:rPr>
      </w:pPr>
      <w:r w:rsidRPr="005D30C3">
        <w:rPr>
          <w:color w:val="000000"/>
          <w:shd w:val="clear" w:color="auto" w:fill="FFFFFF"/>
        </w:rPr>
        <w:t>Po raz pierwszy budynek inteligentny a zarazem pomysł inteligentnego budynku pojawił się w latach siedemdziesiątych w  branży przemysłowej</w:t>
      </w:r>
      <w:r w:rsidRPr="005D30C3">
        <w:rPr>
          <w:color w:val="FF0000"/>
          <w:shd w:val="clear" w:color="auto" w:fill="FFFFFF"/>
        </w:rPr>
        <w:t xml:space="preserve">  </w:t>
      </w:r>
      <w:r w:rsidRPr="005D30C3">
        <w:rPr>
          <w:color w:val="000000"/>
          <w:shd w:val="clear" w:color="auto" w:fill="FFFFFF"/>
        </w:rPr>
        <w:t>Stanów Zjednoczonych</w:t>
      </w:r>
      <w:r w:rsidRPr="005D30C3">
        <w:rPr>
          <w:color w:val="FF0000"/>
          <w:shd w:val="clear" w:color="auto" w:fill="FFFFFF"/>
        </w:rPr>
        <w:t>.</w:t>
      </w:r>
      <w:r w:rsidRPr="005D30C3">
        <w:rPr>
          <w:color w:val="000000"/>
          <w:shd w:val="clear" w:color="auto" w:fill="FFFFFF"/>
        </w:rPr>
        <w:t xml:space="preserve"> W latach dziewięćdziesiątych obejmowało już szerszy zakres przemysłu, jak również bardziej </w:t>
      </w:r>
      <w:r w:rsidRPr="005D30C3">
        <w:rPr>
          <w:color w:val="000000"/>
          <w:shd w:val="clear" w:color="auto" w:fill="FFFFFF"/>
        </w:rPr>
        <w:lastRenderedPageBreak/>
        <w:t>skomplikowane systemy o dużej zmienności funkcji.   Zdobyte doświadczenia systemów kontroli zastosowanych w przemyśle i innych dziedzinach pozwoliły,  stworzyć  systemy i podsystemy, które stopniowo zostały przeniesione do sektora prywatnego jako  </w:t>
      </w:r>
      <w:proofErr w:type="spellStart"/>
      <w:r w:rsidRPr="005D30C3">
        <w:rPr>
          <w:color w:val="000000"/>
        </w:rPr>
        <w:t>Intelligent</w:t>
      </w:r>
      <w:proofErr w:type="spellEnd"/>
      <w:r w:rsidRPr="005D30C3">
        <w:rPr>
          <w:color w:val="000000"/>
        </w:rPr>
        <w:t xml:space="preserve"> </w:t>
      </w:r>
      <w:proofErr w:type="spellStart"/>
      <w:r w:rsidRPr="005D30C3">
        <w:rPr>
          <w:color w:val="000000"/>
        </w:rPr>
        <w:t>Building</w:t>
      </w:r>
      <w:proofErr w:type="spellEnd"/>
      <w:r w:rsidRPr="005D30C3">
        <w:rPr>
          <w:color w:val="000000"/>
        </w:rPr>
        <w:t xml:space="preserve"> </w:t>
      </w:r>
      <w:proofErr w:type="spellStart"/>
      <w:r w:rsidRPr="005D30C3">
        <w:rPr>
          <w:color w:val="000000"/>
        </w:rPr>
        <w:t>Sysytems</w:t>
      </w:r>
      <w:proofErr w:type="spellEnd"/>
      <w:r w:rsidRPr="005D30C3">
        <w:rPr>
          <w:color w:val="000000"/>
          <w:shd w:val="clear" w:color="auto" w:fill="FFFFFF"/>
        </w:rPr>
        <w:t xml:space="preserve">.   Oczywiście początkowo nie było, to tak rozumiane jak w chwili obecnej. Jednak chodziło o to, by zastosować i wykorzystać systemy informatyczne tak, by wspierały jak najlepiej wszystkie działania i procesy w danym pomieszczeniu. </w:t>
      </w:r>
    </w:p>
    <w:p w:rsidR="005D30C3" w:rsidRPr="005D30C3" w:rsidRDefault="005D30C3" w:rsidP="00F816A8">
      <w:pPr>
        <w:pStyle w:val="NormalnyWeb"/>
        <w:spacing w:before="0" w:beforeAutospacing="0" w:after="160" w:afterAutospacing="0"/>
        <w:ind w:firstLine="708"/>
        <w:jc w:val="both"/>
      </w:pPr>
    </w:p>
    <w:p w:rsidR="005D30C3" w:rsidRPr="005D30C3" w:rsidRDefault="005D30C3" w:rsidP="00F816A8">
      <w:pPr>
        <w:pStyle w:val="Nagwek3"/>
        <w:jc w:val="both"/>
        <w:rPr>
          <w:rFonts w:ascii="Times New Roman" w:hAnsi="Times New Roman" w:cs="Times New Roman"/>
        </w:rPr>
      </w:pPr>
      <w:r w:rsidRPr="005D30C3">
        <w:rPr>
          <w:rFonts w:ascii="Times New Roman" w:hAnsi="Times New Roman" w:cs="Times New Roman"/>
          <w:b/>
          <w:bCs/>
          <w:color w:val="1E4D78"/>
        </w:rPr>
        <w:t>1.</w:t>
      </w:r>
      <w:r>
        <w:rPr>
          <w:rFonts w:ascii="Times New Roman" w:hAnsi="Times New Roman" w:cs="Times New Roman"/>
          <w:b/>
          <w:bCs/>
          <w:color w:val="1E4D78"/>
        </w:rPr>
        <w:t>1</w:t>
      </w:r>
      <w:r w:rsidRPr="005D30C3">
        <w:rPr>
          <w:rFonts w:ascii="Times New Roman" w:hAnsi="Times New Roman" w:cs="Times New Roman"/>
          <w:b/>
          <w:bCs/>
          <w:color w:val="1E4D78"/>
        </w:rPr>
        <w:t>.2 Cechy inteligentnego budynku</w:t>
      </w:r>
    </w:p>
    <w:p w:rsidR="005D30C3" w:rsidRPr="005D30C3" w:rsidRDefault="005D30C3" w:rsidP="00F816A8">
      <w:pPr>
        <w:pStyle w:val="NormalnyWeb"/>
        <w:spacing w:before="0" w:beforeAutospacing="0" w:after="160" w:afterAutospacing="0"/>
        <w:ind w:firstLine="708"/>
        <w:jc w:val="both"/>
      </w:pPr>
      <w:r w:rsidRPr="005D30C3">
        <w:rPr>
          <w:color w:val="000000"/>
          <w:shd w:val="clear" w:color="auto" w:fill="FFFFFF"/>
        </w:rPr>
        <w:t xml:space="preserve">Inteligentny budynek to zespół różnych systemów, które zmieniają nasze pojmowanie  prowadzeniu i  zarządzaniu domem. Kiedy moi rodzice podłączali instalację gazową zapoznawali się z instrukcją działania pieca. Już wtedy było sukcesem, gdy po zamianie pieca węglowego na gazowy można było ustawić godzinę włączania pieca lub ogrzewania wody. Kolejnym systemem, który pojawił się było zraszanie trawy. Ale ponownie trzeba było uczyć się ustawień. </w:t>
      </w:r>
    </w:p>
    <w:p w:rsidR="005D30C3" w:rsidRPr="005D30C3" w:rsidRDefault="005D30C3" w:rsidP="00F816A8">
      <w:pPr>
        <w:pStyle w:val="NormalnyWeb"/>
        <w:spacing w:before="0" w:beforeAutospacing="0" w:after="160" w:afterAutospacing="0"/>
        <w:jc w:val="both"/>
      </w:pPr>
      <w:r w:rsidRPr="005D30C3">
        <w:rPr>
          <w:color w:val="000000"/>
          <w:shd w:val="clear" w:color="auto" w:fill="FFFFFF"/>
        </w:rPr>
        <w:t xml:space="preserve"> Natomiast założeniem inteligentnego domu jest zaprogramować jednocześnie  wszystkie urządzenia zgodnie z potrzebami i wymaganiami. Urządzenia mają za zadanie  np. zapamiętać ulubione ustawienia z czasem parzenia kawy włącznie. Aby uzyskać pełną satysfakcję z użytkowania domu inteligentnego, musi cechować go np.: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łatwość w  obsłudze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możliwość dowolnej zmiany lokalizacji urządzeń sterujących , jak również możliwości łatwego dokonywania zmian i modyfikowania w zależności od potrzeb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estetyka wnętrz i całego budynku</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samodzielna i automatyczna praca i eksploatacja zainstalowanych systemów</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 xml:space="preserve">dbałość o bezpieczeństwo życia i dóbr materialnych </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niezawodność działania wszystkich urządzeń</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dbałość o dostosowanie  optymalnych dla człowieka warunków (wilgotność, temperatura, oświetlenie)</w:t>
      </w:r>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ciągły  dostęp do  </w:t>
      </w:r>
      <w:proofErr w:type="spellStart"/>
      <w:r w:rsidRPr="005D30C3">
        <w:rPr>
          <w:color w:val="000000"/>
          <w:sz w:val="22"/>
          <w:szCs w:val="22"/>
        </w:rPr>
        <w:t>internetu</w:t>
      </w:r>
      <w:proofErr w:type="spellEnd"/>
    </w:p>
    <w:p w:rsidR="005D30C3" w:rsidRPr="005D30C3" w:rsidRDefault="005D30C3" w:rsidP="00F816A8">
      <w:pPr>
        <w:pStyle w:val="NormalnyWeb"/>
        <w:numPr>
          <w:ilvl w:val="0"/>
          <w:numId w:val="37"/>
        </w:numPr>
        <w:spacing w:before="0" w:beforeAutospacing="0" w:after="0" w:afterAutospacing="0"/>
        <w:jc w:val="both"/>
        <w:textAlignment w:val="baseline"/>
        <w:rPr>
          <w:color w:val="000000"/>
          <w:sz w:val="22"/>
          <w:szCs w:val="22"/>
        </w:rPr>
      </w:pPr>
      <w:r w:rsidRPr="005D30C3">
        <w:rPr>
          <w:color w:val="000000"/>
          <w:sz w:val="22"/>
          <w:szCs w:val="22"/>
        </w:rPr>
        <w:t>niskie koszty utrzymania domu</w:t>
      </w:r>
    </w:p>
    <w:p w:rsidR="00FD10FD" w:rsidRPr="005D30C3" w:rsidRDefault="00FD10FD" w:rsidP="00F816A8">
      <w:pPr>
        <w:jc w:val="both"/>
        <w:rPr>
          <w:rFonts w:ascii="Times New Roman" w:hAnsi="Times New Roman" w:cs="Times New Roman"/>
        </w:rPr>
      </w:pPr>
    </w:p>
    <w:p w:rsidR="001D520B" w:rsidRPr="005D30C3" w:rsidRDefault="00EF410A" w:rsidP="00F816A8">
      <w:pPr>
        <w:pStyle w:val="Nagwek3"/>
        <w:spacing w:line="240" w:lineRule="auto"/>
        <w:jc w:val="both"/>
        <w:rPr>
          <w:rFonts w:ascii="Times New Roman" w:hAnsi="Times New Roman" w:cs="Times New Roman"/>
          <w:sz w:val="26"/>
          <w:szCs w:val="26"/>
        </w:rPr>
      </w:pPr>
      <w:r w:rsidRPr="005D30C3">
        <w:rPr>
          <w:rFonts w:ascii="Times New Roman" w:hAnsi="Times New Roman" w:cs="Times New Roman"/>
          <w:sz w:val="26"/>
          <w:szCs w:val="26"/>
        </w:rPr>
        <w:t xml:space="preserve"> </w:t>
      </w:r>
      <w:r w:rsidR="00FD10FD" w:rsidRPr="005D30C3">
        <w:rPr>
          <w:rFonts w:ascii="Times New Roman" w:hAnsi="Times New Roman" w:cs="Times New Roman"/>
          <w:sz w:val="26"/>
          <w:szCs w:val="26"/>
        </w:rPr>
        <w:t>1.2</w:t>
      </w:r>
      <w:r w:rsidR="00371381" w:rsidRPr="005D30C3">
        <w:rPr>
          <w:rFonts w:ascii="Times New Roman" w:hAnsi="Times New Roman" w:cs="Times New Roman"/>
          <w:sz w:val="26"/>
          <w:szCs w:val="26"/>
        </w:rPr>
        <w:t>.</w:t>
      </w:r>
      <w:r w:rsidRPr="005D30C3">
        <w:rPr>
          <w:rFonts w:ascii="Times New Roman" w:hAnsi="Times New Roman" w:cs="Times New Roman"/>
          <w:sz w:val="26"/>
          <w:szCs w:val="26"/>
        </w:rPr>
        <w:t xml:space="preserve"> </w:t>
      </w:r>
      <w:r w:rsidR="005D779A" w:rsidRPr="005D30C3">
        <w:rPr>
          <w:rFonts w:ascii="Times New Roman" w:hAnsi="Times New Roman" w:cs="Times New Roman"/>
          <w:sz w:val="26"/>
          <w:szCs w:val="26"/>
        </w:rPr>
        <w:t>U</w:t>
      </w:r>
      <w:r w:rsidR="001D520B" w:rsidRPr="005D30C3">
        <w:rPr>
          <w:rFonts w:ascii="Times New Roman" w:hAnsi="Times New Roman" w:cs="Times New Roman"/>
          <w:sz w:val="26"/>
          <w:szCs w:val="26"/>
        </w:rPr>
        <w:t>czenie maszynowe</w:t>
      </w:r>
    </w:p>
    <w:p w:rsidR="001D520B" w:rsidRPr="005D30C3" w:rsidRDefault="00EF410A"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t>1.</w:t>
      </w:r>
      <w:r w:rsidR="00FD10FD" w:rsidRPr="005D30C3">
        <w:rPr>
          <w:rFonts w:ascii="Times New Roman" w:hAnsi="Times New Roman" w:cs="Times New Roman"/>
          <w:sz w:val="26"/>
        </w:rPr>
        <w:t>2</w:t>
      </w:r>
      <w:r w:rsidRPr="005D30C3">
        <w:rPr>
          <w:rFonts w:ascii="Times New Roman" w:hAnsi="Times New Roman" w:cs="Times New Roman"/>
          <w:sz w:val="26"/>
        </w:rPr>
        <w:t>.</w:t>
      </w:r>
      <w:r w:rsidR="00FD10FD" w:rsidRPr="005D30C3">
        <w:rPr>
          <w:rFonts w:ascii="Times New Roman" w:hAnsi="Times New Roman" w:cs="Times New Roman"/>
          <w:sz w:val="26"/>
        </w:rPr>
        <w:t>1</w:t>
      </w:r>
      <w:r w:rsidRPr="005D30C3">
        <w:rPr>
          <w:rFonts w:ascii="Times New Roman" w:hAnsi="Times New Roman" w:cs="Times New Roman"/>
          <w:sz w:val="26"/>
        </w:rPr>
        <w:t xml:space="preserve"> D</w:t>
      </w:r>
      <w:r w:rsidR="001D520B" w:rsidRPr="005D30C3">
        <w:rPr>
          <w:rFonts w:ascii="Times New Roman" w:hAnsi="Times New Roman" w:cs="Times New Roman"/>
          <w:sz w:val="26"/>
        </w:rPr>
        <w:t>efinicja</w:t>
      </w:r>
      <w:r w:rsidRPr="005D30C3">
        <w:rPr>
          <w:rFonts w:ascii="Times New Roman" w:hAnsi="Times New Roman" w:cs="Times New Roman"/>
          <w:sz w:val="26"/>
        </w:rPr>
        <w:t xml:space="preserve"> uczenia maszynowe</w:t>
      </w:r>
    </w:p>
    <w:p w:rsidR="00371381" w:rsidRPr="005D30C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Mówimy, że maszyna uczy się zadania T w oparciu o doświadczenie E i miarę jakości P, jeśli wraz z przyrostem doświadczenia E</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poprawia się jakość wykonywanego zadania T mierzona przez miarę</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P.</w:t>
      </w:r>
      <w:r w:rsidR="0097785A" w:rsidRPr="005D30C3">
        <w:rPr>
          <w:rFonts w:ascii="Times New Roman" w:hAnsi="Times New Roman" w:cs="Times New Roman"/>
          <w:sz w:val="24"/>
          <w:szCs w:val="24"/>
        </w:rPr>
        <w:t xml:space="preserve"> </w:t>
      </w:r>
      <w:r w:rsidRPr="005D30C3">
        <w:rPr>
          <w:rFonts w:ascii="Times New Roman" w:hAnsi="Times New Roman" w:cs="Times New Roman"/>
          <w:sz w:val="24"/>
          <w:szCs w:val="24"/>
        </w:rPr>
        <w:t xml:space="preserve"> </w:t>
      </w:r>
      <w:r w:rsidR="00371381" w:rsidRPr="005D30C3">
        <w:rPr>
          <w:rFonts w:ascii="Times New Roman" w:hAnsi="Times New Roman" w:cs="Times New Roman"/>
          <w:sz w:val="24"/>
          <w:szCs w:val="24"/>
        </w:rPr>
        <w:t xml:space="preserve">[T. M. Mitchell. Machine Learning. </w:t>
      </w:r>
      <w:proofErr w:type="spellStart"/>
      <w:r w:rsidR="00371381" w:rsidRPr="005D30C3">
        <w:rPr>
          <w:rFonts w:ascii="Times New Roman" w:hAnsi="Times New Roman" w:cs="Times New Roman"/>
          <w:sz w:val="24"/>
          <w:szCs w:val="24"/>
        </w:rPr>
        <w:t>McGraw</w:t>
      </w:r>
      <w:proofErr w:type="spellEnd"/>
      <w:r w:rsidR="00371381" w:rsidRPr="005D30C3">
        <w:rPr>
          <w:rFonts w:ascii="Times New Roman" w:hAnsi="Times New Roman" w:cs="Times New Roman"/>
          <w:sz w:val="24"/>
          <w:szCs w:val="24"/>
        </w:rPr>
        <w:t xml:space="preserve"> Hill, 1997.]</w:t>
      </w:r>
    </w:p>
    <w:p w:rsidR="00EB1303" w:rsidRPr="005D30C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Uczenie - zmiany w systemie adaptującym się  pozwalające mu w przyszłości działać</w:t>
      </w:r>
    </w:p>
    <w:p w:rsidR="00EB1303" w:rsidRDefault="00EB1303" w:rsidP="00F816A8">
      <w:pPr>
        <w:spacing w:after="0" w:line="240" w:lineRule="auto"/>
        <w:jc w:val="both"/>
        <w:rPr>
          <w:rFonts w:ascii="Times New Roman" w:hAnsi="Times New Roman" w:cs="Times New Roman"/>
          <w:sz w:val="24"/>
          <w:szCs w:val="24"/>
        </w:rPr>
      </w:pPr>
      <w:r w:rsidRPr="005D30C3">
        <w:rPr>
          <w:rFonts w:ascii="Times New Roman" w:hAnsi="Times New Roman" w:cs="Times New Roman"/>
          <w:sz w:val="24"/>
          <w:szCs w:val="24"/>
        </w:rPr>
        <w:t>bardziej efektywnie  na takich samych zadaniach lub zadaniach o podobnych charakterze [Simon 1983]</w:t>
      </w:r>
    </w:p>
    <w:p w:rsidR="005D30C3" w:rsidRPr="005D30C3" w:rsidRDefault="005D30C3" w:rsidP="00F816A8">
      <w:pPr>
        <w:spacing w:after="0" w:line="240" w:lineRule="auto"/>
        <w:jc w:val="both"/>
        <w:rPr>
          <w:rFonts w:ascii="Times New Roman" w:hAnsi="Times New Roman" w:cs="Times New Roman"/>
          <w:sz w:val="24"/>
          <w:szCs w:val="24"/>
        </w:rPr>
      </w:pPr>
    </w:p>
    <w:p w:rsidR="00EF410A" w:rsidRPr="005D30C3" w:rsidRDefault="00FD10FD"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t>1.2.2</w:t>
      </w:r>
      <w:r w:rsidR="00EF410A" w:rsidRPr="005D30C3">
        <w:rPr>
          <w:rFonts w:ascii="Times New Roman" w:hAnsi="Times New Roman" w:cs="Times New Roman"/>
          <w:sz w:val="26"/>
        </w:rPr>
        <w:t xml:space="preserve"> Historia uczenia maszynowego</w:t>
      </w:r>
    </w:p>
    <w:p w:rsidR="0097785A" w:rsidRPr="005D30C3" w:rsidRDefault="0097785A" w:rsidP="00F816A8">
      <w:pPr>
        <w:jc w:val="both"/>
        <w:rPr>
          <w:rFonts w:ascii="Times New Roman" w:hAnsi="Times New Roman" w:cs="Times New Roman"/>
        </w:rPr>
      </w:pPr>
    </w:p>
    <w:p w:rsidR="001D520B" w:rsidRPr="005D30C3" w:rsidRDefault="00FD10FD" w:rsidP="00F816A8">
      <w:pPr>
        <w:pStyle w:val="Nagwek3"/>
        <w:spacing w:line="240" w:lineRule="auto"/>
        <w:jc w:val="both"/>
        <w:rPr>
          <w:rFonts w:ascii="Times New Roman" w:hAnsi="Times New Roman" w:cs="Times New Roman"/>
          <w:sz w:val="26"/>
        </w:rPr>
      </w:pPr>
      <w:r w:rsidRPr="005D30C3">
        <w:rPr>
          <w:rFonts w:ascii="Times New Roman" w:hAnsi="Times New Roman" w:cs="Times New Roman"/>
          <w:sz w:val="26"/>
        </w:rPr>
        <w:t>1.2.3</w:t>
      </w:r>
      <w:r w:rsidR="00EF410A" w:rsidRPr="005D30C3">
        <w:rPr>
          <w:rFonts w:ascii="Times New Roman" w:hAnsi="Times New Roman" w:cs="Times New Roman"/>
          <w:sz w:val="26"/>
        </w:rPr>
        <w:t xml:space="preserve"> R</w:t>
      </w:r>
      <w:r w:rsidR="001D520B" w:rsidRPr="005D30C3">
        <w:rPr>
          <w:rFonts w:ascii="Times New Roman" w:hAnsi="Times New Roman" w:cs="Times New Roman"/>
          <w:sz w:val="26"/>
        </w:rPr>
        <w:t>odzaje algorytmów uczenia maszynowego</w:t>
      </w:r>
    </w:p>
    <w:p w:rsidR="00BB4373" w:rsidRPr="005D30C3" w:rsidRDefault="00BB4373" w:rsidP="00F816A8">
      <w:pPr>
        <w:jc w:val="both"/>
        <w:rPr>
          <w:rFonts w:ascii="Times New Roman" w:hAnsi="Times New Roman" w:cs="Times New Roman"/>
        </w:rPr>
      </w:pPr>
      <w:r w:rsidRPr="005D30C3">
        <w:rPr>
          <w:rFonts w:ascii="Times New Roman" w:hAnsi="Times New Roman" w:cs="Times New Roman"/>
        </w:rPr>
        <w:t xml:space="preserve">Algorytmy </w:t>
      </w:r>
      <w:r w:rsidR="003F7E2F" w:rsidRPr="005D30C3">
        <w:rPr>
          <w:rFonts w:ascii="Times New Roman" w:hAnsi="Times New Roman" w:cs="Times New Roman"/>
        </w:rPr>
        <w:t>uczenia maszynowego możemy pogrupować wg dwóch kryteriów:</w:t>
      </w:r>
    </w:p>
    <w:p w:rsidR="003F7E2F" w:rsidRPr="005D30C3" w:rsidRDefault="003F7E2F" w:rsidP="00F816A8">
      <w:pPr>
        <w:pStyle w:val="Akapitzlist"/>
        <w:numPr>
          <w:ilvl w:val="0"/>
          <w:numId w:val="12"/>
        </w:numPr>
        <w:jc w:val="both"/>
        <w:rPr>
          <w:rFonts w:ascii="Times New Roman" w:hAnsi="Times New Roman" w:cs="Times New Roman"/>
        </w:rPr>
      </w:pPr>
      <w:r w:rsidRPr="005D30C3">
        <w:rPr>
          <w:rFonts w:ascii="Times New Roman" w:hAnsi="Times New Roman" w:cs="Times New Roman"/>
        </w:rPr>
        <w:t>Ze względu na styl uczenia</w:t>
      </w:r>
    </w:p>
    <w:p w:rsidR="003F7E2F" w:rsidRPr="005D30C3" w:rsidRDefault="003F7E2F" w:rsidP="00F816A8">
      <w:pPr>
        <w:pStyle w:val="Akapitzlist"/>
        <w:numPr>
          <w:ilvl w:val="0"/>
          <w:numId w:val="12"/>
        </w:numPr>
        <w:jc w:val="both"/>
        <w:rPr>
          <w:rFonts w:ascii="Times New Roman" w:hAnsi="Times New Roman" w:cs="Times New Roman"/>
        </w:rPr>
      </w:pPr>
      <w:r w:rsidRPr="005D30C3">
        <w:rPr>
          <w:rFonts w:ascii="Times New Roman" w:hAnsi="Times New Roman" w:cs="Times New Roman"/>
        </w:rPr>
        <w:t xml:space="preserve">Ze względu na sposób działania </w:t>
      </w:r>
    </w:p>
    <w:p w:rsidR="00D673C8" w:rsidRPr="005D30C3" w:rsidRDefault="003F7E2F" w:rsidP="00F816A8">
      <w:pPr>
        <w:jc w:val="both"/>
        <w:rPr>
          <w:rFonts w:ascii="Times New Roman" w:hAnsi="Times New Roman" w:cs="Times New Roman"/>
        </w:rPr>
      </w:pPr>
      <w:r w:rsidRPr="005D30C3">
        <w:rPr>
          <w:rFonts w:ascii="Times New Roman" w:hAnsi="Times New Roman" w:cs="Times New Roman"/>
        </w:rPr>
        <w:t>Biorąc pod uwagę styl uczenia wyróżniamy</w:t>
      </w:r>
      <w:r w:rsidR="00D673C8" w:rsidRPr="005D30C3">
        <w:rPr>
          <w:rFonts w:ascii="Times New Roman" w:hAnsi="Times New Roman" w:cs="Times New Roman"/>
        </w:rPr>
        <w:t>:</w:t>
      </w:r>
    </w:p>
    <w:p w:rsidR="003F7E2F"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lastRenderedPageBreak/>
        <w:t xml:space="preserve">algorytmy nadzorowane </w:t>
      </w:r>
    </w:p>
    <w:p w:rsidR="00D673C8"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t>algorytmy bez nadzoru</w:t>
      </w:r>
    </w:p>
    <w:p w:rsidR="00D673C8" w:rsidRPr="005D30C3" w:rsidRDefault="00D673C8" w:rsidP="00F816A8">
      <w:pPr>
        <w:pStyle w:val="Akapitzlist"/>
        <w:numPr>
          <w:ilvl w:val="0"/>
          <w:numId w:val="13"/>
        </w:numPr>
        <w:jc w:val="both"/>
        <w:rPr>
          <w:rFonts w:ascii="Times New Roman" w:hAnsi="Times New Roman" w:cs="Times New Roman"/>
        </w:rPr>
      </w:pPr>
      <w:r w:rsidRPr="005D30C3">
        <w:rPr>
          <w:rFonts w:ascii="Times New Roman" w:hAnsi="Times New Roman" w:cs="Times New Roman"/>
        </w:rPr>
        <w:t>algorytmy z częściowym nadzorem</w:t>
      </w:r>
    </w:p>
    <w:p w:rsidR="002C5617" w:rsidRPr="005D30C3" w:rsidRDefault="002C5617" w:rsidP="00F816A8">
      <w:pPr>
        <w:jc w:val="both"/>
        <w:rPr>
          <w:rFonts w:ascii="Times New Roman" w:eastAsia="Times New Roman" w:hAnsi="Times New Roman" w:cs="Times New Roman"/>
          <w:color w:val="C00000"/>
          <w:sz w:val="21"/>
          <w:szCs w:val="21"/>
          <w:lang w:eastAsia="pl-PL"/>
        </w:rPr>
      </w:pPr>
      <w:r w:rsidRPr="005D30C3">
        <w:rPr>
          <w:rFonts w:ascii="Times New Roman" w:hAnsi="Times New Roman" w:cs="Times New Roman"/>
          <w:b/>
          <w:color w:val="C00000"/>
        </w:rPr>
        <w:t xml:space="preserve"> Algorytmy nadzorowane</w:t>
      </w:r>
      <w:r w:rsidRPr="005D30C3">
        <w:rPr>
          <w:rFonts w:ascii="Times New Roman" w:hAnsi="Times New Roman" w:cs="Times New Roman"/>
          <w:color w:val="C00000"/>
        </w:rPr>
        <w:t xml:space="preserve"> sposób </w:t>
      </w:r>
      <w:r w:rsidRPr="005D30C3">
        <w:rPr>
          <w:rFonts w:ascii="Times New Roman" w:eastAsia="Times New Roman" w:hAnsi="Times New Roman" w:cs="Times New Roman"/>
          <w:color w:val="C00000"/>
          <w:sz w:val="21"/>
          <w:szCs w:val="21"/>
          <w:lang w:eastAsia="pl-PL"/>
        </w:rPr>
        <w:t>uczenia maszynowego, które zakłada obecność ludzkiego nadzoru nad tworzeniem funkcji odwzorowującej wejście systemu na jego wyjście.</w:t>
      </w:r>
    </w:p>
    <w:p w:rsidR="002C5617" w:rsidRPr="005D30C3" w:rsidRDefault="002C5617" w:rsidP="00F816A8">
      <w:pPr>
        <w:shd w:val="clear" w:color="auto" w:fill="FFFFFF"/>
        <w:spacing w:before="120" w:after="120" w:line="336" w:lineRule="atLeast"/>
        <w:jc w:val="both"/>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Nadzór polega na stworzeniu zestawu danych uczących, czyli par:</w:t>
      </w:r>
    </w:p>
    <w:p w:rsidR="002C5617" w:rsidRPr="005D30C3" w:rsidRDefault="002C5617" w:rsidP="00F816A8">
      <w:pPr>
        <w:numPr>
          <w:ilvl w:val="0"/>
          <w:numId w:val="17"/>
        </w:numPr>
        <w:shd w:val="clear" w:color="auto" w:fill="FFFFFF"/>
        <w:spacing w:before="100" w:beforeAutospacing="1" w:after="24" w:line="336" w:lineRule="atLeast"/>
        <w:ind w:left="768"/>
        <w:jc w:val="both"/>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wejściowy obiekt uczący (np. wektor);</w:t>
      </w:r>
    </w:p>
    <w:p w:rsidR="002C5617" w:rsidRPr="005D30C3" w:rsidRDefault="002C5617" w:rsidP="00F816A8">
      <w:pPr>
        <w:numPr>
          <w:ilvl w:val="0"/>
          <w:numId w:val="17"/>
        </w:numPr>
        <w:shd w:val="clear" w:color="auto" w:fill="FFFFFF"/>
        <w:spacing w:before="100" w:beforeAutospacing="1" w:after="24" w:line="336" w:lineRule="atLeast"/>
        <w:ind w:left="768"/>
        <w:jc w:val="both"/>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pożądana przez nadzorcę (nauczyciela) odpowiedź (np. jakaś konkretna wartość liczbowa).</w:t>
      </w:r>
    </w:p>
    <w:p w:rsidR="002C5617" w:rsidRPr="005D30C3" w:rsidRDefault="002C5617" w:rsidP="00F816A8">
      <w:pPr>
        <w:shd w:val="clear" w:color="auto" w:fill="FFFFFF"/>
        <w:spacing w:before="120" w:after="120" w:line="336" w:lineRule="atLeast"/>
        <w:jc w:val="both"/>
        <w:rPr>
          <w:rFonts w:ascii="Times New Roman" w:eastAsia="Times New Roman" w:hAnsi="Times New Roman" w:cs="Times New Roman"/>
          <w:color w:val="C00000"/>
          <w:sz w:val="21"/>
          <w:szCs w:val="21"/>
          <w:lang w:eastAsia="pl-PL"/>
        </w:rPr>
      </w:pPr>
      <w:r w:rsidRPr="005D30C3">
        <w:rPr>
          <w:rFonts w:ascii="Times New Roman" w:eastAsia="Times New Roman" w:hAnsi="Times New Roman" w:cs="Times New Roman"/>
          <w:color w:val="C00000"/>
          <w:sz w:val="21"/>
          <w:szCs w:val="21"/>
          <w:lang w:eastAsia="pl-PL"/>
        </w:rPr>
        <w:t xml:space="preserve">Zadaniem systemu jest nauczenie się przewidywania prawidłowej odpowiedzi na zadane pobudzenie oraz generalizacja przypadków wyuczonych na przypadki, z którymi system jeszcze się nie zetknął. Do modelowania procesów technicznych zwykle wykorzystuje się uczenie nadzorowane. </w:t>
      </w:r>
    </w:p>
    <w:p w:rsidR="004B0F37" w:rsidRPr="005D30C3" w:rsidRDefault="004B0F37" w:rsidP="00F816A8">
      <w:pPr>
        <w:shd w:val="clear" w:color="auto" w:fill="FFFFFF"/>
        <w:spacing w:before="120" w:after="120" w:line="336" w:lineRule="atLeast"/>
        <w:jc w:val="both"/>
        <w:rPr>
          <w:rFonts w:ascii="Times New Roman" w:eastAsia="Times New Roman" w:hAnsi="Times New Roman" w:cs="Times New Roman"/>
          <w:color w:val="C00000"/>
          <w:sz w:val="21"/>
          <w:szCs w:val="21"/>
          <w:lang w:eastAsia="pl-PL"/>
        </w:rPr>
      </w:pPr>
      <w:r w:rsidRPr="005D30C3">
        <w:rPr>
          <w:rFonts w:ascii="Times New Roman" w:hAnsi="Times New Roman" w:cs="Times New Roman"/>
          <w:color w:val="C00000"/>
        </w:rPr>
        <w:t>Polega ona na dostarczeniu systemowi uczącemu się przykładów z których każdy składa się z dwóch elementów : informacji wejściowych do systemu i odpowiadających im informacji, które otrzymujemy na wyjściu. Innymi słowy mówiąc, mamy wektor x, którego elementy zwierają informacje dotyczące danego przykładu , które podajemy systemowi na wejście i wektor y który zawiera informacje pożądane na wyjściu. Zadanie systemu polega na nauczeniu się na podstawie informacji zawartych w wektorze x generowania zawartości wektora y. System powinien nauczyć się pewnej funkcji odwzorowującej wektor x na wektor y.</w:t>
      </w:r>
    </w:p>
    <w:p w:rsidR="002C5617" w:rsidRPr="005D30C3" w:rsidRDefault="002C5617" w:rsidP="00F816A8">
      <w:pPr>
        <w:shd w:val="clear" w:color="auto" w:fill="FFFFFF"/>
        <w:spacing w:before="120" w:after="120" w:line="336" w:lineRule="atLeast"/>
        <w:jc w:val="both"/>
        <w:rPr>
          <w:rFonts w:ascii="Times New Roman" w:eastAsia="Times New Roman" w:hAnsi="Times New Roman" w:cs="Times New Roman"/>
          <w:b/>
          <w:color w:val="C00000"/>
          <w:sz w:val="21"/>
          <w:szCs w:val="21"/>
          <w:lang w:eastAsia="pl-PL"/>
        </w:rPr>
      </w:pPr>
      <w:r w:rsidRPr="005D30C3">
        <w:rPr>
          <w:rFonts w:ascii="Times New Roman" w:eastAsia="Times New Roman" w:hAnsi="Times New Roman" w:cs="Times New Roman"/>
          <w:b/>
          <w:color w:val="C00000"/>
          <w:sz w:val="21"/>
          <w:szCs w:val="21"/>
          <w:lang w:eastAsia="pl-PL"/>
        </w:rPr>
        <w:t>Algorytmy bez nadzoru</w:t>
      </w:r>
    </w:p>
    <w:p w:rsidR="002C5617" w:rsidRPr="005D30C3" w:rsidRDefault="002C5617" w:rsidP="00F816A8">
      <w:pPr>
        <w:jc w:val="both"/>
        <w:rPr>
          <w:rFonts w:ascii="Times New Roman" w:hAnsi="Times New Roman" w:cs="Times New Roman"/>
          <w:color w:val="C00000"/>
        </w:rPr>
      </w:pPr>
      <w:r w:rsidRPr="005D30C3">
        <w:rPr>
          <w:rFonts w:ascii="Times New Roman" w:hAnsi="Times New Roman" w:cs="Times New Roman"/>
          <w:color w:val="C00000"/>
        </w:rPr>
        <w:t>W tej klasie metod uczenia sztucznych sieci neuronowych (zwanej uczeniem bez nadzoru lub bez nauczyciela) sieć bez informacji zwrotnej korygującej jej działanie z zewnątrz (tj. oceny działania sieci) sama wypracowuje funkcje przetwarzania danych, np. uporządkowywania, wykrywania regularności w danych, ich klasyfikacji, kodowania itd.</w:t>
      </w:r>
    </w:p>
    <w:p w:rsidR="002C5617" w:rsidRPr="005D30C3" w:rsidRDefault="002C5617" w:rsidP="00F816A8">
      <w:pPr>
        <w:jc w:val="both"/>
        <w:rPr>
          <w:rFonts w:ascii="Times New Roman" w:hAnsi="Times New Roman" w:cs="Times New Roman"/>
          <w:color w:val="C00000"/>
        </w:rPr>
      </w:pPr>
      <w:r w:rsidRPr="005D30C3">
        <w:rPr>
          <w:rFonts w:ascii="Times New Roman" w:hAnsi="Times New Roman" w:cs="Times New Roman"/>
          <w:color w:val="C00000"/>
        </w:rPr>
        <w:t>Metody uczenia nienadzorowanego są ważnym narzędziem przetwarzania danych w sytuacjach gdy nie można zorganizować nadzorowanego procesu uczenia.</w:t>
      </w:r>
    </w:p>
    <w:p w:rsidR="004B0F37" w:rsidRPr="005D30C3" w:rsidRDefault="004B0F37" w:rsidP="00F816A8">
      <w:pPr>
        <w:jc w:val="both"/>
        <w:rPr>
          <w:rFonts w:ascii="Times New Roman" w:hAnsi="Times New Roman" w:cs="Times New Roman"/>
          <w:color w:val="C00000"/>
        </w:rPr>
      </w:pPr>
      <w:r w:rsidRPr="005D30C3">
        <w:rPr>
          <w:rFonts w:ascii="Times New Roman" w:hAnsi="Times New Roman" w:cs="Times New Roman"/>
          <w:color w:val="C00000"/>
        </w:rPr>
        <w:t>Uczenie nienadzorowane znane również jako uczenie bez nadzoru lub bez nauczyciela polega na dostarczenia do systemu zbioru przykładów opisanych jedynie za pomocą wektorów wejściowych x bez podania pożądanych odpowiedzi , czyli bez wektora y. Celem jest zazwyczaj przekształcenie dostarczanej do systemu uczącego się informacji wejściowej w pewne inne formy, lepiej dostosowane do dalszego przetwarzania. Zasada, zgodnie z którą jest dokonywane to przekształcenie, jest ustalona dla danej klasy zadań uczenia się bez nadzoru i wbudowana do struktury systemu. Można więc powiedzieć, że system uczący się bez nadzoru ma na stałe wbudowane źródło informacji trenującej. Typowym przykładem zadania uczenia się bez nadzoru jest zadanie wykrywania pewnych regularności w danych wejściowych i grupowanie ich na tej podstawie w pewne kategorie. Jest to tzw. grupowanie (klasteryzacja) oraz jej "bardziej symboliczna" forma, grupowanie pojęciowe (</w:t>
      </w:r>
      <w:proofErr w:type="spellStart"/>
      <w:r w:rsidRPr="005D30C3">
        <w:rPr>
          <w:rFonts w:ascii="Times New Roman" w:hAnsi="Times New Roman" w:cs="Times New Roman"/>
          <w:color w:val="C00000"/>
        </w:rPr>
        <w:t>conceptual</w:t>
      </w:r>
      <w:proofErr w:type="spellEnd"/>
      <w:r w:rsidRPr="005D30C3">
        <w:rPr>
          <w:rFonts w:ascii="Times New Roman" w:hAnsi="Times New Roman" w:cs="Times New Roman"/>
          <w:color w:val="C00000"/>
        </w:rPr>
        <w:t xml:space="preserve"> </w:t>
      </w:r>
      <w:proofErr w:type="spellStart"/>
      <w:r w:rsidRPr="005D30C3">
        <w:rPr>
          <w:rFonts w:ascii="Times New Roman" w:hAnsi="Times New Roman" w:cs="Times New Roman"/>
          <w:color w:val="C00000"/>
        </w:rPr>
        <w:t>clustering</w:t>
      </w:r>
      <w:proofErr w:type="spellEnd"/>
      <w:r w:rsidRPr="005D30C3">
        <w:rPr>
          <w:rFonts w:ascii="Times New Roman" w:hAnsi="Times New Roman" w:cs="Times New Roman"/>
          <w:color w:val="C00000"/>
        </w:rPr>
        <w:t>). Algorytmy uczenia się bez nadzoru stanowią ważną grupę algorytmów uczenia sieci neuronowych.</w:t>
      </w:r>
    </w:p>
    <w:p w:rsidR="00760112" w:rsidRPr="005D30C3" w:rsidRDefault="00760112" w:rsidP="00F816A8">
      <w:pPr>
        <w:jc w:val="both"/>
        <w:rPr>
          <w:rFonts w:ascii="Times New Roman" w:hAnsi="Times New Roman" w:cs="Times New Roman"/>
          <w:b/>
        </w:rPr>
      </w:pPr>
      <w:r w:rsidRPr="005D30C3">
        <w:rPr>
          <w:rFonts w:ascii="Times New Roman" w:hAnsi="Times New Roman" w:cs="Times New Roman"/>
          <w:b/>
        </w:rPr>
        <w:t>Algorytmy z częściowym nadzorem</w:t>
      </w:r>
    </w:p>
    <w:p w:rsidR="00760112" w:rsidRPr="005D30C3" w:rsidRDefault="00760112" w:rsidP="00F816A8">
      <w:pPr>
        <w:jc w:val="both"/>
        <w:rPr>
          <w:rFonts w:ascii="Times New Roman" w:hAnsi="Times New Roman" w:cs="Times New Roman"/>
        </w:rPr>
      </w:pPr>
      <w:r w:rsidRPr="005D30C3">
        <w:rPr>
          <w:rFonts w:ascii="Times New Roman" w:hAnsi="Times New Roman" w:cs="Times New Roman"/>
        </w:rPr>
        <w:t>Algorytm z częściowym nadzorem jest używany gdy część danych uczących jest niezdefiniowanych.</w:t>
      </w:r>
    </w:p>
    <w:p w:rsidR="00760112" w:rsidRPr="005D30C3" w:rsidRDefault="00760112" w:rsidP="00F816A8">
      <w:pPr>
        <w:jc w:val="both"/>
        <w:rPr>
          <w:rFonts w:ascii="Times New Roman" w:hAnsi="Times New Roman" w:cs="Times New Roman"/>
        </w:rPr>
      </w:pPr>
      <w:r w:rsidRPr="005D30C3">
        <w:rPr>
          <w:rFonts w:ascii="Times New Roman" w:hAnsi="Times New Roman" w:cs="Times New Roman"/>
        </w:rPr>
        <w:lastRenderedPageBreak/>
        <w:t>Algorytmy te potrafią użyć dodatkowe niezdefiniowane dane by lepiej generalizować dane dla nowych próbek. Te algorytmy są najefektywniejsze gdy mają małą ilość zdefiniowanych danych i dużą ilość niezdefiniowanych.</w:t>
      </w:r>
    </w:p>
    <w:p w:rsidR="0074397C" w:rsidRPr="005D30C3" w:rsidRDefault="0074397C" w:rsidP="00F816A8">
      <w:pPr>
        <w:jc w:val="both"/>
        <w:rPr>
          <w:rFonts w:ascii="Times New Roman" w:hAnsi="Times New Roman" w:cs="Times New Roman"/>
        </w:rPr>
      </w:pPr>
    </w:p>
    <w:p w:rsidR="0074397C" w:rsidRPr="005D30C3" w:rsidRDefault="0074397C" w:rsidP="00F816A8">
      <w:pPr>
        <w:jc w:val="both"/>
        <w:rPr>
          <w:rFonts w:ascii="Times New Roman" w:hAnsi="Times New Roman" w:cs="Times New Roman"/>
          <w:color w:val="C00000"/>
          <w:lang w:val="en-US"/>
        </w:rPr>
      </w:pPr>
      <w:r w:rsidRPr="005D30C3">
        <w:rPr>
          <w:rFonts w:ascii="Times New Roman" w:hAnsi="Times New Roman" w:cs="Times New Roman"/>
          <w:color w:val="C00000"/>
          <w:lang w:val="en-US"/>
        </w:rPr>
        <w:t>: Semi-supervised learning methods use unlabeled data to either modify or reprioritize hypotheses obtained from labeled data alone. Although not all methods are probabilistic, it is easier to look at methods that represent hypotheses by p(</w:t>
      </w:r>
      <w:proofErr w:type="spellStart"/>
      <w:r w:rsidRPr="005D30C3">
        <w:rPr>
          <w:rFonts w:ascii="Times New Roman" w:hAnsi="Times New Roman" w:cs="Times New Roman"/>
          <w:color w:val="C00000"/>
          <w:lang w:val="en-US"/>
        </w:rPr>
        <w:t>y|x</w:t>
      </w:r>
      <w:proofErr w:type="spellEnd"/>
      <w:r w:rsidRPr="005D30C3">
        <w:rPr>
          <w:rFonts w:ascii="Times New Roman" w:hAnsi="Times New Roman" w:cs="Times New Roman"/>
          <w:color w:val="C00000"/>
          <w:lang w:val="en-US"/>
        </w:rPr>
        <w:t>), and unlabeled data by p(x). Generative models have common parameters for the joint distribution p(x, y). It is easy to see that p(x) influences p(</w:t>
      </w:r>
      <w:proofErr w:type="spellStart"/>
      <w:r w:rsidRPr="005D30C3">
        <w:rPr>
          <w:rFonts w:ascii="Times New Roman" w:hAnsi="Times New Roman" w:cs="Times New Roman"/>
          <w:color w:val="C00000"/>
          <w:lang w:val="en-US"/>
        </w:rPr>
        <w:t>y|x</w:t>
      </w:r>
      <w:proofErr w:type="spellEnd"/>
      <w:r w:rsidRPr="005D30C3">
        <w:rPr>
          <w:rFonts w:ascii="Times New Roman" w:hAnsi="Times New Roman" w:cs="Times New Roman"/>
          <w:color w:val="C00000"/>
          <w:lang w:val="en-US"/>
        </w:rPr>
        <w:t xml:space="preserve">). Mixture models with EM is in this category, and to some extent self-training. Many other methods are discriminative, including </w:t>
      </w:r>
      <w:proofErr w:type="spellStart"/>
      <w:r w:rsidRPr="005D30C3">
        <w:rPr>
          <w:rFonts w:ascii="Times New Roman" w:hAnsi="Times New Roman" w:cs="Times New Roman"/>
          <w:color w:val="C00000"/>
          <w:lang w:val="en-US"/>
        </w:rPr>
        <w:t>transductive</w:t>
      </w:r>
      <w:proofErr w:type="spellEnd"/>
      <w:r w:rsidRPr="005D30C3">
        <w:rPr>
          <w:rFonts w:ascii="Times New Roman" w:hAnsi="Times New Roman" w:cs="Times New Roman"/>
          <w:color w:val="C00000"/>
          <w:lang w:val="en-US"/>
        </w:rPr>
        <w:t xml:space="preserve"> SVM, Gaussian processes, information regularization, and graph-based methods. Original discriminative training cannot be used for semi-supervised learning, since p(</w:t>
      </w:r>
      <w:proofErr w:type="spellStart"/>
      <w:r w:rsidRPr="005D30C3">
        <w:rPr>
          <w:rFonts w:ascii="Times New Roman" w:hAnsi="Times New Roman" w:cs="Times New Roman"/>
          <w:color w:val="C00000"/>
          <w:lang w:val="en-US"/>
        </w:rPr>
        <w:t>y|x</w:t>
      </w:r>
      <w:proofErr w:type="spellEnd"/>
      <w:r w:rsidRPr="005D30C3">
        <w:rPr>
          <w:rFonts w:ascii="Times New Roman" w:hAnsi="Times New Roman" w:cs="Times New Roman"/>
          <w:color w:val="C00000"/>
          <w:lang w:val="en-US"/>
        </w:rPr>
        <w:t>) is estimated ignoring p(x). To solve the problem, p(x) dependent terms are often brought into the objective function, which amounts to assuming p(</w:t>
      </w:r>
      <w:proofErr w:type="spellStart"/>
      <w:r w:rsidRPr="005D30C3">
        <w:rPr>
          <w:rFonts w:ascii="Times New Roman" w:hAnsi="Times New Roman" w:cs="Times New Roman"/>
          <w:color w:val="C00000"/>
          <w:lang w:val="en-US"/>
        </w:rPr>
        <w:t>y|x</w:t>
      </w:r>
      <w:proofErr w:type="spellEnd"/>
      <w:r w:rsidRPr="005D30C3">
        <w:rPr>
          <w:rFonts w:ascii="Times New Roman" w:hAnsi="Times New Roman" w:cs="Times New Roman"/>
          <w:color w:val="C00000"/>
          <w:lang w:val="en-US"/>
        </w:rPr>
        <w:t>) and p(x) share parameters.</w:t>
      </w:r>
    </w:p>
    <w:p w:rsidR="002C5617" w:rsidRPr="005D30C3" w:rsidRDefault="002C5617" w:rsidP="00F816A8">
      <w:pPr>
        <w:jc w:val="both"/>
        <w:rPr>
          <w:rFonts w:ascii="Times New Roman" w:hAnsi="Times New Roman" w:cs="Times New Roman"/>
          <w:lang w:val="en-US"/>
        </w:rPr>
      </w:pPr>
    </w:p>
    <w:p w:rsidR="00D673C8" w:rsidRPr="005D30C3" w:rsidRDefault="00D673C8" w:rsidP="00F816A8">
      <w:pPr>
        <w:ind w:left="60"/>
        <w:jc w:val="both"/>
        <w:rPr>
          <w:rFonts w:ascii="Times New Roman" w:hAnsi="Times New Roman" w:cs="Times New Roman"/>
        </w:rPr>
      </w:pPr>
      <w:r w:rsidRPr="005D30C3">
        <w:rPr>
          <w:rFonts w:ascii="Times New Roman" w:hAnsi="Times New Roman" w:cs="Times New Roman"/>
        </w:rPr>
        <w:t xml:space="preserve">Biorąc pod uwagę sposób </w:t>
      </w:r>
      <w:r w:rsidR="00A078A9" w:rsidRPr="005D30C3">
        <w:rPr>
          <w:rFonts w:ascii="Times New Roman" w:hAnsi="Times New Roman" w:cs="Times New Roman"/>
        </w:rPr>
        <w:t>działania</w:t>
      </w:r>
      <w:r w:rsidRPr="005D30C3">
        <w:rPr>
          <w:rFonts w:ascii="Times New Roman" w:hAnsi="Times New Roman" w:cs="Times New Roman"/>
        </w:rPr>
        <w:t xml:space="preserve"> wyróżniamy</w:t>
      </w:r>
      <w:r w:rsidR="00A078A9" w:rsidRPr="005D30C3">
        <w:rPr>
          <w:rFonts w:ascii="Times New Roman" w:hAnsi="Times New Roman" w:cs="Times New Roman"/>
        </w:rPr>
        <w:t xml:space="preserve"> wiele algorytmów miedzy innymi</w:t>
      </w:r>
      <w:r w:rsidRPr="005D30C3">
        <w:rPr>
          <w:rFonts w:ascii="Times New Roman" w:hAnsi="Times New Roman" w:cs="Times New Roman"/>
        </w:rPr>
        <w:t>:</w:t>
      </w:r>
    </w:p>
    <w:p w:rsidR="00A078A9" w:rsidRPr="005D30C3" w:rsidRDefault="00A078A9" w:rsidP="00F816A8">
      <w:pPr>
        <w:pStyle w:val="Akapitzlist"/>
        <w:numPr>
          <w:ilvl w:val="0"/>
          <w:numId w:val="15"/>
        </w:numPr>
        <w:jc w:val="both"/>
        <w:rPr>
          <w:rFonts w:ascii="Times New Roman" w:hAnsi="Times New Roman" w:cs="Times New Roman"/>
        </w:rPr>
      </w:pPr>
      <w:r w:rsidRPr="005D30C3">
        <w:rPr>
          <w:rFonts w:ascii="Times New Roman" w:hAnsi="Times New Roman" w:cs="Times New Roman"/>
        </w:rPr>
        <w:t>algorytmy regresyjne</w:t>
      </w:r>
    </w:p>
    <w:p w:rsidR="00A078A9" w:rsidRPr="005D30C3" w:rsidRDefault="00A078A9" w:rsidP="00F816A8">
      <w:pPr>
        <w:pStyle w:val="Akapitzlist"/>
        <w:numPr>
          <w:ilvl w:val="0"/>
          <w:numId w:val="15"/>
        </w:numPr>
        <w:jc w:val="both"/>
        <w:rPr>
          <w:rFonts w:ascii="Times New Roman" w:hAnsi="Times New Roman" w:cs="Times New Roman"/>
        </w:rPr>
      </w:pPr>
      <w:r w:rsidRPr="005D30C3">
        <w:rPr>
          <w:rFonts w:ascii="Times New Roman" w:hAnsi="Times New Roman" w:cs="Times New Roman"/>
        </w:rPr>
        <w:t>drzewa decyzyjne</w:t>
      </w:r>
    </w:p>
    <w:p w:rsidR="00A078A9" w:rsidRPr="005D30C3" w:rsidRDefault="00A078A9" w:rsidP="00F816A8">
      <w:pPr>
        <w:pStyle w:val="Akapitzlist"/>
        <w:numPr>
          <w:ilvl w:val="0"/>
          <w:numId w:val="15"/>
        </w:numPr>
        <w:jc w:val="both"/>
        <w:rPr>
          <w:rFonts w:ascii="Times New Roman" w:hAnsi="Times New Roman" w:cs="Times New Roman"/>
        </w:rPr>
      </w:pPr>
      <w:r w:rsidRPr="005D30C3">
        <w:rPr>
          <w:rFonts w:ascii="Times New Roman" w:hAnsi="Times New Roman" w:cs="Times New Roman"/>
        </w:rPr>
        <w:t xml:space="preserve">algorytmy </w:t>
      </w:r>
      <w:proofErr w:type="spellStart"/>
      <w:r w:rsidRPr="005D30C3">
        <w:rPr>
          <w:rFonts w:ascii="Times New Roman" w:hAnsi="Times New Roman" w:cs="Times New Roman"/>
        </w:rPr>
        <w:t>Bayesowe</w:t>
      </w:r>
      <w:proofErr w:type="spellEnd"/>
      <w:r w:rsidRPr="005D30C3">
        <w:rPr>
          <w:rFonts w:ascii="Times New Roman" w:hAnsi="Times New Roman" w:cs="Times New Roman"/>
        </w:rPr>
        <w:t xml:space="preserve"> </w:t>
      </w:r>
    </w:p>
    <w:p w:rsidR="00A078A9" w:rsidRPr="005D30C3" w:rsidRDefault="00A078A9" w:rsidP="00F816A8">
      <w:pPr>
        <w:pStyle w:val="Akapitzlist"/>
        <w:numPr>
          <w:ilvl w:val="0"/>
          <w:numId w:val="15"/>
        </w:numPr>
        <w:jc w:val="both"/>
        <w:rPr>
          <w:rFonts w:ascii="Times New Roman" w:hAnsi="Times New Roman" w:cs="Times New Roman"/>
        </w:rPr>
      </w:pPr>
      <w:r w:rsidRPr="005D30C3">
        <w:rPr>
          <w:rFonts w:ascii="Times New Roman" w:hAnsi="Times New Roman" w:cs="Times New Roman"/>
        </w:rPr>
        <w:t>algorytmy grupowania</w:t>
      </w:r>
    </w:p>
    <w:p w:rsidR="00A078A9" w:rsidRPr="005D30C3" w:rsidRDefault="00770925" w:rsidP="00F816A8">
      <w:pPr>
        <w:pStyle w:val="Akapitzlist"/>
        <w:numPr>
          <w:ilvl w:val="0"/>
          <w:numId w:val="15"/>
        </w:numPr>
        <w:jc w:val="both"/>
        <w:rPr>
          <w:rFonts w:ascii="Times New Roman" w:hAnsi="Times New Roman" w:cs="Times New Roman"/>
        </w:rPr>
      </w:pPr>
      <w:r w:rsidRPr="005D30C3">
        <w:rPr>
          <w:rFonts w:ascii="Times New Roman" w:hAnsi="Times New Roman" w:cs="Times New Roman"/>
        </w:rPr>
        <w:t xml:space="preserve">sztuczne </w:t>
      </w:r>
      <w:r w:rsidR="00A078A9" w:rsidRPr="005D30C3">
        <w:rPr>
          <w:rFonts w:ascii="Times New Roman" w:hAnsi="Times New Roman" w:cs="Times New Roman"/>
        </w:rPr>
        <w:t>sieci neuronowe</w:t>
      </w: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Algorytmy regresyjne</w:t>
      </w:r>
    </w:p>
    <w:p w:rsidR="00FA4E49" w:rsidRPr="005D30C3" w:rsidRDefault="00FA4E49" w:rsidP="00F816A8">
      <w:pPr>
        <w:pStyle w:val="NormalnyWeb"/>
        <w:shd w:val="clear" w:color="auto" w:fill="FFFFFF"/>
        <w:spacing w:before="120" w:beforeAutospacing="0" w:after="120" w:afterAutospacing="0" w:line="336" w:lineRule="atLeast"/>
        <w:jc w:val="both"/>
        <w:rPr>
          <w:color w:val="FF0000"/>
          <w:sz w:val="21"/>
          <w:szCs w:val="21"/>
          <w:lang w:val="en-US"/>
        </w:rPr>
      </w:pPr>
      <w:r w:rsidRPr="005D30C3">
        <w:rPr>
          <w:color w:val="FF0000"/>
          <w:sz w:val="21"/>
          <w:szCs w:val="21"/>
          <w:lang w:val="en-US"/>
        </w:rPr>
        <w:t>n</w:t>
      </w:r>
      <w:r w:rsidRPr="005D30C3">
        <w:rPr>
          <w:rStyle w:val="apple-converted-space"/>
          <w:rFonts w:eastAsiaTheme="majorEastAsia"/>
          <w:color w:val="FF0000"/>
          <w:sz w:val="21"/>
          <w:szCs w:val="21"/>
          <w:lang w:val="en-US"/>
        </w:rPr>
        <w:t> </w:t>
      </w:r>
      <w:hyperlink r:id="rId17" w:tooltip="Statistical model" w:history="1">
        <w:r w:rsidRPr="005D30C3">
          <w:rPr>
            <w:rStyle w:val="Hipercze"/>
            <w:rFonts w:eastAsiaTheme="majorEastAsia"/>
            <w:color w:val="FF0000"/>
            <w:sz w:val="21"/>
            <w:szCs w:val="21"/>
            <w:lang w:val="en-US"/>
          </w:rPr>
          <w:t>statistical modeling</w:t>
        </w:r>
      </w:hyperlink>
      <w:r w:rsidRPr="005D30C3">
        <w:rPr>
          <w:color w:val="FF0000"/>
          <w:sz w:val="21"/>
          <w:szCs w:val="21"/>
          <w:lang w:val="en-US"/>
        </w:rPr>
        <w:t>,</w:t>
      </w:r>
      <w:r w:rsidRPr="005D30C3">
        <w:rPr>
          <w:rStyle w:val="apple-converted-space"/>
          <w:rFonts w:eastAsiaTheme="majorEastAsia"/>
          <w:color w:val="FF0000"/>
          <w:sz w:val="21"/>
          <w:szCs w:val="21"/>
          <w:lang w:val="en-US"/>
        </w:rPr>
        <w:t> </w:t>
      </w:r>
      <w:r w:rsidRPr="005D30C3">
        <w:rPr>
          <w:b/>
          <w:bCs/>
          <w:color w:val="FF0000"/>
          <w:sz w:val="21"/>
          <w:szCs w:val="21"/>
          <w:lang w:val="en-US"/>
        </w:rPr>
        <w:t>regression analysis</w:t>
      </w:r>
      <w:r w:rsidRPr="005D30C3">
        <w:rPr>
          <w:rStyle w:val="apple-converted-space"/>
          <w:rFonts w:eastAsiaTheme="majorEastAsia"/>
          <w:color w:val="FF0000"/>
          <w:sz w:val="21"/>
          <w:szCs w:val="21"/>
          <w:lang w:val="en-US"/>
        </w:rPr>
        <w:t> </w:t>
      </w:r>
      <w:r w:rsidRPr="005D30C3">
        <w:rPr>
          <w:color w:val="FF0000"/>
          <w:sz w:val="21"/>
          <w:szCs w:val="21"/>
          <w:lang w:val="en-US"/>
        </w:rPr>
        <w:t>is a statistical process for estimating the relationships among variables. It includes many techniques for modeling and analyzing several variables, when the focus is on the relationship between a</w:t>
      </w:r>
      <w:r w:rsidRPr="005D30C3">
        <w:rPr>
          <w:rStyle w:val="apple-converted-space"/>
          <w:rFonts w:eastAsiaTheme="majorEastAsia"/>
          <w:color w:val="FF0000"/>
          <w:sz w:val="21"/>
          <w:szCs w:val="21"/>
          <w:lang w:val="en-US"/>
        </w:rPr>
        <w:t> </w:t>
      </w:r>
      <w:hyperlink r:id="rId18" w:tooltip="Dependent variable" w:history="1">
        <w:r w:rsidRPr="005D30C3">
          <w:rPr>
            <w:rStyle w:val="Hipercze"/>
            <w:rFonts w:eastAsiaTheme="majorEastAsia"/>
            <w:color w:val="FF0000"/>
            <w:sz w:val="21"/>
            <w:szCs w:val="21"/>
            <w:lang w:val="en-US"/>
          </w:rPr>
          <w:t>dependent variable</w:t>
        </w:r>
      </w:hyperlink>
      <w:r w:rsidRPr="005D30C3">
        <w:rPr>
          <w:rStyle w:val="apple-converted-space"/>
          <w:rFonts w:eastAsiaTheme="majorEastAsia"/>
          <w:color w:val="FF0000"/>
          <w:sz w:val="21"/>
          <w:szCs w:val="21"/>
          <w:lang w:val="en-US"/>
        </w:rPr>
        <w:t> </w:t>
      </w:r>
      <w:r w:rsidRPr="005D30C3">
        <w:rPr>
          <w:color w:val="FF0000"/>
          <w:sz w:val="21"/>
          <w:szCs w:val="21"/>
          <w:lang w:val="en-US"/>
        </w:rPr>
        <w:t>and one or more</w:t>
      </w:r>
      <w:r w:rsidRPr="005D30C3">
        <w:rPr>
          <w:rStyle w:val="apple-converted-space"/>
          <w:rFonts w:eastAsiaTheme="majorEastAsia"/>
          <w:color w:val="FF0000"/>
          <w:sz w:val="21"/>
          <w:szCs w:val="21"/>
          <w:lang w:val="en-US"/>
        </w:rPr>
        <w:t> </w:t>
      </w:r>
      <w:hyperlink r:id="rId19" w:tooltip="Independent variable" w:history="1">
        <w:r w:rsidRPr="005D30C3">
          <w:rPr>
            <w:rStyle w:val="Hipercze"/>
            <w:rFonts w:eastAsiaTheme="majorEastAsia"/>
            <w:color w:val="FF0000"/>
            <w:sz w:val="21"/>
            <w:szCs w:val="21"/>
            <w:lang w:val="en-US"/>
          </w:rPr>
          <w:t>independent variables</w:t>
        </w:r>
      </w:hyperlink>
      <w:r w:rsidRPr="005D30C3">
        <w:rPr>
          <w:rStyle w:val="apple-converted-space"/>
          <w:rFonts w:eastAsiaTheme="majorEastAsia"/>
          <w:color w:val="FF0000"/>
          <w:sz w:val="21"/>
          <w:szCs w:val="21"/>
          <w:lang w:val="en-US"/>
        </w:rPr>
        <w:t> </w:t>
      </w:r>
      <w:r w:rsidRPr="005D30C3">
        <w:rPr>
          <w:color w:val="FF0000"/>
          <w:sz w:val="21"/>
          <w:szCs w:val="21"/>
          <w:lang w:val="en-US"/>
        </w:rPr>
        <w:t>(or 'predictors'). More specifically, regression analysis helps one understand how the typical value of the dependent variable (or 'criterion variable') changes when any one of the independent variables is varied, while the other independent variables are held fixed. Most commonly, regression analysis estimates the</w:t>
      </w:r>
      <w:r w:rsidRPr="005D30C3">
        <w:rPr>
          <w:rStyle w:val="apple-converted-space"/>
          <w:rFonts w:eastAsiaTheme="majorEastAsia"/>
          <w:color w:val="FF0000"/>
          <w:sz w:val="21"/>
          <w:szCs w:val="21"/>
          <w:lang w:val="en-US"/>
        </w:rPr>
        <w:t> </w:t>
      </w:r>
      <w:hyperlink r:id="rId20" w:tooltip="Conditional expectation" w:history="1">
        <w:r w:rsidRPr="005D30C3">
          <w:rPr>
            <w:rStyle w:val="Hipercze"/>
            <w:rFonts w:eastAsiaTheme="majorEastAsia"/>
            <w:color w:val="FF0000"/>
            <w:sz w:val="21"/>
            <w:szCs w:val="21"/>
            <w:lang w:val="en-US"/>
          </w:rPr>
          <w:t>conditional expectation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given the independent variables – that is, the</w:t>
      </w:r>
      <w:r w:rsidRPr="005D30C3">
        <w:rPr>
          <w:rStyle w:val="apple-converted-space"/>
          <w:rFonts w:eastAsiaTheme="majorEastAsia"/>
          <w:color w:val="FF0000"/>
          <w:sz w:val="21"/>
          <w:szCs w:val="21"/>
          <w:lang w:val="en-US"/>
        </w:rPr>
        <w:t> </w:t>
      </w:r>
      <w:hyperlink r:id="rId21" w:tooltip="Average value" w:history="1">
        <w:r w:rsidRPr="005D30C3">
          <w:rPr>
            <w:rStyle w:val="Hipercze"/>
            <w:rFonts w:eastAsiaTheme="majorEastAsia"/>
            <w:color w:val="FF0000"/>
            <w:sz w:val="21"/>
            <w:szCs w:val="21"/>
            <w:lang w:val="en-US"/>
          </w:rPr>
          <w:t>average value</w:t>
        </w:r>
      </w:hyperlink>
      <w:r w:rsidRPr="005D30C3">
        <w:rPr>
          <w:rStyle w:val="apple-converted-space"/>
          <w:rFonts w:eastAsiaTheme="majorEastAsia"/>
          <w:color w:val="FF0000"/>
          <w:sz w:val="21"/>
          <w:szCs w:val="21"/>
          <w:lang w:val="en-US"/>
        </w:rPr>
        <w:t> </w:t>
      </w:r>
      <w:r w:rsidRPr="005D30C3">
        <w:rPr>
          <w:color w:val="FF0000"/>
          <w:sz w:val="21"/>
          <w:szCs w:val="21"/>
          <w:lang w:val="en-US"/>
        </w:rPr>
        <w:t>of the dependent variable when the independent variables are fixed. Less commonly, the focus is on a</w:t>
      </w:r>
      <w:r w:rsidRPr="005D30C3">
        <w:rPr>
          <w:rStyle w:val="apple-converted-space"/>
          <w:rFonts w:eastAsiaTheme="majorEastAsia"/>
          <w:color w:val="FF0000"/>
          <w:sz w:val="21"/>
          <w:szCs w:val="21"/>
          <w:lang w:val="en-US"/>
        </w:rPr>
        <w:t> </w:t>
      </w:r>
      <w:hyperlink r:id="rId22" w:tooltip="Quantile" w:history="1">
        <w:r w:rsidRPr="005D30C3">
          <w:rPr>
            <w:rStyle w:val="Hipercze"/>
            <w:rFonts w:eastAsiaTheme="majorEastAsia"/>
            <w:color w:val="FF0000"/>
            <w:sz w:val="21"/>
            <w:szCs w:val="21"/>
            <w:lang w:val="en-US"/>
          </w:rPr>
          <w:t>quantile</w:t>
        </w:r>
      </w:hyperlink>
      <w:r w:rsidRPr="005D30C3">
        <w:rPr>
          <w:color w:val="FF0000"/>
          <w:sz w:val="21"/>
          <w:szCs w:val="21"/>
          <w:lang w:val="en-US"/>
        </w:rPr>
        <w:t>, or other</w:t>
      </w:r>
      <w:r w:rsidRPr="005D30C3">
        <w:rPr>
          <w:rStyle w:val="apple-converted-space"/>
          <w:rFonts w:eastAsiaTheme="majorEastAsia"/>
          <w:color w:val="FF0000"/>
          <w:sz w:val="21"/>
          <w:szCs w:val="21"/>
          <w:lang w:val="en-US"/>
        </w:rPr>
        <w:t> </w:t>
      </w:r>
      <w:hyperlink r:id="rId23" w:tooltip="Location parameter" w:history="1">
        <w:r w:rsidRPr="005D30C3">
          <w:rPr>
            <w:rStyle w:val="Hipercze"/>
            <w:rFonts w:eastAsiaTheme="majorEastAsia"/>
            <w:color w:val="FF0000"/>
            <w:sz w:val="21"/>
            <w:szCs w:val="21"/>
            <w:lang w:val="en-US"/>
          </w:rPr>
          <w:t>location parameter</w:t>
        </w:r>
      </w:hyperlink>
      <w:r w:rsidRPr="005D30C3">
        <w:rPr>
          <w:rStyle w:val="apple-converted-space"/>
          <w:rFonts w:eastAsiaTheme="majorEastAsia"/>
          <w:color w:val="FF0000"/>
          <w:sz w:val="21"/>
          <w:szCs w:val="21"/>
          <w:lang w:val="en-US"/>
        </w:rPr>
        <w:t> </w:t>
      </w:r>
      <w:r w:rsidRPr="005D30C3">
        <w:rPr>
          <w:color w:val="FF0000"/>
          <w:sz w:val="21"/>
          <w:szCs w:val="21"/>
          <w:lang w:val="en-US"/>
        </w:rPr>
        <w:t>of the conditional distribution of the dependent variable given the independent variables. In all cases, the estimation target is a</w:t>
      </w:r>
      <w:r w:rsidRPr="005D30C3">
        <w:rPr>
          <w:rStyle w:val="apple-converted-space"/>
          <w:rFonts w:eastAsiaTheme="majorEastAsia"/>
          <w:color w:val="FF0000"/>
          <w:sz w:val="21"/>
          <w:szCs w:val="21"/>
          <w:lang w:val="en-US"/>
        </w:rPr>
        <w:t> </w:t>
      </w:r>
      <w:hyperlink r:id="rId24" w:tooltip="Function (mathematics)" w:history="1">
        <w:r w:rsidRPr="005D30C3">
          <w:rPr>
            <w:rStyle w:val="Hipercze"/>
            <w:rFonts w:eastAsiaTheme="majorEastAsia"/>
            <w:color w:val="FF0000"/>
            <w:sz w:val="21"/>
            <w:szCs w:val="21"/>
            <w:lang w:val="en-US"/>
          </w:rPr>
          <w:t>function</w:t>
        </w:r>
      </w:hyperlink>
      <w:r w:rsidRPr="005D30C3">
        <w:rPr>
          <w:rStyle w:val="apple-converted-space"/>
          <w:rFonts w:eastAsiaTheme="majorEastAsia"/>
          <w:color w:val="FF0000"/>
          <w:sz w:val="21"/>
          <w:szCs w:val="21"/>
          <w:lang w:val="en-US"/>
        </w:rPr>
        <w:t> </w:t>
      </w:r>
      <w:r w:rsidRPr="005D30C3">
        <w:rPr>
          <w:color w:val="FF0000"/>
          <w:sz w:val="21"/>
          <w:szCs w:val="21"/>
          <w:lang w:val="en-US"/>
        </w:rPr>
        <w:t>of the independent variables called the</w:t>
      </w:r>
      <w:r w:rsidRPr="005D30C3">
        <w:rPr>
          <w:rStyle w:val="apple-converted-space"/>
          <w:rFonts w:eastAsiaTheme="majorEastAsia"/>
          <w:color w:val="FF0000"/>
          <w:sz w:val="21"/>
          <w:szCs w:val="21"/>
          <w:lang w:val="en-US"/>
        </w:rPr>
        <w:t> </w:t>
      </w:r>
      <w:r w:rsidRPr="005D30C3">
        <w:rPr>
          <w:b/>
          <w:bCs/>
          <w:color w:val="FF0000"/>
          <w:sz w:val="21"/>
          <w:szCs w:val="21"/>
          <w:lang w:val="en-US"/>
        </w:rPr>
        <w:t>regression function</w:t>
      </w:r>
      <w:r w:rsidRPr="005D30C3">
        <w:rPr>
          <w:color w:val="FF0000"/>
          <w:sz w:val="21"/>
          <w:szCs w:val="21"/>
          <w:lang w:val="en-US"/>
        </w:rPr>
        <w:t>. In regression analysis, it is also of interest to characterize the variation of the dependent variable around the regression function which can be described by a</w:t>
      </w:r>
      <w:r w:rsidRPr="005D30C3">
        <w:rPr>
          <w:rStyle w:val="apple-converted-space"/>
          <w:rFonts w:eastAsiaTheme="majorEastAsia"/>
          <w:color w:val="FF0000"/>
          <w:sz w:val="21"/>
          <w:szCs w:val="21"/>
          <w:lang w:val="en-US"/>
        </w:rPr>
        <w:t> </w:t>
      </w:r>
      <w:hyperlink r:id="rId25" w:tooltip="Probability distribution" w:history="1">
        <w:r w:rsidRPr="005D30C3">
          <w:rPr>
            <w:rStyle w:val="Hipercze"/>
            <w:rFonts w:eastAsiaTheme="majorEastAsia"/>
            <w:color w:val="FF0000"/>
            <w:sz w:val="21"/>
            <w:szCs w:val="21"/>
            <w:lang w:val="en-US"/>
          </w:rPr>
          <w:t>probability distribution</w:t>
        </w:r>
      </w:hyperlink>
      <w:r w:rsidRPr="005D30C3">
        <w:rPr>
          <w:color w:val="FF0000"/>
          <w:sz w:val="21"/>
          <w:szCs w:val="21"/>
          <w:lang w:val="en-US"/>
        </w:rPr>
        <w:t>.</w:t>
      </w:r>
    </w:p>
    <w:p w:rsidR="00FA4E49" w:rsidRPr="005D30C3" w:rsidRDefault="00FA4E49" w:rsidP="00F816A8">
      <w:pPr>
        <w:pStyle w:val="NormalnyWeb"/>
        <w:shd w:val="clear" w:color="auto" w:fill="FFFFFF"/>
        <w:spacing w:before="120" w:beforeAutospacing="0" w:after="120" w:afterAutospacing="0" w:line="336" w:lineRule="atLeast"/>
        <w:jc w:val="both"/>
        <w:rPr>
          <w:color w:val="FF0000"/>
          <w:sz w:val="21"/>
          <w:szCs w:val="21"/>
          <w:lang w:val="en-US"/>
        </w:rPr>
      </w:pPr>
      <w:r w:rsidRPr="005D30C3">
        <w:rPr>
          <w:color w:val="FF0000"/>
          <w:sz w:val="21"/>
          <w:szCs w:val="21"/>
          <w:lang w:val="en-US"/>
        </w:rPr>
        <w:t>Regression analysis is widely used for</w:t>
      </w:r>
      <w:r w:rsidRPr="005D30C3">
        <w:rPr>
          <w:rStyle w:val="apple-converted-space"/>
          <w:rFonts w:eastAsiaTheme="majorEastAsia"/>
          <w:color w:val="FF0000"/>
          <w:sz w:val="21"/>
          <w:szCs w:val="21"/>
          <w:lang w:val="en-US"/>
        </w:rPr>
        <w:t> </w:t>
      </w:r>
      <w:hyperlink r:id="rId26" w:tooltip="Prediction" w:history="1">
        <w:r w:rsidRPr="005D30C3">
          <w:rPr>
            <w:rStyle w:val="Hipercze"/>
            <w:rFonts w:eastAsiaTheme="majorEastAsia"/>
            <w:color w:val="FF0000"/>
            <w:sz w:val="21"/>
            <w:szCs w:val="21"/>
            <w:lang w:val="en-US"/>
          </w:rPr>
          <w:t>prediction</w:t>
        </w:r>
      </w:hyperlink>
      <w:r w:rsidRPr="005D30C3">
        <w:rPr>
          <w:rStyle w:val="apple-converted-space"/>
          <w:rFonts w:eastAsiaTheme="majorEastAsia"/>
          <w:color w:val="FF0000"/>
          <w:sz w:val="21"/>
          <w:szCs w:val="21"/>
          <w:lang w:val="en-US"/>
        </w:rPr>
        <w:t> </w:t>
      </w:r>
      <w:r w:rsidRPr="005D30C3">
        <w:rPr>
          <w:color w:val="FF0000"/>
          <w:sz w:val="21"/>
          <w:szCs w:val="21"/>
          <w:lang w:val="en-US"/>
        </w:rPr>
        <w:t>and</w:t>
      </w:r>
      <w:r w:rsidRPr="005D30C3">
        <w:rPr>
          <w:rStyle w:val="apple-converted-space"/>
          <w:rFonts w:eastAsiaTheme="majorEastAsia"/>
          <w:color w:val="FF0000"/>
          <w:sz w:val="21"/>
          <w:szCs w:val="21"/>
          <w:lang w:val="en-US"/>
        </w:rPr>
        <w:t> </w:t>
      </w:r>
      <w:hyperlink r:id="rId27" w:tooltip="Forecasting" w:history="1">
        <w:r w:rsidRPr="005D30C3">
          <w:rPr>
            <w:rStyle w:val="Hipercze"/>
            <w:rFonts w:eastAsiaTheme="majorEastAsia"/>
            <w:color w:val="FF0000"/>
            <w:sz w:val="21"/>
            <w:szCs w:val="21"/>
            <w:lang w:val="en-US"/>
          </w:rPr>
          <w:t>forecasting</w:t>
        </w:r>
      </w:hyperlink>
      <w:r w:rsidRPr="005D30C3">
        <w:rPr>
          <w:color w:val="FF0000"/>
          <w:sz w:val="21"/>
          <w:szCs w:val="21"/>
          <w:lang w:val="en-US"/>
        </w:rPr>
        <w:t>, where its use has substantial overlap with the field of</w:t>
      </w:r>
      <w:r w:rsidRPr="005D30C3">
        <w:rPr>
          <w:rStyle w:val="apple-converted-space"/>
          <w:rFonts w:eastAsiaTheme="majorEastAsia"/>
          <w:color w:val="FF0000"/>
          <w:sz w:val="21"/>
          <w:szCs w:val="21"/>
          <w:lang w:val="en-US"/>
        </w:rPr>
        <w:t> </w:t>
      </w:r>
      <w:hyperlink r:id="rId28" w:tooltip="Machine learning" w:history="1">
        <w:r w:rsidRPr="005D30C3">
          <w:rPr>
            <w:rStyle w:val="Hipercze"/>
            <w:rFonts w:eastAsiaTheme="majorEastAsia"/>
            <w:color w:val="FF0000"/>
            <w:sz w:val="21"/>
            <w:szCs w:val="21"/>
            <w:lang w:val="en-US"/>
          </w:rPr>
          <w:t>machine learning</w:t>
        </w:r>
      </w:hyperlink>
      <w:r w:rsidRPr="005D30C3">
        <w:rPr>
          <w:color w:val="FF0000"/>
          <w:sz w:val="21"/>
          <w:szCs w:val="21"/>
          <w:lang w:val="en-US"/>
        </w:rPr>
        <w:t xml:space="preserve">. Regression analysis is also used to understand which among the independent variables are related to the dependent variable, and to explore the forms of these relationships. In restricted circumstances, regression analysis can be used to </w:t>
      </w:r>
      <w:proofErr w:type="spellStart"/>
      <w:r w:rsidRPr="005D30C3">
        <w:rPr>
          <w:color w:val="FF0000"/>
          <w:sz w:val="21"/>
          <w:szCs w:val="21"/>
          <w:lang w:val="en-US"/>
        </w:rPr>
        <w:t>infer</w:t>
      </w:r>
      <w:hyperlink r:id="rId29" w:tooltip="Causality" w:history="1">
        <w:r w:rsidRPr="005D30C3">
          <w:rPr>
            <w:rStyle w:val="Hipercze"/>
            <w:rFonts w:eastAsiaTheme="majorEastAsia"/>
            <w:color w:val="FF0000"/>
            <w:sz w:val="21"/>
            <w:szCs w:val="21"/>
            <w:lang w:val="en-US"/>
          </w:rPr>
          <w:t>causal</w:t>
        </w:r>
        <w:proofErr w:type="spellEnd"/>
        <w:r w:rsidRPr="005D30C3">
          <w:rPr>
            <w:rStyle w:val="Hipercze"/>
            <w:rFonts w:eastAsiaTheme="majorEastAsia"/>
            <w:color w:val="FF0000"/>
            <w:sz w:val="21"/>
            <w:szCs w:val="21"/>
            <w:lang w:val="en-US"/>
          </w:rPr>
          <w:t xml:space="preserve"> relationships</w:t>
        </w:r>
      </w:hyperlink>
      <w:r w:rsidRPr="005D30C3">
        <w:rPr>
          <w:rStyle w:val="apple-converted-space"/>
          <w:rFonts w:eastAsiaTheme="majorEastAsia"/>
          <w:color w:val="FF0000"/>
          <w:sz w:val="21"/>
          <w:szCs w:val="21"/>
          <w:lang w:val="en-US"/>
        </w:rPr>
        <w:t> </w:t>
      </w:r>
      <w:r w:rsidRPr="005D30C3">
        <w:rPr>
          <w:color w:val="FF0000"/>
          <w:sz w:val="21"/>
          <w:szCs w:val="21"/>
          <w:lang w:val="en-US"/>
        </w:rPr>
        <w:t>between the independent and dependent variables. However this can lead to illusions or false relationships, so caution is advisable;</w:t>
      </w:r>
      <w:hyperlink r:id="rId30" w:anchor="cite_note-1" w:history="1">
        <w:r w:rsidRPr="005D30C3">
          <w:rPr>
            <w:rStyle w:val="Hipercze"/>
            <w:rFonts w:eastAsiaTheme="majorEastAsia"/>
            <w:color w:val="FF0000"/>
            <w:sz w:val="17"/>
            <w:szCs w:val="17"/>
            <w:vertAlign w:val="superscript"/>
            <w:lang w:val="en-US"/>
          </w:rPr>
          <w:t>[1]</w:t>
        </w:r>
      </w:hyperlink>
      <w:r w:rsidRPr="005D30C3">
        <w:rPr>
          <w:rStyle w:val="apple-converted-space"/>
          <w:rFonts w:eastAsiaTheme="majorEastAsia"/>
          <w:color w:val="FF0000"/>
          <w:sz w:val="21"/>
          <w:szCs w:val="21"/>
          <w:lang w:val="en-US"/>
        </w:rPr>
        <w:t> </w:t>
      </w:r>
      <w:r w:rsidRPr="005D30C3">
        <w:rPr>
          <w:color w:val="FF0000"/>
          <w:sz w:val="21"/>
          <w:szCs w:val="21"/>
          <w:lang w:val="en-US"/>
        </w:rPr>
        <w:t>for example,</w:t>
      </w:r>
      <w:r w:rsidRPr="005D30C3">
        <w:rPr>
          <w:rStyle w:val="apple-converted-space"/>
          <w:rFonts w:eastAsiaTheme="majorEastAsia"/>
          <w:color w:val="FF0000"/>
          <w:sz w:val="21"/>
          <w:szCs w:val="21"/>
          <w:lang w:val="en-US"/>
        </w:rPr>
        <w:t> </w:t>
      </w:r>
      <w:hyperlink r:id="rId31" w:tooltip="Correlation does not imply causation" w:history="1">
        <w:r w:rsidRPr="005D30C3">
          <w:rPr>
            <w:rStyle w:val="Hipercze"/>
            <w:rFonts w:eastAsiaTheme="majorEastAsia"/>
            <w:color w:val="FF0000"/>
            <w:sz w:val="21"/>
            <w:szCs w:val="21"/>
            <w:lang w:val="en-US"/>
          </w:rPr>
          <w:t>correlation does not imply causation</w:t>
        </w:r>
      </w:hyperlink>
      <w:r w:rsidRPr="005D30C3">
        <w:rPr>
          <w:color w:val="FF0000"/>
          <w:sz w:val="21"/>
          <w:szCs w:val="21"/>
          <w:lang w:val="en-US"/>
        </w:rPr>
        <w:t>.</w:t>
      </w:r>
    </w:p>
    <w:p w:rsidR="00FA4E49" w:rsidRPr="005D30C3" w:rsidRDefault="00FA4E49" w:rsidP="00F816A8">
      <w:pPr>
        <w:pStyle w:val="NormalnyWeb"/>
        <w:shd w:val="clear" w:color="auto" w:fill="FFFFFF"/>
        <w:spacing w:before="120" w:beforeAutospacing="0" w:after="120" w:afterAutospacing="0" w:line="336" w:lineRule="atLeast"/>
        <w:jc w:val="both"/>
        <w:rPr>
          <w:color w:val="FF0000"/>
          <w:sz w:val="21"/>
          <w:szCs w:val="21"/>
          <w:lang w:val="en-US"/>
        </w:rPr>
      </w:pPr>
      <w:r w:rsidRPr="005D30C3">
        <w:rPr>
          <w:color w:val="FF0000"/>
          <w:sz w:val="21"/>
          <w:szCs w:val="21"/>
          <w:lang w:val="en-US"/>
        </w:rPr>
        <w:t>Many techniques for carrying out regression analysis have been developed. Familiar methods such as</w:t>
      </w:r>
      <w:r w:rsidRPr="005D30C3">
        <w:rPr>
          <w:rStyle w:val="apple-converted-space"/>
          <w:rFonts w:eastAsiaTheme="majorEastAsia"/>
          <w:color w:val="FF0000"/>
          <w:sz w:val="21"/>
          <w:szCs w:val="21"/>
          <w:lang w:val="en-US"/>
        </w:rPr>
        <w:t> </w:t>
      </w:r>
      <w:hyperlink r:id="rId32" w:tooltip="Linear regression" w:history="1">
        <w:r w:rsidRPr="005D30C3">
          <w:rPr>
            <w:rStyle w:val="Hipercze"/>
            <w:rFonts w:eastAsiaTheme="majorEastAsia"/>
            <w:color w:val="FF0000"/>
            <w:sz w:val="21"/>
            <w:szCs w:val="21"/>
            <w:lang w:val="en-US"/>
          </w:rPr>
          <w:t>linear regression</w:t>
        </w:r>
      </w:hyperlink>
      <w:r w:rsidRPr="005D30C3">
        <w:rPr>
          <w:rStyle w:val="apple-converted-space"/>
          <w:rFonts w:eastAsiaTheme="majorEastAsia"/>
          <w:color w:val="FF0000"/>
          <w:sz w:val="21"/>
          <w:szCs w:val="21"/>
          <w:lang w:val="en-US"/>
        </w:rPr>
        <w:t> </w:t>
      </w:r>
      <w:proofErr w:type="spellStart"/>
      <w:r w:rsidRPr="005D30C3">
        <w:rPr>
          <w:color w:val="FF0000"/>
          <w:sz w:val="21"/>
          <w:szCs w:val="21"/>
          <w:lang w:val="en-US"/>
        </w:rPr>
        <w:t>and</w:t>
      </w:r>
      <w:hyperlink r:id="rId33" w:tooltip="Ordinary least squares" w:history="1">
        <w:r w:rsidRPr="005D30C3">
          <w:rPr>
            <w:rStyle w:val="Hipercze"/>
            <w:rFonts w:eastAsiaTheme="majorEastAsia"/>
            <w:color w:val="FF0000"/>
            <w:sz w:val="21"/>
            <w:szCs w:val="21"/>
            <w:lang w:val="en-US"/>
          </w:rPr>
          <w:t>ordinary</w:t>
        </w:r>
        <w:proofErr w:type="spellEnd"/>
        <w:r w:rsidRPr="005D30C3">
          <w:rPr>
            <w:rStyle w:val="Hipercze"/>
            <w:rFonts w:eastAsiaTheme="majorEastAsia"/>
            <w:color w:val="FF0000"/>
            <w:sz w:val="21"/>
            <w:szCs w:val="21"/>
            <w:lang w:val="en-US"/>
          </w:rPr>
          <w:t xml:space="preserve"> least squares</w:t>
        </w:r>
      </w:hyperlink>
      <w:r w:rsidRPr="005D30C3">
        <w:rPr>
          <w:rStyle w:val="apple-converted-space"/>
          <w:rFonts w:eastAsiaTheme="majorEastAsia"/>
          <w:color w:val="FF0000"/>
          <w:sz w:val="21"/>
          <w:szCs w:val="21"/>
          <w:lang w:val="en-US"/>
        </w:rPr>
        <w:t> </w:t>
      </w:r>
      <w:r w:rsidRPr="005D30C3">
        <w:rPr>
          <w:color w:val="FF0000"/>
          <w:sz w:val="21"/>
          <w:szCs w:val="21"/>
          <w:lang w:val="en-US"/>
        </w:rPr>
        <w:t>regression are</w:t>
      </w:r>
      <w:r w:rsidRPr="005D30C3">
        <w:rPr>
          <w:rStyle w:val="apple-converted-space"/>
          <w:rFonts w:eastAsiaTheme="majorEastAsia"/>
          <w:color w:val="FF0000"/>
          <w:sz w:val="21"/>
          <w:szCs w:val="21"/>
          <w:lang w:val="en-US"/>
        </w:rPr>
        <w:t> </w:t>
      </w:r>
      <w:hyperlink r:id="rId34" w:tooltip="Parametric statistics" w:history="1">
        <w:r w:rsidRPr="005D30C3">
          <w:rPr>
            <w:rStyle w:val="Hipercze"/>
            <w:rFonts w:eastAsiaTheme="majorEastAsia"/>
            <w:color w:val="FF0000"/>
            <w:sz w:val="21"/>
            <w:szCs w:val="21"/>
            <w:lang w:val="en-US"/>
          </w:rPr>
          <w:t>parametric</w:t>
        </w:r>
      </w:hyperlink>
      <w:r w:rsidRPr="005D30C3">
        <w:rPr>
          <w:color w:val="FF0000"/>
          <w:sz w:val="21"/>
          <w:szCs w:val="21"/>
          <w:lang w:val="en-US"/>
        </w:rPr>
        <w:t xml:space="preserve">, in that the regression function is defined in </w:t>
      </w:r>
      <w:r w:rsidRPr="005D30C3">
        <w:rPr>
          <w:color w:val="FF0000"/>
          <w:sz w:val="21"/>
          <w:szCs w:val="21"/>
          <w:lang w:val="en-US"/>
        </w:rPr>
        <w:lastRenderedPageBreak/>
        <w:t xml:space="preserve">terms of a finite number of </w:t>
      </w:r>
      <w:proofErr w:type="spellStart"/>
      <w:r w:rsidRPr="005D30C3">
        <w:rPr>
          <w:color w:val="FF0000"/>
          <w:sz w:val="21"/>
          <w:szCs w:val="21"/>
          <w:lang w:val="en-US"/>
        </w:rPr>
        <w:t>unknown</w:t>
      </w:r>
      <w:hyperlink r:id="rId35" w:tooltip="Parameter" w:history="1">
        <w:r w:rsidRPr="005D30C3">
          <w:rPr>
            <w:rStyle w:val="Hipercze"/>
            <w:rFonts w:eastAsiaTheme="majorEastAsia"/>
            <w:color w:val="FF0000"/>
            <w:sz w:val="21"/>
            <w:szCs w:val="21"/>
            <w:lang w:val="en-US"/>
          </w:rPr>
          <w:t>parameters</w:t>
        </w:r>
        <w:proofErr w:type="spellEnd"/>
      </w:hyperlink>
      <w:r w:rsidRPr="005D30C3">
        <w:rPr>
          <w:rStyle w:val="apple-converted-space"/>
          <w:rFonts w:eastAsiaTheme="majorEastAsia"/>
          <w:color w:val="FF0000"/>
          <w:sz w:val="21"/>
          <w:szCs w:val="21"/>
          <w:lang w:val="en-US"/>
        </w:rPr>
        <w:t> </w:t>
      </w:r>
      <w:r w:rsidRPr="005D30C3">
        <w:rPr>
          <w:color w:val="FF0000"/>
          <w:sz w:val="21"/>
          <w:szCs w:val="21"/>
          <w:lang w:val="en-US"/>
        </w:rPr>
        <w:t>that are estimated from the</w:t>
      </w:r>
      <w:r w:rsidRPr="005D30C3">
        <w:rPr>
          <w:rStyle w:val="apple-converted-space"/>
          <w:rFonts w:eastAsiaTheme="majorEastAsia"/>
          <w:color w:val="FF0000"/>
          <w:sz w:val="21"/>
          <w:szCs w:val="21"/>
          <w:lang w:val="en-US"/>
        </w:rPr>
        <w:t> </w:t>
      </w:r>
      <w:hyperlink r:id="rId36" w:tooltip="Data" w:history="1">
        <w:r w:rsidRPr="005D30C3">
          <w:rPr>
            <w:rStyle w:val="Hipercze"/>
            <w:rFonts w:eastAsiaTheme="majorEastAsia"/>
            <w:color w:val="FF0000"/>
            <w:sz w:val="21"/>
            <w:szCs w:val="21"/>
            <w:lang w:val="en-US"/>
          </w:rPr>
          <w:t>data</w:t>
        </w:r>
      </w:hyperlink>
      <w:r w:rsidRPr="005D30C3">
        <w:rPr>
          <w:color w:val="FF0000"/>
          <w:sz w:val="21"/>
          <w:szCs w:val="21"/>
          <w:lang w:val="en-US"/>
        </w:rPr>
        <w:t>.</w:t>
      </w:r>
      <w:r w:rsidRPr="005D30C3">
        <w:rPr>
          <w:rStyle w:val="apple-converted-space"/>
          <w:rFonts w:eastAsiaTheme="majorEastAsia"/>
          <w:color w:val="FF0000"/>
          <w:sz w:val="21"/>
          <w:szCs w:val="21"/>
          <w:lang w:val="en-US"/>
        </w:rPr>
        <w:t> </w:t>
      </w:r>
      <w:hyperlink r:id="rId37" w:tooltip="Nonparametric regression" w:history="1">
        <w:r w:rsidRPr="005D30C3">
          <w:rPr>
            <w:rStyle w:val="Hipercze"/>
            <w:rFonts w:eastAsiaTheme="majorEastAsia"/>
            <w:color w:val="FF0000"/>
            <w:sz w:val="21"/>
            <w:szCs w:val="21"/>
            <w:lang w:val="en-US"/>
          </w:rPr>
          <w:t>Nonparametric regression</w:t>
        </w:r>
      </w:hyperlink>
      <w:r w:rsidRPr="005D30C3">
        <w:rPr>
          <w:rStyle w:val="apple-converted-space"/>
          <w:rFonts w:eastAsiaTheme="majorEastAsia"/>
          <w:color w:val="FF0000"/>
          <w:sz w:val="21"/>
          <w:szCs w:val="21"/>
          <w:lang w:val="en-US"/>
        </w:rPr>
        <w:t> </w:t>
      </w:r>
      <w:r w:rsidRPr="005D30C3">
        <w:rPr>
          <w:color w:val="FF0000"/>
          <w:sz w:val="21"/>
          <w:szCs w:val="21"/>
          <w:lang w:val="en-US"/>
        </w:rPr>
        <w:t>refers to techniques that allow the regression function to lie in a specified set of</w:t>
      </w:r>
      <w:r w:rsidRPr="005D30C3">
        <w:rPr>
          <w:rStyle w:val="apple-converted-space"/>
          <w:rFonts w:eastAsiaTheme="majorEastAsia"/>
          <w:color w:val="FF0000"/>
          <w:sz w:val="21"/>
          <w:szCs w:val="21"/>
          <w:lang w:val="en-US"/>
        </w:rPr>
        <w:t> </w:t>
      </w:r>
      <w:hyperlink r:id="rId38" w:tooltip="Function (mathematics)" w:history="1">
        <w:r w:rsidRPr="005D30C3">
          <w:rPr>
            <w:rStyle w:val="Hipercze"/>
            <w:rFonts w:eastAsiaTheme="majorEastAsia"/>
            <w:color w:val="FF0000"/>
            <w:sz w:val="21"/>
            <w:szCs w:val="21"/>
            <w:lang w:val="en-US"/>
          </w:rPr>
          <w:t>functions</w:t>
        </w:r>
      </w:hyperlink>
      <w:r w:rsidRPr="005D30C3">
        <w:rPr>
          <w:color w:val="FF0000"/>
          <w:sz w:val="21"/>
          <w:szCs w:val="21"/>
          <w:lang w:val="en-US"/>
        </w:rPr>
        <w:t>, which may be</w:t>
      </w:r>
      <w:r w:rsidRPr="005D30C3">
        <w:rPr>
          <w:rStyle w:val="apple-converted-space"/>
          <w:rFonts w:eastAsiaTheme="majorEastAsia"/>
          <w:color w:val="FF0000"/>
          <w:sz w:val="21"/>
          <w:szCs w:val="21"/>
          <w:lang w:val="en-US"/>
        </w:rPr>
        <w:t> </w:t>
      </w:r>
      <w:hyperlink r:id="rId39" w:tooltip="Dimension" w:history="1">
        <w:r w:rsidRPr="005D30C3">
          <w:rPr>
            <w:rStyle w:val="Hipercze"/>
            <w:rFonts w:eastAsiaTheme="majorEastAsia"/>
            <w:color w:val="FF0000"/>
            <w:sz w:val="21"/>
            <w:szCs w:val="21"/>
            <w:lang w:val="en-US"/>
          </w:rPr>
          <w:t>infinite-dimensional</w:t>
        </w:r>
      </w:hyperlink>
      <w:r w:rsidRPr="005D30C3">
        <w:rPr>
          <w:color w:val="FF0000"/>
          <w:sz w:val="21"/>
          <w:szCs w:val="21"/>
          <w:lang w:val="en-US"/>
        </w:rPr>
        <w:t>.</w:t>
      </w:r>
    </w:p>
    <w:p w:rsidR="00FA4E49" w:rsidRPr="005D30C3" w:rsidRDefault="00FA4E49" w:rsidP="00F816A8">
      <w:pPr>
        <w:pStyle w:val="NormalnyWeb"/>
        <w:shd w:val="clear" w:color="auto" w:fill="FFFFFF"/>
        <w:spacing w:before="120" w:beforeAutospacing="0" w:after="120" w:afterAutospacing="0" w:line="336" w:lineRule="atLeast"/>
        <w:jc w:val="both"/>
        <w:rPr>
          <w:color w:val="FF0000"/>
          <w:sz w:val="21"/>
          <w:szCs w:val="21"/>
        </w:rPr>
      </w:pPr>
      <w:r w:rsidRPr="005D30C3">
        <w:rPr>
          <w:color w:val="FF0000"/>
          <w:sz w:val="21"/>
          <w:szCs w:val="21"/>
          <w:lang w:val="en-US"/>
        </w:rPr>
        <w:t>The performance of regression analysis methods in practice depends on the form of the</w:t>
      </w:r>
      <w:r w:rsidRPr="005D30C3">
        <w:rPr>
          <w:rStyle w:val="apple-converted-space"/>
          <w:rFonts w:eastAsiaTheme="majorEastAsia"/>
          <w:color w:val="FF0000"/>
          <w:sz w:val="21"/>
          <w:szCs w:val="21"/>
          <w:lang w:val="en-US"/>
        </w:rPr>
        <w:t> </w:t>
      </w:r>
      <w:hyperlink r:id="rId40" w:tooltip="Data collection" w:history="1">
        <w:r w:rsidRPr="005D30C3">
          <w:rPr>
            <w:rStyle w:val="Hipercze"/>
            <w:rFonts w:eastAsiaTheme="majorEastAsia"/>
            <w:color w:val="FF0000"/>
            <w:sz w:val="21"/>
            <w:szCs w:val="21"/>
            <w:lang w:val="en-US"/>
          </w:rPr>
          <w:t>data generating process</w:t>
        </w:r>
      </w:hyperlink>
      <w:r w:rsidRPr="005D30C3">
        <w:rPr>
          <w:color w:val="FF0000"/>
          <w:sz w:val="21"/>
          <w:szCs w:val="21"/>
          <w:lang w:val="en-US"/>
        </w:rPr>
        <w:t>, and how it relates to the regression approach being used. Since the true form of the data-generating process is generally not known, regression analysis often depends to some extent on making assumptions about this process. These assumptions are sometimes testable if a sufficient quantity of data is available. Regression models for prediction are often useful even when the assumptions are moderately violated, although they may not perform optimally. However, in many applications, especially with small</w:t>
      </w:r>
      <w:r w:rsidRPr="005D30C3">
        <w:rPr>
          <w:rStyle w:val="apple-converted-space"/>
          <w:rFonts w:eastAsiaTheme="majorEastAsia"/>
          <w:color w:val="FF0000"/>
          <w:sz w:val="21"/>
          <w:szCs w:val="21"/>
          <w:lang w:val="en-US"/>
        </w:rPr>
        <w:t> </w:t>
      </w:r>
      <w:hyperlink r:id="rId41" w:tooltip="Effect size" w:history="1">
        <w:r w:rsidRPr="005D30C3">
          <w:rPr>
            <w:rStyle w:val="Hipercze"/>
            <w:rFonts w:eastAsiaTheme="majorEastAsia"/>
            <w:color w:val="FF0000"/>
            <w:sz w:val="21"/>
            <w:szCs w:val="21"/>
            <w:lang w:val="en-US"/>
          </w:rPr>
          <w:t>effects</w:t>
        </w:r>
      </w:hyperlink>
      <w:r w:rsidRPr="005D30C3">
        <w:rPr>
          <w:rStyle w:val="apple-converted-space"/>
          <w:rFonts w:eastAsiaTheme="majorEastAsia"/>
          <w:color w:val="FF0000"/>
          <w:sz w:val="21"/>
          <w:szCs w:val="21"/>
          <w:lang w:val="en-US"/>
        </w:rPr>
        <w:t> </w:t>
      </w:r>
      <w:r w:rsidRPr="005D30C3">
        <w:rPr>
          <w:color w:val="FF0000"/>
          <w:sz w:val="21"/>
          <w:szCs w:val="21"/>
          <w:lang w:val="en-US"/>
        </w:rPr>
        <w:t>or questions of</w:t>
      </w:r>
      <w:r w:rsidRPr="005D30C3">
        <w:rPr>
          <w:rStyle w:val="apple-converted-space"/>
          <w:rFonts w:eastAsiaTheme="majorEastAsia"/>
          <w:color w:val="FF0000"/>
          <w:sz w:val="21"/>
          <w:szCs w:val="21"/>
          <w:lang w:val="en-US"/>
        </w:rPr>
        <w:t> </w:t>
      </w:r>
      <w:hyperlink r:id="rId42" w:tooltip="Causality" w:history="1">
        <w:r w:rsidRPr="005D30C3">
          <w:rPr>
            <w:rStyle w:val="Hipercze"/>
            <w:rFonts w:eastAsiaTheme="majorEastAsia"/>
            <w:color w:val="FF0000"/>
            <w:sz w:val="21"/>
            <w:szCs w:val="21"/>
            <w:lang w:val="en-US"/>
          </w:rPr>
          <w:t>causality</w:t>
        </w:r>
      </w:hyperlink>
      <w:r w:rsidRPr="005D30C3">
        <w:rPr>
          <w:rStyle w:val="apple-converted-space"/>
          <w:rFonts w:eastAsiaTheme="majorEastAsia"/>
          <w:color w:val="FF0000"/>
          <w:sz w:val="21"/>
          <w:szCs w:val="21"/>
          <w:lang w:val="en-US"/>
        </w:rPr>
        <w:t> </w:t>
      </w:r>
      <w:r w:rsidRPr="005D30C3">
        <w:rPr>
          <w:color w:val="FF0000"/>
          <w:sz w:val="21"/>
          <w:szCs w:val="21"/>
          <w:lang w:val="en-US"/>
        </w:rPr>
        <w:t>based on</w:t>
      </w:r>
      <w:r w:rsidRPr="005D30C3">
        <w:rPr>
          <w:rStyle w:val="apple-converted-space"/>
          <w:rFonts w:eastAsiaTheme="majorEastAsia"/>
          <w:color w:val="FF0000"/>
          <w:sz w:val="21"/>
          <w:szCs w:val="21"/>
          <w:lang w:val="en-US"/>
        </w:rPr>
        <w:t> </w:t>
      </w:r>
      <w:hyperlink r:id="rId43" w:tooltip="Observational study" w:history="1">
        <w:r w:rsidRPr="005D30C3">
          <w:rPr>
            <w:rStyle w:val="Hipercze"/>
            <w:rFonts w:eastAsiaTheme="majorEastAsia"/>
            <w:color w:val="FF0000"/>
            <w:sz w:val="21"/>
            <w:szCs w:val="21"/>
            <w:lang w:val="en-US"/>
          </w:rPr>
          <w:t>observational data</w:t>
        </w:r>
      </w:hyperlink>
      <w:r w:rsidRPr="005D30C3">
        <w:rPr>
          <w:color w:val="FF0000"/>
          <w:sz w:val="21"/>
          <w:szCs w:val="21"/>
          <w:lang w:val="en-US"/>
        </w:rPr>
        <w:t>, regression methods can give misleading results.</w:t>
      </w:r>
      <w:hyperlink r:id="rId44" w:anchor="cite_note-2" w:history="1">
        <w:r w:rsidRPr="005D30C3">
          <w:rPr>
            <w:rStyle w:val="Hipercze"/>
            <w:rFonts w:eastAsiaTheme="majorEastAsia"/>
            <w:color w:val="FF0000"/>
            <w:sz w:val="17"/>
            <w:szCs w:val="17"/>
            <w:vertAlign w:val="superscript"/>
          </w:rPr>
          <w:t>[2]</w:t>
        </w:r>
      </w:hyperlink>
      <w:hyperlink r:id="rId45" w:anchor="cite_note-3" w:history="1">
        <w:r w:rsidRPr="005D30C3">
          <w:rPr>
            <w:rStyle w:val="Hipercze"/>
            <w:rFonts w:eastAsiaTheme="majorEastAsia"/>
            <w:color w:val="FF0000"/>
            <w:sz w:val="17"/>
            <w:szCs w:val="17"/>
            <w:vertAlign w:val="superscript"/>
          </w:rPr>
          <w:t>[3]</w:t>
        </w:r>
      </w:hyperlink>
    </w:p>
    <w:p w:rsidR="00FA4E49" w:rsidRPr="005D30C3" w:rsidRDefault="00FA4E49" w:rsidP="00F816A8">
      <w:pPr>
        <w:jc w:val="both"/>
        <w:rPr>
          <w:rFonts w:ascii="Times New Roman" w:hAnsi="Times New Roman" w:cs="Times New Roman"/>
        </w:rPr>
      </w:pP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Drzewa decyzyjne</w:t>
      </w:r>
    </w:p>
    <w:p w:rsidR="00F7385F" w:rsidRPr="005D30C3" w:rsidRDefault="00F7385F" w:rsidP="00F816A8">
      <w:pPr>
        <w:pStyle w:val="NormalnyWeb"/>
        <w:shd w:val="clear" w:color="auto" w:fill="FFFFFF"/>
        <w:spacing w:before="288" w:beforeAutospacing="0" w:after="24" w:afterAutospacing="0" w:line="360" w:lineRule="atLeast"/>
        <w:jc w:val="both"/>
        <w:rPr>
          <w:color w:val="FF0000"/>
          <w:sz w:val="22"/>
          <w:szCs w:val="22"/>
        </w:rPr>
      </w:pPr>
      <w:r w:rsidRPr="005D30C3">
        <w:rPr>
          <w:color w:val="FF0000"/>
          <w:sz w:val="22"/>
          <w:szCs w:val="22"/>
        </w:rPr>
        <w:t>Drzewa decyzyjne są to  bezparametrowe metody z uczeniem nadzorowanym stosowane dla klasyfikacji lub regresji. Celem jest stworzenie modelu który przewidzi wartość dla zmiennej ucząc się  poprzez proste reguły wywnioskowane z danych.</w:t>
      </w:r>
    </w:p>
    <w:p w:rsidR="00F7385F" w:rsidRPr="005D30C3" w:rsidRDefault="00F7385F" w:rsidP="00F816A8">
      <w:pPr>
        <w:pStyle w:val="NormalnyWeb"/>
        <w:shd w:val="clear" w:color="auto" w:fill="FFFFFF"/>
        <w:spacing w:before="288" w:beforeAutospacing="0" w:after="24" w:afterAutospacing="0" w:line="360" w:lineRule="atLeast"/>
        <w:jc w:val="both"/>
        <w:rPr>
          <w:color w:val="FF0000"/>
        </w:rPr>
      </w:pPr>
      <w:r w:rsidRPr="005D30C3">
        <w:rPr>
          <w:color w:val="FF0000"/>
        </w:rPr>
        <w:t>Możliwości i ograniczenia wykorzystywania drzew decyzyjnych w modelowaniu procesu decyzyjnego :</w:t>
      </w:r>
    </w:p>
    <w:p w:rsidR="00F7385F" w:rsidRPr="005D30C3" w:rsidRDefault="00F7385F" w:rsidP="00F816A8">
      <w:pPr>
        <w:pStyle w:val="NormalnyWeb"/>
        <w:shd w:val="clear" w:color="auto" w:fill="FFFFFF"/>
        <w:spacing w:before="288" w:beforeAutospacing="0" w:after="24" w:afterAutospacing="0" w:line="360" w:lineRule="atLeast"/>
        <w:jc w:val="both"/>
        <w:rPr>
          <w:color w:val="FF0000"/>
          <w:sz w:val="22"/>
          <w:szCs w:val="22"/>
        </w:rPr>
      </w:pPr>
      <w:r w:rsidRPr="005D30C3">
        <w:rPr>
          <w:color w:val="FF0000"/>
        </w:rPr>
        <w:t xml:space="preserve">1. Ocena decyzji powinna następować na podstawie informacji, którą rozporządzał decydent w momencie jej podejmowania, a nie tej, która jest dostępna w momencie dokonywania oceny. Jeżeli np. po dokonaniu odwiertu okazało się, że nie natrafiono na ropę (zysk równy –200), to nie znaczy, że nie należało podejmować wierceń (zysk byłby równy 0). Podobnie dobry wynik wcale nie oznacza, że podjęto właściwą decyzje. 2. Możliwości efektywnego zastosowania metody zależą od kosztu i możliwości pozyskania danych – tj. prawdopodobieństw oraz kosztów i zysków wyrażonych w wartościach pieniężnych. Najlepiej korzystać z prawdopodobieństw szacowanych na podstawie częstotliwości występowania danej sytuacji w przeszłości. W ten sposób oszacowano prawdopodobieństwa natrafienia lub nie natrafienia na ropę. 3. Jeżeli nie możemy wyznaczyć prawdopodobieństw na podstawie danych historycznych, wykorzystuje się prawdopodobieństwa subiektywne. 4. Problem niedokładności danych można częściowo rozwiązać przeprowadzając analizę wrażliwości w celu wyznaczenia wrażliwości wartości oczekiwanej i rozwiązania (optymalnej ścieżki w grafie) na wartości parametrów. 5. Dodatkowa informacja jest </w:t>
      </w:r>
      <w:proofErr w:type="spellStart"/>
      <w:r w:rsidRPr="005D30C3">
        <w:rPr>
          <w:color w:val="FF0000"/>
        </w:rPr>
        <w:t>prz</w:t>
      </w:r>
      <w:proofErr w:type="spellEnd"/>
      <w:r w:rsidRPr="005D30C3">
        <w:rPr>
          <w:color w:val="FF0000"/>
        </w:rPr>
        <w:t xml:space="preserve"> </w:t>
      </w:r>
      <w:proofErr w:type="spellStart"/>
      <w:r w:rsidRPr="005D30C3">
        <w:rPr>
          <w:color w:val="FF0000"/>
        </w:rPr>
        <w:t>ydatna</w:t>
      </w:r>
      <w:proofErr w:type="spellEnd"/>
      <w:r w:rsidRPr="005D30C3">
        <w:rPr>
          <w:color w:val="FF0000"/>
        </w:rPr>
        <w:t>, jeżeli zwiększa ona wartość oczekiwaną i jest dostępna przed podjęciem decyzji</w:t>
      </w:r>
    </w:p>
    <w:p w:rsidR="00FA4E49" w:rsidRPr="005D30C3" w:rsidRDefault="00FA4E49" w:rsidP="00F816A8">
      <w:pPr>
        <w:jc w:val="both"/>
        <w:rPr>
          <w:rFonts w:ascii="Times New Roman" w:hAnsi="Times New Roman" w:cs="Times New Roman"/>
        </w:rPr>
      </w:pP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 xml:space="preserve">Algorytmy </w:t>
      </w:r>
      <w:proofErr w:type="spellStart"/>
      <w:r w:rsidRPr="005D30C3">
        <w:rPr>
          <w:rFonts w:ascii="Times New Roman" w:hAnsi="Times New Roman" w:cs="Times New Roman"/>
        </w:rPr>
        <w:t>Bayesowe</w:t>
      </w:r>
      <w:proofErr w:type="spellEnd"/>
      <w:r w:rsidRPr="005D30C3">
        <w:rPr>
          <w:rFonts w:ascii="Times New Roman" w:hAnsi="Times New Roman" w:cs="Times New Roman"/>
        </w:rPr>
        <w:t xml:space="preserve"> </w:t>
      </w:r>
    </w:p>
    <w:p w:rsidR="00E67BD9" w:rsidRPr="005D30C3" w:rsidRDefault="00E67BD9" w:rsidP="00F816A8">
      <w:pPr>
        <w:jc w:val="both"/>
        <w:rPr>
          <w:rFonts w:ascii="Times New Roman" w:hAnsi="Times New Roman" w:cs="Times New Roman"/>
        </w:rPr>
      </w:pPr>
      <w:r w:rsidRPr="005D30C3">
        <w:rPr>
          <w:rFonts w:ascii="Times New Roman" w:hAnsi="Times New Roman" w:cs="Times New Roman"/>
        </w:rPr>
        <w:t xml:space="preserve">Algorytmy </w:t>
      </w:r>
      <w:proofErr w:type="spellStart"/>
      <w:r w:rsidRPr="005D30C3">
        <w:rPr>
          <w:rFonts w:ascii="Times New Roman" w:hAnsi="Times New Roman" w:cs="Times New Roman"/>
        </w:rPr>
        <w:t>Bayesowe</w:t>
      </w:r>
      <w:proofErr w:type="spellEnd"/>
      <w:r w:rsidRPr="005D30C3">
        <w:rPr>
          <w:rFonts w:ascii="Times New Roman" w:hAnsi="Times New Roman" w:cs="Times New Roman"/>
        </w:rPr>
        <w:t xml:space="preserve"> to takie które korzystają z teorii Bayesa d</w:t>
      </w:r>
      <w:r w:rsidR="00793E0E" w:rsidRPr="005D30C3">
        <w:rPr>
          <w:rFonts w:ascii="Times New Roman" w:hAnsi="Times New Roman" w:cs="Times New Roman"/>
        </w:rPr>
        <w:t>la problemów klasyfikacji</w:t>
      </w:r>
      <w:r w:rsidRPr="005D30C3">
        <w:rPr>
          <w:rFonts w:ascii="Times New Roman" w:hAnsi="Times New Roman" w:cs="Times New Roman"/>
        </w:rPr>
        <w:t xml:space="preserve"> czy regresji.</w:t>
      </w:r>
    </w:p>
    <w:p w:rsidR="00E67BD9" w:rsidRPr="005D30C3" w:rsidRDefault="00E67BD9" w:rsidP="00F816A8">
      <w:pPr>
        <w:jc w:val="both"/>
        <w:rPr>
          <w:rFonts w:ascii="Times New Roman" w:hAnsi="Times New Roman" w:cs="Times New Roman"/>
        </w:rPr>
      </w:pPr>
      <w:r w:rsidRPr="005D30C3">
        <w:rPr>
          <w:rFonts w:ascii="Times New Roman" w:hAnsi="Times New Roman" w:cs="Times New Roman"/>
        </w:rPr>
        <w:t xml:space="preserve">Dla dowolnej hipotezy h </w:t>
      </w:r>
      <w:r w:rsidRPr="005D30C3">
        <w:rPr>
          <w:rFonts w:ascii="Cambria Math" w:hAnsi="Cambria Math" w:cs="Cambria Math"/>
        </w:rPr>
        <w:t>∈</w:t>
      </w:r>
      <w:r w:rsidRPr="005D30C3">
        <w:rPr>
          <w:rFonts w:ascii="Times New Roman" w:hAnsi="Times New Roman" w:cs="Times New Roman"/>
        </w:rPr>
        <w:t xml:space="preserve"> H i zbioru danych T </w:t>
      </w:r>
      <w:r w:rsidRPr="005D30C3">
        <w:rPr>
          <w:rFonts w:ascii="Cambria Math" w:hAnsi="Cambria Math" w:cs="Cambria Math"/>
        </w:rPr>
        <w:t>⊂</w:t>
      </w:r>
      <w:r w:rsidRPr="005D30C3">
        <w:rPr>
          <w:rFonts w:ascii="Times New Roman" w:hAnsi="Times New Roman" w:cs="Times New Roman"/>
        </w:rPr>
        <w:t xml:space="preserve"> X zachodzi: </w:t>
      </w:r>
    </w:p>
    <w:p w:rsidR="00FA4E49" w:rsidRPr="005D30C3" w:rsidRDefault="00E67BD9" w:rsidP="00F816A8">
      <w:pPr>
        <w:jc w:val="both"/>
        <w:rPr>
          <w:rFonts w:ascii="Times New Roman" w:hAnsi="Times New Roman" w:cs="Times New Roman"/>
        </w:rPr>
      </w:pPr>
      <w:r w:rsidRPr="005D30C3">
        <w:rPr>
          <w:rFonts w:ascii="Times New Roman" w:hAnsi="Times New Roman" w:cs="Times New Roman"/>
        </w:rPr>
        <w:lastRenderedPageBreak/>
        <w:t>Pr(</w:t>
      </w:r>
      <w:proofErr w:type="spellStart"/>
      <w:r w:rsidRPr="005D30C3">
        <w:rPr>
          <w:rFonts w:ascii="Times New Roman" w:hAnsi="Times New Roman" w:cs="Times New Roman"/>
        </w:rPr>
        <w:t>h|T</w:t>
      </w:r>
      <w:proofErr w:type="spellEnd"/>
      <w:r w:rsidRPr="005D30C3">
        <w:rPr>
          <w:rFonts w:ascii="Times New Roman" w:hAnsi="Times New Roman" w:cs="Times New Roman"/>
        </w:rPr>
        <w:t>) = Pr(</w:t>
      </w:r>
      <w:proofErr w:type="spellStart"/>
      <w:r w:rsidRPr="005D30C3">
        <w:rPr>
          <w:rFonts w:ascii="Times New Roman" w:hAnsi="Times New Roman" w:cs="Times New Roman"/>
        </w:rPr>
        <w:t>T|h</w:t>
      </w:r>
      <w:proofErr w:type="spellEnd"/>
      <w:r w:rsidRPr="005D30C3">
        <w:rPr>
          <w:rFonts w:ascii="Times New Roman" w:hAnsi="Times New Roman" w:cs="Times New Roman"/>
        </w:rPr>
        <w:t>) Pr(h) Pr(T)</w:t>
      </w: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Algorytmy grupowania</w:t>
      </w: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Zadaniem</w:t>
      </w:r>
      <w:r w:rsidR="00E67BD9" w:rsidRPr="005D30C3">
        <w:rPr>
          <w:rFonts w:ascii="Times New Roman" w:hAnsi="Times New Roman" w:cs="Times New Roman"/>
        </w:rPr>
        <w:t xml:space="preserve"> algorytmów</w:t>
      </w:r>
      <w:r w:rsidRPr="005D30C3">
        <w:rPr>
          <w:rFonts w:ascii="Times New Roman" w:hAnsi="Times New Roman" w:cs="Times New Roman"/>
        </w:rPr>
        <w:t xml:space="preserve"> grupowania jest podział</w:t>
      </w:r>
      <w:r w:rsidR="00E67BD9" w:rsidRPr="005D30C3">
        <w:rPr>
          <w:rFonts w:ascii="Times New Roman" w:hAnsi="Times New Roman" w:cs="Times New Roman"/>
        </w:rPr>
        <w:t xml:space="preserve"> danego zbioru danych na mniejsze podzbiory. Elementy należą do danego podzbioru, gdy są bardziej podobne do innych </w:t>
      </w:r>
      <w:proofErr w:type="spellStart"/>
      <w:r w:rsidR="00E67BD9" w:rsidRPr="005D30C3">
        <w:rPr>
          <w:rFonts w:ascii="Times New Roman" w:hAnsi="Times New Roman" w:cs="Times New Roman"/>
        </w:rPr>
        <w:t>elementow</w:t>
      </w:r>
      <w:proofErr w:type="spellEnd"/>
      <w:r w:rsidR="00E67BD9" w:rsidRPr="005D30C3">
        <w:rPr>
          <w:rFonts w:ascii="Times New Roman" w:hAnsi="Times New Roman" w:cs="Times New Roman"/>
        </w:rPr>
        <w:t xml:space="preserve"> z tego podzbioru niż do obiektów z innych podzbiorów.</w:t>
      </w:r>
    </w:p>
    <w:p w:rsidR="00E67BD9" w:rsidRPr="005D30C3" w:rsidRDefault="00E67BD9" w:rsidP="00F816A8">
      <w:pPr>
        <w:jc w:val="both"/>
        <w:rPr>
          <w:rFonts w:ascii="Times New Roman" w:hAnsi="Times New Roman" w:cs="Times New Roman"/>
          <w:color w:val="FF0000"/>
        </w:rPr>
      </w:pPr>
      <w:r w:rsidRPr="005D30C3">
        <w:rPr>
          <w:rFonts w:ascii="Times New Roman" w:hAnsi="Times New Roman" w:cs="Times New Roman"/>
          <w:color w:val="FF0000"/>
        </w:rPr>
        <w:t xml:space="preserve">Podstawowym celem grupowania danych jest: </w:t>
      </w:r>
    </w:p>
    <w:p w:rsidR="00E67BD9" w:rsidRPr="005D30C3" w:rsidRDefault="00E67BD9" w:rsidP="00F816A8">
      <w:pPr>
        <w:jc w:val="both"/>
        <w:rPr>
          <w:rFonts w:ascii="Times New Roman" w:hAnsi="Times New Roman" w:cs="Times New Roman"/>
          <w:color w:val="FF0000"/>
        </w:rPr>
      </w:pPr>
      <w:r w:rsidRPr="005D30C3">
        <w:rPr>
          <w:rFonts w:ascii="Times New Roman" w:hAnsi="Times New Roman" w:cs="Times New Roman"/>
          <w:color w:val="FF0000"/>
        </w:rPr>
        <w:t xml:space="preserve">● wyszukiwanie wzorców, </w:t>
      </w:r>
    </w:p>
    <w:p w:rsidR="00E67BD9" w:rsidRPr="005D30C3" w:rsidRDefault="00E67BD9" w:rsidP="00F816A8">
      <w:pPr>
        <w:jc w:val="both"/>
        <w:rPr>
          <w:rFonts w:ascii="Times New Roman" w:hAnsi="Times New Roman" w:cs="Times New Roman"/>
          <w:color w:val="FF0000"/>
        </w:rPr>
      </w:pPr>
      <w:r w:rsidRPr="005D30C3">
        <w:rPr>
          <w:rFonts w:ascii="Times New Roman" w:hAnsi="Times New Roman" w:cs="Times New Roman"/>
          <w:color w:val="FF0000"/>
        </w:rPr>
        <w:t xml:space="preserve">● wskazywanie wspólnych cech poszczególnych obiektów w przestrzeniach wielowymiarowych, </w:t>
      </w:r>
    </w:p>
    <w:p w:rsidR="00E67BD9" w:rsidRPr="005D30C3" w:rsidRDefault="00E67BD9" w:rsidP="00F816A8">
      <w:pPr>
        <w:jc w:val="both"/>
        <w:rPr>
          <w:rFonts w:ascii="Times New Roman" w:hAnsi="Times New Roman" w:cs="Times New Roman"/>
          <w:color w:val="FF0000"/>
        </w:rPr>
      </w:pPr>
      <w:r w:rsidRPr="005D30C3">
        <w:rPr>
          <w:rFonts w:ascii="Times New Roman" w:hAnsi="Times New Roman" w:cs="Times New Roman"/>
          <w:color w:val="FF0000"/>
        </w:rPr>
        <w:t xml:space="preserve">● odnajdywanie podobnych obiektów, </w:t>
      </w:r>
    </w:p>
    <w:p w:rsidR="00E67BD9" w:rsidRPr="005D30C3" w:rsidRDefault="00E67BD9" w:rsidP="00F816A8">
      <w:pPr>
        <w:jc w:val="both"/>
        <w:rPr>
          <w:rFonts w:ascii="Times New Roman" w:hAnsi="Times New Roman" w:cs="Times New Roman"/>
          <w:color w:val="FF0000"/>
        </w:rPr>
      </w:pPr>
      <w:r w:rsidRPr="005D30C3">
        <w:rPr>
          <w:rFonts w:ascii="Times New Roman" w:hAnsi="Times New Roman" w:cs="Times New Roman"/>
          <w:color w:val="FF0000"/>
        </w:rPr>
        <w:t>● łączenie obiektów w struktury hierarchiczne.</w:t>
      </w:r>
    </w:p>
    <w:p w:rsidR="00E67BD9" w:rsidRPr="005D30C3" w:rsidRDefault="00E67BD9" w:rsidP="00F816A8">
      <w:pPr>
        <w:jc w:val="both"/>
        <w:rPr>
          <w:rFonts w:ascii="Times New Roman" w:hAnsi="Times New Roman" w:cs="Times New Roman"/>
        </w:rPr>
      </w:pPr>
    </w:p>
    <w:p w:rsidR="00FA4E49" w:rsidRPr="005D30C3" w:rsidRDefault="00FA4E49" w:rsidP="00F816A8">
      <w:pPr>
        <w:jc w:val="both"/>
        <w:rPr>
          <w:rFonts w:ascii="Times New Roman" w:hAnsi="Times New Roman" w:cs="Times New Roman"/>
        </w:rPr>
      </w:pPr>
      <w:r w:rsidRPr="005D30C3">
        <w:rPr>
          <w:rFonts w:ascii="Times New Roman" w:hAnsi="Times New Roman" w:cs="Times New Roman"/>
        </w:rPr>
        <w:t>Sieci neuronowe</w:t>
      </w:r>
    </w:p>
    <w:p w:rsidR="00FA4E49" w:rsidRPr="005D30C3" w:rsidRDefault="00770925" w:rsidP="00F816A8">
      <w:pPr>
        <w:pStyle w:val="NormalnyWeb"/>
        <w:shd w:val="clear" w:color="auto" w:fill="FFFFFF"/>
        <w:spacing w:before="288" w:beforeAutospacing="0" w:after="24" w:afterAutospacing="0" w:line="360" w:lineRule="atLeast"/>
        <w:jc w:val="both"/>
        <w:rPr>
          <w:color w:val="FF0000"/>
          <w:sz w:val="22"/>
          <w:szCs w:val="22"/>
        </w:rPr>
      </w:pPr>
      <w:r w:rsidRPr="005D30C3">
        <w:rPr>
          <w:b/>
          <w:bCs/>
          <w:color w:val="FF0000"/>
          <w:sz w:val="27"/>
          <w:szCs w:val="27"/>
        </w:rPr>
        <w:t>S</w:t>
      </w:r>
      <w:r w:rsidRPr="005D30C3">
        <w:rPr>
          <w:color w:val="FF0000"/>
          <w:sz w:val="27"/>
          <w:szCs w:val="27"/>
        </w:rPr>
        <w:t>ztuczne</w:t>
      </w:r>
      <w:r w:rsidRPr="005D30C3">
        <w:rPr>
          <w:rStyle w:val="apple-converted-space"/>
          <w:rFonts w:eastAsiaTheme="majorEastAsia"/>
          <w:color w:val="FF0000"/>
          <w:sz w:val="27"/>
          <w:szCs w:val="27"/>
        </w:rPr>
        <w:t> </w:t>
      </w:r>
      <w:r w:rsidRPr="005D30C3">
        <w:rPr>
          <w:b/>
          <w:bCs/>
          <w:color w:val="FF0000"/>
          <w:sz w:val="27"/>
          <w:szCs w:val="27"/>
        </w:rPr>
        <w:t>S</w:t>
      </w:r>
      <w:r w:rsidRPr="005D30C3">
        <w:rPr>
          <w:color w:val="FF0000"/>
          <w:sz w:val="27"/>
          <w:szCs w:val="27"/>
        </w:rPr>
        <w:t>ieci</w:t>
      </w:r>
      <w:r w:rsidRPr="005D30C3">
        <w:rPr>
          <w:rStyle w:val="apple-converted-space"/>
          <w:rFonts w:eastAsiaTheme="majorEastAsia"/>
          <w:color w:val="FF0000"/>
          <w:sz w:val="27"/>
          <w:szCs w:val="27"/>
        </w:rPr>
        <w:t> </w:t>
      </w:r>
      <w:r w:rsidRPr="005D30C3">
        <w:rPr>
          <w:b/>
          <w:bCs/>
          <w:color w:val="FF0000"/>
          <w:sz w:val="27"/>
          <w:szCs w:val="27"/>
        </w:rPr>
        <w:t>N</w:t>
      </w:r>
      <w:r w:rsidRPr="005D30C3">
        <w:rPr>
          <w:color w:val="FF0000"/>
          <w:sz w:val="27"/>
          <w:szCs w:val="27"/>
        </w:rPr>
        <w:t>euronowe (</w:t>
      </w:r>
      <w:r w:rsidRPr="005D30C3">
        <w:rPr>
          <w:b/>
          <w:bCs/>
          <w:color w:val="FF0000"/>
          <w:sz w:val="27"/>
          <w:szCs w:val="27"/>
        </w:rPr>
        <w:t>SSN</w:t>
      </w:r>
      <w:r w:rsidRPr="005D30C3">
        <w:rPr>
          <w:color w:val="FF0000"/>
          <w:sz w:val="27"/>
          <w:szCs w:val="27"/>
        </w:rPr>
        <w:t>)</w:t>
      </w:r>
      <w:r w:rsidRPr="005D30C3">
        <w:rPr>
          <w:rStyle w:val="apple-converted-space"/>
          <w:rFonts w:eastAsiaTheme="majorEastAsia"/>
          <w:color w:val="FF0000"/>
          <w:sz w:val="27"/>
          <w:szCs w:val="27"/>
        </w:rPr>
        <w:t> </w:t>
      </w:r>
      <w:r w:rsidRPr="005D30C3">
        <w:rPr>
          <w:color w:val="FF0000"/>
          <w:sz w:val="27"/>
          <w:szCs w:val="27"/>
        </w:rPr>
        <w:t xml:space="preserve">określa się najczęściej programowe lub sprzętowe symulatory modeli matematycznych, realizujące (pseudo-)równoległe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5D30C3">
        <w:rPr>
          <w:color w:val="FF0000"/>
          <w:sz w:val="27"/>
          <w:szCs w:val="27"/>
        </w:rPr>
        <w:t>neuromorficznych</w:t>
      </w:r>
      <w:proofErr w:type="spellEnd"/>
      <w:r w:rsidRPr="005D30C3">
        <w:rPr>
          <w:color w:val="FF0000"/>
          <w:sz w:val="27"/>
          <w:szCs w:val="27"/>
        </w:rPr>
        <w:t>,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FA4E49" w:rsidRPr="005D30C3" w:rsidRDefault="00FA4E49" w:rsidP="00F816A8">
      <w:pPr>
        <w:jc w:val="both"/>
        <w:rPr>
          <w:rFonts w:ascii="Times New Roman" w:hAnsi="Times New Roman" w:cs="Times New Roman"/>
        </w:rPr>
      </w:pPr>
    </w:p>
    <w:p w:rsidR="00A078A9" w:rsidRPr="005D30C3" w:rsidRDefault="00A078A9" w:rsidP="00F816A8">
      <w:pPr>
        <w:jc w:val="both"/>
        <w:rPr>
          <w:rFonts w:ascii="Times New Roman" w:hAnsi="Times New Roman" w:cs="Times New Roman"/>
        </w:rPr>
      </w:pPr>
      <w:r w:rsidRPr="005D30C3">
        <w:rPr>
          <w:rFonts w:ascii="Times New Roman" w:hAnsi="Times New Roman" w:cs="Times New Roman"/>
        </w:rPr>
        <w:t>szczegółowy podział przedstawia poniższy rysunek</w:t>
      </w:r>
    </w:p>
    <w:p w:rsidR="00A078A9" w:rsidRPr="005D30C3" w:rsidRDefault="00A078A9" w:rsidP="00F816A8">
      <w:pPr>
        <w:jc w:val="both"/>
        <w:rPr>
          <w:rFonts w:ascii="Times New Roman" w:hAnsi="Times New Roman" w:cs="Times New Roman"/>
        </w:rPr>
      </w:pPr>
      <w:r w:rsidRPr="005D30C3">
        <w:rPr>
          <w:rFonts w:ascii="Times New Roman" w:hAnsi="Times New Roman" w:cs="Times New Roman"/>
        </w:rPr>
        <w:t xml:space="preserve">Rys. 1 </w:t>
      </w:r>
      <w:proofErr w:type="spellStart"/>
      <w:r w:rsidRPr="005D30C3">
        <w:rPr>
          <w:rFonts w:ascii="Times New Roman" w:hAnsi="Times New Roman" w:cs="Times New Roman"/>
        </w:rPr>
        <w:t>podzial</w:t>
      </w:r>
      <w:proofErr w:type="spellEnd"/>
      <w:r w:rsidRPr="005D30C3">
        <w:rPr>
          <w:rFonts w:ascii="Times New Roman" w:hAnsi="Times New Roman" w:cs="Times New Roman"/>
        </w:rPr>
        <w:t xml:space="preserve"> </w:t>
      </w:r>
      <w:proofErr w:type="spellStart"/>
      <w:r w:rsidRPr="005D30C3">
        <w:rPr>
          <w:rFonts w:ascii="Times New Roman" w:hAnsi="Times New Roman" w:cs="Times New Roman"/>
        </w:rPr>
        <w:t>stylow</w:t>
      </w:r>
      <w:proofErr w:type="spellEnd"/>
      <w:r w:rsidRPr="005D30C3">
        <w:rPr>
          <w:rFonts w:ascii="Times New Roman" w:hAnsi="Times New Roman" w:cs="Times New Roman"/>
        </w:rPr>
        <w:t xml:space="preserve"> uczenia się </w:t>
      </w:r>
      <w:r w:rsidR="00FD10FD" w:rsidRPr="005D30C3">
        <w:rPr>
          <w:rFonts w:ascii="Times New Roman" w:hAnsi="Times New Roman" w:cs="Times New Roman"/>
        </w:rPr>
        <w:t xml:space="preserve">ze względu na sposób działania [http://machinelearningmastery.com/a-tour-of-machine-learning-algorithms Jason </w:t>
      </w:r>
      <w:proofErr w:type="spellStart"/>
      <w:r w:rsidR="00FD10FD" w:rsidRPr="005D30C3">
        <w:rPr>
          <w:rFonts w:ascii="Times New Roman" w:hAnsi="Times New Roman" w:cs="Times New Roman"/>
        </w:rPr>
        <w:t>Brownlee</w:t>
      </w:r>
      <w:proofErr w:type="spellEnd"/>
      <w:r w:rsidR="00FD10FD" w:rsidRPr="005D30C3">
        <w:rPr>
          <w:rFonts w:ascii="Times New Roman" w:hAnsi="Times New Roman" w:cs="Times New Roman"/>
        </w:rPr>
        <w:t xml:space="preserve"> 2013]]</w:t>
      </w:r>
    </w:p>
    <w:p w:rsidR="00D673C8" w:rsidRPr="005D30C3" w:rsidRDefault="00A078A9" w:rsidP="00F816A8">
      <w:pPr>
        <w:jc w:val="both"/>
        <w:rPr>
          <w:rFonts w:ascii="Times New Roman" w:hAnsi="Times New Roman" w:cs="Times New Roman"/>
        </w:rPr>
      </w:pPr>
      <w:r w:rsidRPr="005D30C3">
        <w:rPr>
          <w:rFonts w:ascii="Times New Roman" w:hAnsi="Times New Roman" w:cs="Times New Roman"/>
          <w:noProof/>
          <w:lang w:eastAsia="pl-PL"/>
        </w:rPr>
        <w:lastRenderedPageBreak/>
        <w:drawing>
          <wp:inline distT="0" distB="0" distL="0" distR="0" wp14:anchorId="4C9E896B" wp14:editId="790AB14C">
            <wp:extent cx="5553075" cy="3552825"/>
            <wp:effectExtent l="0" t="0" r="9525" b="9525"/>
            <wp:docPr id="1" name="Obraz 1" descr="http://api.ning.com/files/0qR8BrPZ-VZNxGOCc9HIXhtVdu4FIxXA3BKWwtrYkXQ0nvVO1yOJKU76E4LcCd3ln-bdReqYkhipURC00JjlWMTMOr340TB9/ML87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pi.ning.com/files/0qR8BrPZ-VZNxGOCc9HIXhtVdu4FIxXA3BKWwtrYkXQ0nvVO1yOJKU76E4LcCd3ln-bdReqYkhipURC00JjlWMTMOr340TB9/ML87i.png"/>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553075" cy="3552825"/>
                    </a:xfrm>
                    <a:prstGeom prst="rect">
                      <a:avLst/>
                    </a:prstGeom>
                    <a:noFill/>
                    <a:ln>
                      <a:noFill/>
                    </a:ln>
                  </pic:spPr>
                </pic:pic>
              </a:graphicData>
            </a:graphic>
          </wp:inline>
        </w:drawing>
      </w:r>
    </w:p>
    <w:p w:rsidR="00A078A9" w:rsidRPr="005D30C3" w:rsidRDefault="00A078A9"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jc w:val="both"/>
        <w:rPr>
          <w:rFonts w:ascii="Times New Roman" w:hAnsi="Times New Roman" w:cs="Times New Roman"/>
        </w:rPr>
      </w:pPr>
    </w:p>
    <w:p w:rsidR="00EB3208" w:rsidRPr="005D30C3" w:rsidRDefault="00EB3208" w:rsidP="00F816A8">
      <w:pPr>
        <w:pStyle w:val="Nagwek1"/>
        <w:spacing w:line="240" w:lineRule="auto"/>
        <w:ind w:left="720"/>
        <w:jc w:val="both"/>
        <w:rPr>
          <w:rFonts w:ascii="Times New Roman" w:hAnsi="Times New Roman" w:cs="Times New Roman"/>
          <w:sz w:val="24"/>
          <w:szCs w:val="24"/>
        </w:rPr>
      </w:pPr>
      <w:r w:rsidRPr="005D30C3">
        <w:rPr>
          <w:rFonts w:ascii="Times New Roman" w:hAnsi="Times New Roman" w:cs="Times New Roman"/>
          <w:sz w:val="24"/>
          <w:szCs w:val="24"/>
        </w:rPr>
        <w:t>Cz</w:t>
      </w:r>
      <w:r w:rsidR="00E975DA" w:rsidRPr="005D30C3">
        <w:rPr>
          <w:rFonts w:ascii="Times New Roman" w:hAnsi="Times New Roman" w:cs="Times New Roman"/>
          <w:sz w:val="24"/>
          <w:szCs w:val="24"/>
        </w:rPr>
        <w:t>ęść projektowa.</w:t>
      </w:r>
    </w:p>
    <w:p w:rsidR="006140DB" w:rsidRPr="005D30C3" w:rsidRDefault="000362AA" w:rsidP="00F816A8">
      <w:pPr>
        <w:pStyle w:val="Nagwek1"/>
        <w:numPr>
          <w:ilvl w:val="0"/>
          <w:numId w:val="14"/>
        </w:numPr>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 xml:space="preserve">Opis </w:t>
      </w:r>
      <w:r w:rsidR="006140DB" w:rsidRPr="005D30C3">
        <w:rPr>
          <w:rFonts w:ascii="Times New Roman" w:hAnsi="Times New Roman" w:cs="Times New Roman"/>
          <w:sz w:val="24"/>
          <w:szCs w:val="24"/>
        </w:rPr>
        <w:t>techniczny</w:t>
      </w:r>
    </w:p>
    <w:p w:rsidR="006140DB" w:rsidRPr="005D30C3" w:rsidRDefault="006140DB" w:rsidP="00F816A8">
      <w:pPr>
        <w:pStyle w:val="Nagwek1"/>
        <w:numPr>
          <w:ilvl w:val="1"/>
          <w:numId w:val="12"/>
        </w:numPr>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Przedmiot opracowania</w:t>
      </w:r>
    </w:p>
    <w:p w:rsidR="006140DB" w:rsidRPr="005D30C3" w:rsidRDefault="006140DB" w:rsidP="00F816A8">
      <w:pPr>
        <w:ind w:left="708"/>
        <w:jc w:val="both"/>
        <w:rPr>
          <w:rFonts w:ascii="Times New Roman" w:hAnsi="Times New Roman" w:cs="Times New Roman"/>
        </w:rPr>
      </w:pPr>
      <w:r w:rsidRPr="005D30C3">
        <w:rPr>
          <w:rFonts w:ascii="Times New Roman" w:hAnsi="Times New Roman" w:cs="Times New Roman"/>
        </w:rPr>
        <w:t xml:space="preserve">Projekt samouczącego się systemu sterowania ogrzewaniem w domu jednorodzinnym. Zaprojektowano system który </w:t>
      </w:r>
      <w:r w:rsidR="00A80C67" w:rsidRPr="005D30C3">
        <w:rPr>
          <w:rFonts w:ascii="Times New Roman" w:hAnsi="Times New Roman" w:cs="Times New Roman"/>
        </w:rPr>
        <w:t>przewiduje</w:t>
      </w:r>
      <w:r w:rsidRPr="005D30C3">
        <w:rPr>
          <w:rFonts w:ascii="Times New Roman" w:hAnsi="Times New Roman" w:cs="Times New Roman"/>
        </w:rPr>
        <w:t xml:space="preserve"> godziny powrotu właściciela</w:t>
      </w:r>
      <w:r w:rsidR="00E85D94">
        <w:rPr>
          <w:rFonts w:ascii="Times New Roman" w:hAnsi="Times New Roman" w:cs="Times New Roman"/>
        </w:rPr>
        <w:t xml:space="preserve"> do domu, oblicza czas nagrzewania budynku w zależności od temperatury zewnętrznej o</w:t>
      </w:r>
      <w:r w:rsidRPr="005D30C3">
        <w:rPr>
          <w:rFonts w:ascii="Times New Roman" w:hAnsi="Times New Roman" w:cs="Times New Roman"/>
        </w:rPr>
        <w:t xml:space="preserve">raz </w:t>
      </w:r>
      <w:r w:rsidR="00A80C67" w:rsidRPr="005D30C3">
        <w:rPr>
          <w:rFonts w:ascii="Times New Roman" w:hAnsi="Times New Roman" w:cs="Times New Roman"/>
        </w:rPr>
        <w:t xml:space="preserve">zapewnia </w:t>
      </w:r>
      <w:r w:rsidRPr="005D30C3">
        <w:rPr>
          <w:rFonts w:ascii="Times New Roman" w:hAnsi="Times New Roman" w:cs="Times New Roman"/>
        </w:rPr>
        <w:t xml:space="preserve">odpowiednio </w:t>
      </w:r>
      <w:r w:rsidR="00E85D94">
        <w:rPr>
          <w:rFonts w:ascii="Times New Roman" w:hAnsi="Times New Roman" w:cs="Times New Roman"/>
        </w:rPr>
        <w:t>wczesne uruchamianie ogrzewania.</w:t>
      </w:r>
      <w:r w:rsidR="00A80C67" w:rsidRPr="005D30C3">
        <w:rPr>
          <w:rFonts w:ascii="Times New Roman" w:hAnsi="Times New Roman" w:cs="Times New Roman"/>
        </w:rPr>
        <w:t xml:space="preserve"> Celem</w:t>
      </w:r>
      <w:r w:rsidR="00E85D94">
        <w:rPr>
          <w:rFonts w:ascii="Times New Roman" w:hAnsi="Times New Roman" w:cs="Times New Roman"/>
        </w:rPr>
        <w:t xml:space="preserve"> pracy</w:t>
      </w:r>
      <w:r w:rsidR="00A80C67" w:rsidRPr="005D30C3">
        <w:rPr>
          <w:rFonts w:ascii="Times New Roman" w:hAnsi="Times New Roman" w:cs="Times New Roman"/>
        </w:rPr>
        <w:t xml:space="preserve"> systemu jest zapewnienie komfortu grzewczego użytkownikom domu.</w:t>
      </w: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Podstawa opracowania</w:t>
      </w:r>
    </w:p>
    <w:p w:rsidR="006140DB" w:rsidRPr="005D30C3" w:rsidRDefault="006140DB" w:rsidP="00F816A8">
      <w:pPr>
        <w:pStyle w:val="Akapitzlist"/>
        <w:jc w:val="both"/>
        <w:rPr>
          <w:rFonts w:ascii="Times New Roman" w:hAnsi="Times New Roman" w:cs="Times New Roman"/>
        </w:rPr>
      </w:pPr>
      <w:r w:rsidRPr="005D30C3">
        <w:rPr>
          <w:rFonts w:ascii="Times New Roman" w:hAnsi="Times New Roman" w:cs="Times New Roman"/>
        </w:rPr>
        <w:t>Projekt opracowano w oparciu o:</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 xml:space="preserve">Temat pracy </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Środowisko programistyczne Visual Studio 2015</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Język programowania C#</w:t>
      </w:r>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Bibliotek</w:t>
      </w:r>
      <w:r w:rsidR="00364693" w:rsidRPr="005D30C3">
        <w:rPr>
          <w:rFonts w:ascii="Times New Roman" w:hAnsi="Times New Roman" w:cs="Times New Roman"/>
        </w:rPr>
        <w:t>ę</w:t>
      </w:r>
      <w:r w:rsidRPr="005D30C3">
        <w:rPr>
          <w:rFonts w:ascii="Times New Roman" w:hAnsi="Times New Roman" w:cs="Times New Roman"/>
        </w:rPr>
        <w:t xml:space="preserve"> </w:t>
      </w:r>
      <w:proofErr w:type="spellStart"/>
      <w:r w:rsidRPr="005D30C3">
        <w:rPr>
          <w:rFonts w:ascii="Times New Roman" w:hAnsi="Times New Roman" w:cs="Times New Roman"/>
        </w:rPr>
        <w:t>Encog</w:t>
      </w:r>
      <w:proofErr w:type="spellEnd"/>
    </w:p>
    <w:p w:rsidR="006140DB" w:rsidRPr="005D30C3" w:rsidRDefault="006140DB" w:rsidP="00F816A8">
      <w:pPr>
        <w:pStyle w:val="Akapitzlist"/>
        <w:numPr>
          <w:ilvl w:val="0"/>
          <w:numId w:val="19"/>
        </w:numPr>
        <w:jc w:val="both"/>
        <w:rPr>
          <w:rFonts w:ascii="Times New Roman" w:hAnsi="Times New Roman" w:cs="Times New Roman"/>
        </w:rPr>
      </w:pPr>
      <w:r w:rsidRPr="005D30C3">
        <w:rPr>
          <w:rFonts w:ascii="Times New Roman" w:hAnsi="Times New Roman" w:cs="Times New Roman"/>
        </w:rPr>
        <w:t>Literaturę , artykuły, strony internetowe ujęte w rozdziale</w:t>
      </w:r>
      <w:r w:rsidRPr="005D30C3">
        <w:rPr>
          <w:rFonts w:ascii="Times New Roman" w:hAnsi="Times New Roman" w:cs="Times New Roman"/>
          <w:color w:val="FF0000"/>
        </w:rPr>
        <w:t xml:space="preserve"> X</w:t>
      </w: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Charakterystyka obiektu</w:t>
      </w:r>
    </w:p>
    <w:p w:rsidR="006140DB" w:rsidRPr="005D30C3" w:rsidRDefault="0051537D" w:rsidP="00F816A8">
      <w:pPr>
        <w:pStyle w:val="Akapitzlist"/>
        <w:jc w:val="both"/>
        <w:rPr>
          <w:rFonts w:ascii="Times New Roman" w:hAnsi="Times New Roman" w:cs="Times New Roman"/>
        </w:rPr>
      </w:pPr>
      <w:r w:rsidRPr="005D30C3">
        <w:rPr>
          <w:rFonts w:ascii="Times New Roman" w:hAnsi="Times New Roman" w:cs="Times New Roman"/>
        </w:rPr>
        <w:t xml:space="preserve">Jako obiekt </w:t>
      </w:r>
      <w:r w:rsidR="00D41516" w:rsidRPr="005D30C3">
        <w:rPr>
          <w:rFonts w:ascii="Times New Roman" w:hAnsi="Times New Roman" w:cs="Times New Roman"/>
        </w:rPr>
        <w:t>badań</w:t>
      </w:r>
      <w:r w:rsidRPr="005D30C3">
        <w:rPr>
          <w:rFonts w:ascii="Times New Roman" w:hAnsi="Times New Roman" w:cs="Times New Roman"/>
        </w:rPr>
        <w:t xml:space="preserve"> przyjęto dom jednorodzinny drewniany zlokalizowany we Wrocławiu, na terenie miejskim, nieza</w:t>
      </w:r>
      <w:r w:rsidR="00474BEC" w:rsidRPr="005D30C3">
        <w:rPr>
          <w:rFonts w:ascii="Times New Roman" w:hAnsi="Times New Roman" w:cs="Times New Roman"/>
        </w:rPr>
        <w:t>cienionym. Dom jest jednokondygnacyjny</w:t>
      </w:r>
      <w:r w:rsidRPr="005D30C3">
        <w:rPr>
          <w:rFonts w:ascii="Times New Roman" w:hAnsi="Times New Roman" w:cs="Times New Roman"/>
        </w:rPr>
        <w:t xml:space="preserve">, ocieplony wełną mineralną do uzyskania współczynników przenikania ciepła na poziomie współczynników zgodnych z Rozporządzeniem Ministra Infrastruktury z dnia 12 kwietnia 2002 r. „W sprawie warunków </w:t>
      </w:r>
      <w:r w:rsidRPr="005D30C3">
        <w:rPr>
          <w:rFonts w:ascii="Times New Roman" w:hAnsi="Times New Roman" w:cs="Times New Roman"/>
        </w:rPr>
        <w:lastRenderedPageBreak/>
        <w:t>technicznych jakim powinny odpowiadać budynki i ich usytuowanie” wraz z późniejszymi zmianami.</w:t>
      </w:r>
    </w:p>
    <w:p w:rsidR="006140DB" w:rsidRPr="005D30C3" w:rsidRDefault="006140DB" w:rsidP="00F816A8">
      <w:pPr>
        <w:pStyle w:val="Akapitzlist"/>
        <w:numPr>
          <w:ilvl w:val="1"/>
          <w:numId w:val="12"/>
        </w:numPr>
        <w:spacing w:after="0"/>
        <w:jc w:val="both"/>
        <w:rPr>
          <w:rFonts w:ascii="Times New Roman" w:hAnsi="Times New Roman" w:cs="Times New Roman"/>
        </w:rPr>
      </w:pPr>
      <w:r w:rsidRPr="005D30C3">
        <w:rPr>
          <w:rFonts w:ascii="Times New Roman" w:hAnsi="Times New Roman" w:cs="Times New Roman"/>
        </w:rPr>
        <w:t xml:space="preserve">Założenia </w:t>
      </w:r>
      <w:r w:rsidR="0051537D" w:rsidRPr="005D30C3">
        <w:rPr>
          <w:rFonts w:ascii="Times New Roman" w:hAnsi="Times New Roman" w:cs="Times New Roman"/>
        </w:rPr>
        <w:t>projektowe.</w:t>
      </w: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Założenia projektowe dla budynku:</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domu: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ścian zewnętrznych: 98m2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przegród szklanych(okien):22m2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dachu: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Powierzchnia podłogi na gruncie 100m2</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Ściany zewnętrzne drewniane, modrzewiowe +ocieplenie wełną mineralną</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Preferowana temperatura wewnętrzna 21stC</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Budynek jest ogrzewany piecem gazowym kondensacyjnym o mocy 15 KW</w:t>
      </w:r>
    </w:p>
    <w:p w:rsidR="00D41516" w:rsidRPr="005D30C3" w:rsidRDefault="00D41516" w:rsidP="00F816A8">
      <w:pPr>
        <w:pStyle w:val="Akapitzlist"/>
        <w:numPr>
          <w:ilvl w:val="0"/>
          <w:numId w:val="29"/>
        </w:numPr>
        <w:spacing w:after="0" w:line="240" w:lineRule="auto"/>
        <w:ind w:left="1418" w:hanging="284"/>
        <w:jc w:val="both"/>
        <w:rPr>
          <w:rFonts w:ascii="Times New Roman" w:hAnsi="Times New Roman" w:cs="Times New Roman"/>
        </w:rPr>
      </w:pPr>
      <w:r w:rsidRPr="005D30C3">
        <w:rPr>
          <w:rFonts w:ascii="Times New Roman" w:hAnsi="Times New Roman" w:cs="Times New Roman"/>
        </w:rPr>
        <w:t>Rodzaj ogrzewania grzejnikowe</w:t>
      </w: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Dla uproszczenia obliczeń przyjęto iż cały obrys budynku stanowi jedną powierzchnie o preferowanej temperaturze wewnętrznej 21stC. Dla powyższych założeń wyznacza straty ciepła dla budynku w zależności od temperatury zewnętrznej oraz czas nagrzewania budynku.</w:t>
      </w:r>
    </w:p>
    <w:p w:rsidR="00D41516" w:rsidRPr="005D30C3" w:rsidRDefault="00D41516" w:rsidP="00F816A8">
      <w:pPr>
        <w:spacing w:after="0" w:line="240" w:lineRule="auto"/>
        <w:jc w:val="both"/>
        <w:rPr>
          <w:rFonts w:ascii="Times New Roman" w:hAnsi="Times New Roman" w:cs="Times New Roman"/>
        </w:rPr>
      </w:pPr>
    </w:p>
    <w:p w:rsidR="00D41516" w:rsidRPr="005D30C3" w:rsidRDefault="00D41516" w:rsidP="00F816A8">
      <w:pPr>
        <w:spacing w:after="0" w:line="240" w:lineRule="auto"/>
        <w:ind w:left="1080"/>
        <w:jc w:val="both"/>
        <w:rPr>
          <w:rFonts w:ascii="Times New Roman" w:hAnsi="Times New Roman" w:cs="Times New Roman"/>
        </w:rPr>
      </w:pPr>
      <w:r w:rsidRPr="005D30C3">
        <w:rPr>
          <w:rFonts w:ascii="Times New Roman" w:hAnsi="Times New Roman" w:cs="Times New Roman"/>
        </w:rPr>
        <w:t>Założenia projektowe dla systemu sterowania ogrzewaniem:</w:t>
      </w:r>
    </w:p>
    <w:p w:rsidR="00D41516" w:rsidRPr="005D30C3" w:rsidRDefault="00D41516"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 xml:space="preserve">Sterowanie ogrzewaniem odbywa się za pomocą wbudowanego sterowania kotła </w:t>
      </w:r>
      <w:r w:rsidR="008C308E" w:rsidRPr="005D30C3">
        <w:rPr>
          <w:rFonts w:ascii="Times New Roman" w:hAnsi="Times New Roman" w:cs="Times New Roman"/>
        </w:rPr>
        <w:t xml:space="preserve">                      </w:t>
      </w:r>
      <w:r w:rsidRPr="005D30C3">
        <w:rPr>
          <w:rFonts w:ascii="Times New Roman" w:hAnsi="Times New Roman" w:cs="Times New Roman"/>
        </w:rPr>
        <w:t>grzewczego.</w:t>
      </w:r>
    </w:p>
    <w:p w:rsidR="003B4FCC" w:rsidRPr="005D30C3" w:rsidRDefault="003B4FCC"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 xml:space="preserve">Wbudowana automatyka kotła realizuje funkcję </w:t>
      </w:r>
      <w:proofErr w:type="spellStart"/>
      <w:r w:rsidRPr="005D30C3">
        <w:rPr>
          <w:rFonts w:ascii="Times New Roman" w:hAnsi="Times New Roman" w:cs="Times New Roman"/>
        </w:rPr>
        <w:t>przeciwzamrożeniową</w:t>
      </w:r>
      <w:proofErr w:type="spellEnd"/>
    </w:p>
    <w:p w:rsidR="003B4FCC" w:rsidRPr="005D30C3" w:rsidRDefault="003B4FCC" w:rsidP="00F816A8">
      <w:pPr>
        <w:pStyle w:val="Akapitzlist"/>
        <w:numPr>
          <w:ilvl w:val="0"/>
          <w:numId w:val="24"/>
        </w:numPr>
        <w:spacing w:after="0" w:line="240" w:lineRule="auto"/>
        <w:ind w:left="1418"/>
        <w:jc w:val="both"/>
        <w:rPr>
          <w:rFonts w:ascii="Times New Roman" w:hAnsi="Times New Roman" w:cs="Times New Roman"/>
        </w:rPr>
      </w:pPr>
      <w:r w:rsidRPr="005D30C3">
        <w:rPr>
          <w:rFonts w:ascii="Times New Roman" w:hAnsi="Times New Roman" w:cs="Times New Roman"/>
        </w:rPr>
        <w:t xml:space="preserve">Zaprojektowana aplikacja </w:t>
      </w:r>
      <w:proofErr w:type="spellStart"/>
      <w:r w:rsidRPr="005D30C3">
        <w:rPr>
          <w:rFonts w:ascii="Times New Roman" w:hAnsi="Times New Roman" w:cs="Times New Roman"/>
        </w:rPr>
        <w:t>predykuje</w:t>
      </w:r>
      <w:proofErr w:type="spellEnd"/>
      <w:r w:rsidRPr="005D30C3">
        <w:rPr>
          <w:rFonts w:ascii="Times New Roman" w:hAnsi="Times New Roman" w:cs="Times New Roman"/>
        </w:rPr>
        <w:t xml:space="preserve"> godziny powrotu właściciela do domu oraz oblicza czas nagrzewania i uruchamia kocioł o odpowiedniej godzinie.</w:t>
      </w:r>
    </w:p>
    <w:p w:rsidR="00D41516" w:rsidRPr="005D30C3" w:rsidRDefault="003B4FCC" w:rsidP="00F816A8">
      <w:pPr>
        <w:pStyle w:val="Akapitzlist"/>
        <w:numPr>
          <w:ilvl w:val="0"/>
          <w:numId w:val="22"/>
        </w:numPr>
        <w:spacing w:after="0" w:line="240" w:lineRule="auto"/>
        <w:ind w:left="1418"/>
        <w:jc w:val="both"/>
        <w:rPr>
          <w:rFonts w:ascii="Times New Roman" w:hAnsi="Times New Roman" w:cs="Times New Roman"/>
        </w:rPr>
      </w:pPr>
      <w:r w:rsidRPr="005D30C3">
        <w:rPr>
          <w:rFonts w:ascii="Times New Roman" w:hAnsi="Times New Roman" w:cs="Times New Roman"/>
        </w:rPr>
        <w:t>Do przewidywania godziny powrotu lokatorów do domu zastosowano algorytmy : Sztuczną sieć neuronową(Multi-</w:t>
      </w:r>
      <w:proofErr w:type="spellStart"/>
      <w:r w:rsidRPr="005D30C3">
        <w:rPr>
          <w:rFonts w:ascii="Times New Roman" w:hAnsi="Times New Roman" w:cs="Times New Roman"/>
        </w:rPr>
        <w:t>Layer</w:t>
      </w:r>
      <w:proofErr w:type="spellEnd"/>
      <w:r w:rsidRPr="005D30C3">
        <w:rPr>
          <w:rFonts w:ascii="Times New Roman" w:hAnsi="Times New Roman" w:cs="Times New Roman"/>
        </w:rPr>
        <w:t xml:space="preserve"> Perceptron) oraz Regresje liniową.</w:t>
      </w:r>
    </w:p>
    <w:p w:rsidR="00D41516" w:rsidRPr="005D30C3" w:rsidRDefault="00D41516" w:rsidP="00F816A8">
      <w:pPr>
        <w:pStyle w:val="Akapitzlist"/>
        <w:numPr>
          <w:ilvl w:val="0"/>
          <w:numId w:val="22"/>
        </w:numPr>
        <w:spacing w:after="0" w:line="240" w:lineRule="auto"/>
        <w:ind w:left="1418" w:hanging="340"/>
        <w:jc w:val="both"/>
        <w:rPr>
          <w:rFonts w:ascii="Times New Roman" w:hAnsi="Times New Roman" w:cs="Times New Roman"/>
        </w:rPr>
      </w:pPr>
      <w:r w:rsidRPr="005D30C3">
        <w:rPr>
          <w:rFonts w:ascii="Times New Roman" w:hAnsi="Times New Roman" w:cs="Times New Roman"/>
        </w:rPr>
        <w:t xml:space="preserve">Aktualną pogodę tj. temperaturę pobiera się z serwisu </w:t>
      </w:r>
      <w:proofErr w:type="spellStart"/>
      <w:r w:rsidRPr="005D30C3">
        <w:rPr>
          <w:rFonts w:ascii="Times New Roman" w:hAnsi="Times New Roman" w:cs="Times New Roman"/>
        </w:rPr>
        <w:t>OpenWeatherService</w:t>
      </w:r>
      <w:proofErr w:type="spellEnd"/>
      <w:r w:rsidR="003B4FCC" w:rsidRPr="005D30C3">
        <w:rPr>
          <w:rFonts w:ascii="Times New Roman" w:hAnsi="Times New Roman" w:cs="Times New Roman"/>
        </w:rPr>
        <w:t>.</w:t>
      </w:r>
    </w:p>
    <w:p w:rsidR="0043571F" w:rsidRPr="005D30C3" w:rsidRDefault="00D41516" w:rsidP="00F816A8">
      <w:pPr>
        <w:pStyle w:val="Akapitzlist"/>
        <w:numPr>
          <w:ilvl w:val="0"/>
          <w:numId w:val="22"/>
        </w:numPr>
        <w:spacing w:after="0" w:line="240" w:lineRule="auto"/>
        <w:ind w:left="1418" w:hanging="340"/>
        <w:jc w:val="both"/>
        <w:rPr>
          <w:rFonts w:ascii="Times New Roman" w:hAnsi="Times New Roman" w:cs="Times New Roman"/>
        </w:rPr>
      </w:pPr>
      <w:r w:rsidRPr="005D30C3">
        <w:rPr>
          <w:rFonts w:ascii="Times New Roman" w:hAnsi="Times New Roman" w:cs="Times New Roman"/>
        </w:rPr>
        <w:t xml:space="preserve">Założono że sterowanie ogrzewaniem będzie odbywało się za pomocą biblioteki </w:t>
      </w:r>
      <w:proofErr w:type="spellStart"/>
      <w:r w:rsidRPr="005D30C3">
        <w:rPr>
          <w:rFonts w:ascii="Times New Roman" w:hAnsi="Times New Roman" w:cs="Times New Roman"/>
        </w:rPr>
        <w:t>Modebus</w:t>
      </w:r>
      <w:proofErr w:type="spellEnd"/>
      <w:r w:rsidR="003B4FCC" w:rsidRPr="005D30C3">
        <w:rPr>
          <w:rFonts w:ascii="Times New Roman" w:hAnsi="Times New Roman" w:cs="Times New Roman"/>
        </w:rPr>
        <w:t>.</w:t>
      </w:r>
    </w:p>
    <w:p w:rsidR="00474BEC" w:rsidRPr="005D30C3" w:rsidRDefault="00474BEC" w:rsidP="00F816A8">
      <w:pPr>
        <w:pStyle w:val="Akapitzlist"/>
        <w:jc w:val="both"/>
        <w:rPr>
          <w:rFonts w:ascii="Times New Roman" w:hAnsi="Times New Roman" w:cs="Times New Roman"/>
        </w:rPr>
      </w:pPr>
    </w:p>
    <w:p w:rsidR="006140DB" w:rsidRPr="005D30C3" w:rsidRDefault="006140DB"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Opis zastosowanych rozwiązań</w:t>
      </w:r>
      <w:r w:rsidR="0051537D" w:rsidRPr="005D30C3">
        <w:rPr>
          <w:rFonts w:ascii="Times New Roman" w:hAnsi="Times New Roman" w:cs="Times New Roman"/>
        </w:rPr>
        <w:t>.</w:t>
      </w:r>
    </w:p>
    <w:p w:rsidR="003B4FCC" w:rsidRDefault="003B4FCC"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 xml:space="preserve">Pobieranie </w:t>
      </w:r>
      <w:r w:rsidR="00A10EA2">
        <w:rPr>
          <w:rFonts w:ascii="Times New Roman" w:hAnsi="Times New Roman" w:cs="Times New Roman"/>
        </w:rPr>
        <w:t>aktualnej temperatury</w:t>
      </w:r>
      <w:r w:rsidR="009A7999" w:rsidRPr="005D30C3">
        <w:rPr>
          <w:rFonts w:ascii="Times New Roman" w:hAnsi="Times New Roman" w:cs="Times New Roman"/>
        </w:rPr>
        <w:tab/>
      </w:r>
    </w:p>
    <w:p w:rsidR="004B0D94" w:rsidRDefault="00A10EA2" w:rsidP="00F816A8">
      <w:pPr>
        <w:pStyle w:val="Akapitzlist"/>
        <w:ind w:left="1080"/>
        <w:jc w:val="both"/>
        <w:rPr>
          <w:rFonts w:ascii="Times New Roman" w:hAnsi="Times New Roman" w:cs="Times New Roman"/>
        </w:rPr>
      </w:pPr>
      <w:r>
        <w:rPr>
          <w:rFonts w:ascii="Times New Roman" w:hAnsi="Times New Roman" w:cs="Times New Roman"/>
        </w:rPr>
        <w:t xml:space="preserve">Pobieranie aktualnej temperatury odbywa się przy pomocy </w:t>
      </w:r>
      <w:proofErr w:type="spellStart"/>
      <w:r>
        <w:rPr>
          <w:rFonts w:ascii="Times New Roman" w:hAnsi="Times New Roman" w:cs="Times New Roman"/>
        </w:rPr>
        <w:t>Weather</w:t>
      </w:r>
      <w:proofErr w:type="spellEnd"/>
      <w:r>
        <w:rPr>
          <w:rFonts w:ascii="Times New Roman" w:hAnsi="Times New Roman" w:cs="Times New Roman"/>
        </w:rPr>
        <w:t xml:space="preserve"> API udostępnionego przez serwis </w:t>
      </w:r>
      <w:proofErr w:type="spellStart"/>
      <w:r>
        <w:rPr>
          <w:rFonts w:ascii="Times New Roman" w:hAnsi="Times New Roman" w:cs="Times New Roman"/>
        </w:rPr>
        <w:t>OpenWeatherMap</w:t>
      </w:r>
      <w:proofErr w:type="spellEnd"/>
      <w:r>
        <w:rPr>
          <w:rFonts w:ascii="Times New Roman" w:hAnsi="Times New Roman" w:cs="Times New Roman"/>
        </w:rPr>
        <w:t xml:space="preserve">. Pobieramy aktualne warunki pogodowe dla Wrocławia w postaci </w:t>
      </w:r>
      <w:proofErr w:type="spellStart"/>
      <w:r>
        <w:rPr>
          <w:rFonts w:ascii="Times New Roman" w:hAnsi="Times New Roman" w:cs="Times New Roman"/>
        </w:rPr>
        <w:t>xml’a</w:t>
      </w:r>
      <w:proofErr w:type="spellEnd"/>
      <w:r>
        <w:rPr>
          <w:rFonts w:ascii="Times New Roman" w:hAnsi="Times New Roman" w:cs="Times New Roman"/>
        </w:rPr>
        <w:t xml:space="preserve">. </w:t>
      </w:r>
    </w:p>
    <w:p w:rsidR="004B0D94" w:rsidRDefault="004B0D94" w:rsidP="00F816A8">
      <w:pPr>
        <w:pStyle w:val="Akapitzlist"/>
        <w:ind w:left="1080"/>
        <w:jc w:val="both"/>
        <w:rPr>
          <w:rFonts w:ascii="Times New Roman" w:hAnsi="Times New Roman" w:cs="Times New Roman"/>
        </w:rPr>
      </w:pPr>
    </w:p>
    <w:p w:rsidR="004B0D94" w:rsidRPr="004B0D94" w:rsidRDefault="004B0D94" w:rsidP="00F816A8">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08C8C"/>
          <w:sz w:val="20"/>
          <w:szCs w:val="20"/>
          <w:lang w:eastAsia="pl-PL"/>
        </w:rPr>
      </w:pPr>
      <w:r w:rsidRPr="004B0D94">
        <w:rPr>
          <w:rFonts w:ascii="Consolas" w:eastAsia="Times New Roman" w:hAnsi="Consolas" w:cs="Courier New"/>
          <w:color w:val="E82668"/>
          <w:sz w:val="20"/>
          <w:szCs w:val="20"/>
          <w:lang w:eastAsia="pl-PL"/>
        </w:rPr>
        <w:t>string</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BCBDBD"/>
          <w:sz w:val="20"/>
          <w:szCs w:val="20"/>
          <w:lang w:eastAsia="pl-PL"/>
        </w:rPr>
        <w:t>weburl</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06767"/>
          <w:sz w:val="20"/>
          <w:szCs w:val="20"/>
          <w:lang w:eastAsia="pl-PL"/>
        </w:rPr>
        <w:t>=</w:t>
      </w:r>
      <w:r w:rsidRPr="004B0D94">
        <w:rPr>
          <w:rFonts w:ascii="Consolas" w:eastAsia="Times New Roman" w:hAnsi="Consolas" w:cs="Courier New"/>
          <w:color w:val="C08C8C"/>
          <w:sz w:val="20"/>
          <w:szCs w:val="20"/>
          <w:lang w:eastAsia="pl-PL"/>
        </w:rPr>
        <w:t> </w:t>
      </w:r>
      <w:r w:rsidRPr="004B0D94">
        <w:rPr>
          <w:rFonts w:ascii="Consolas" w:eastAsia="Times New Roman" w:hAnsi="Consolas" w:cs="Courier New"/>
          <w:color w:val="EFBC4E"/>
          <w:sz w:val="20"/>
          <w:szCs w:val="20"/>
          <w:lang w:eastAsia="pl-PL"/>
        </w:rPr>
        <w:t>"http://api.openweathermap.org/data/2.5/forecast/city?id=3081368&amp;APPID=c7cd5ea156fa1a32bde78b54d0beaae1&amp;mode=xml&amp;units=metric&amp;cnt=1"</w:t>
      </w:r>
      <w:r w:rsidRPr="004B0D94">
        <w:rPr>
          <w:rFonts w:ascii="Consolas" w:eastAsia="Times New Roman" w:hAnsi="Consolas" w:cs="Courier New"/>
          <w:color w:val="DCDCDC"/>
          <w:sz w:val="20"/>
          <w:szCs w:val="20"/>
          <w:lang w:eastAsia="pl-PL"/>
        </w:rPr>
        <w:t>;</w:t>
      </w:r>
    </w:p>
    <w:p w:rsidR="004B0D94" w:rsidRDefault="004B0D94" w:rsidP="00F816A8">
      <w:pPr>
        <w:pStyle w:val="Akapitzlist"/>
        <w:ind w:left="1080"/>
        <w:jc w:val="both"/>
        <w:rPr>
          <w:rFonts w:ascii="Times New Roman" w:hAnsi="Times New Roman" w:cs="Times New Roman"/>
        </w:rPr>
      </w:pPr>
    </w:p>
    <w:p w:rsidR="004B0D94" w:rsidRDefault="004B0D94" w:rsidP="00F816A8">
      <w:pPr>
        <w:pStyle w:val="Akapitzlist"/>
        <w:ind w:left="1080"/>
        <w:jc w:val="both"/>
        <w:rPr>
          <w:rFonts w:ascii="Times New Roman" w:hAnsi="Times New Roman" w:cs="Times New Roman"/>
        </w:rPr>
      </w:pPr>
    </w:p>
    <w:p w:rsidR="00A10EA2" w:rsidRDefault="00A10EA2" w:rsidP="00F816A8">
      <w:pPr>
        <w:pStyle w:val="Akapitzlist"/>
        <w:ind w:left="1080"/>
        <w:jc w:val="both"/>
        <w:rPr>
          <w:rFonts w:ascii="Times New Roman" w:hAnsi="Times New Roman" w:cs="Times New Roman"/>
        </w:rPr>
      </w:pPr>
      <w:r>
        <w:rPr>
          <w:rFonts w:ascii="Times New Roman" w:hAnsi="Times New Roman" w:cs="Times New Roman"/>
        </w:rPr>
        <w:t xml:space="preserve">Wartość </w:t>
      </w:r>
      <w:r w:rsidR="004B0D94">
        <w:rPr>
          <w:rFonts w:ascii="Times New Roman" w:hAnsi="Times New Roman" w:cs="Times New Roman"/>
        </w:rPr>
        <w:t xml:space="preserve">temperatury </w:t>
      </w:r>
      <w:r>
        <w:rPr>
          <w:rFonts w:ascii="Times New Roman" w:hAnsi="Times New Roman" w:cs="Times New Roman"/>
        </w:rPr>
        <w:t>pobieramy z odpowiedniego węzła („</w:t>
      </w:r>
      <w:proofErr w:type="spellStart"/>
      <w:r>
        <w:rPr>
          <w:rFonts w:ascii="Times New Roman" w:hAnsi="Times New Roman" w:cs="Times New Roman"/>
        </w:rPr>
        <w:t>temperature</w:t>
      </w:r>
      <w:proofErr w:type="spellEnd"/>
      <w:r>
        <w:rPr>
          <w:rFonts w:ascii="Times New Roman" w:hAnsi="Times New Roman" w:cs="Times New Roman"/>
        </w:rPr>
        <w:t>”)</w:t>
      </w:r>
    </w:p>
    <w:p w:rsidR="00A10EA2" w:rsidRPr="00A10EA2" w:rsidRDefault="00A10EA2" w:rsidP="00F816A8">
      <w:pPr>
        <w:shd w:val="clear" w:color="auto" w:fill="19191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nsolas" w:eastAsia="Times New Roman" w:hAnsi="Consolas" w:cs="Courier New"/>
          <w:color w:val="C08C8C"/>
          <w:sz w:val="20"/>
          <w:szCs w:val="20"/>
          <w:lang w:val="en-US" w:eastAsia="pl-PL"/>
        </w:rPr>
      </w:pPr>
      <w:r w:rsidRPr="00A10EA2">
        <w:rPr>
          <w:rFonts w:ascii="Consolas" w:eastAsia="Times New Roman" w:hAnsi="Consolas" w:cs="Courier New"/>
          <w:color w:val="E82668"/>
          <w:sz w:val="20"/>
          <w:szCs w:val="20"/>
          <w:lang w:val="en-US" w:eastAsia="pl-PL"/>
        </w:rPr>
        <w:t>string</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szTemp</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C08C8C"/>
          <w:sz w:val="20"/>
          <w:szCs w:val="20"/>
          <w:lang w:val="en-US" w:eastAsia="pl-PL"/>
        </w:rPr>
        <w:t> </w:t>
      </w:r>
      <w:r w:rsidRPr="00A10EA2">
        <w:rPr>
          <w:rFonts w:ascii="Consolas" w:eastAsia="Times New Roman" w:hAnsi="Consolas" w:cs="Courier New"/>
          <w:color w:val="BCBDBD"/>
          <w:sz w:val="20"/>
          <w:szCs w:val="20"/>
          <w:lang w:val="en-US" w:eastAsia="pl-PL"/>
        </w:rPr>
        <w:t>doc</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DocumentElement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"forecast"</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"time"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SelectSingleNode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"temperature"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Attributes</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FBC4E"/>
          <w:sz w:val="20"/>
          <w:szCs w:val="20"/>
          <w:lang w:val="en-US" w:eastAsia="pl-PL"/>
        </w:rPr>
        <w:t>"value"</w:t>
      </w:r>
      <w:r w:rsidRPr="00A10EA2">
        <w:rPr>
          <w:rFonts w:ascii="Consolas" w:eastAsia="Times New Roman" w:hAnsi="Consolas" w:cs="Courier New"/>
          <w:color w:val="DCDCDC"/>
          <w:sz w:val="20"/>
          <w:szCs w:val="20"/>
          <w:lang w:val="en-US" w:eastAsia="pl-PL"/>
        </w:rPr>
        <w:t>]</w:t>
      </w:r>
      <w:r w:rsidRPr="00A10EA2">
        <w:rPr>
          <w:rFonts w:ascii="Consolas" w:eastAsia="Times New Roman" w:hAnsi="Consolas" w:cs="Courier New"/>
          <w:color w:val="E06767"/>
          <w:sz w:val="20"/>
          <w:szCs w:val="20"/>
          <w:lang w:val="en-US" w:eastAsia="pl-PL"/>
        </w:rPr>
        <w:t>.</w:t>
      </w:r>
      <w:r w:rsidRPr="00A10EA2">
        <w:rPr>
          <w:rFonts w:ascii="Consolas" w:eastAsia="Times New Roman" w:hAnsi="Consolas" w:cs="Courier New"/>
          <w:color w:val="BCBDBD"/>
          <w:sz w:val="20"/>
          <w:szCs w:val="20"/>
          <w:lang w:val="en-US" w:eastAsia="pl-PL"/>
        </w:rPr>
        <w:t>Value</w:t>
      </w:r>
      <w:r w:rsidRPr="00A10EA2">
        <w:rPr>
          <w:rFonts w:ascii="Consolas" w:eastAsia="Times New Roman" w:hAnsi="Consolas" w:cs="Courier New"/>
          <w:color w:val="DCDCDC"/>
          <w:sz w:val="20"/>
          <w:szCs w:val="20"/>
          <w:lang w:val="en-US" w:eastAsia="pl-PL"/>
        </w:rPr>
        <w:t>;</w:t>
      </w:r>
    </w:p>
    <w:p w:rsidR="00A10EA2" w:rsidRDefault="00A10EA2" w:rsidP="00F816A8">
      <w:pPr>
        <w:pStyle w:val="Akapitzlist"/>
        <w:ind w:left="1080"/>
        <w:jc w:val="both"/>
        <w:rPr>
          <w:rFonts w:ascii="Times New Roman" w:hAnsi="Times New Roman" w:cs="Times New Roman"/>
          <w:lang w:val="en-US"/>
        </w:rPr>
      </w:pPr>
    </w:p>
    <w:p w:rsidR="004B0D94" w:rsidRDefault="004B0D94" w:rsidP="00F816A8">
      <w:pPr>
        <w:pStyle w:val="Akapitzlist"/>
        <w:ind w:left="1080"/>
        <w:jc w:val="both"/>
        <w:rPr>
          <w:rFonts w:ascii="Times New Roman" w:hAnsi="Times New Roman" w:cs="Times New Roman"/>
          <w:lang w:val="en-US"/>
        </w:rPr>
      </w:pPr>
    </w:p>
    <w:p w:rsidR="004B0D94" w:rsidRDefault="004B0D94" w:rsidP="00F816A8">
      <w:pPr>
        <w:pStyle w:val="Akapitzlist"/>
        <w:ind w:left="1080"/>
        <w:jc w:val="both"/>
        <w:rPr>
          <w:rFonts w:ascii="Times New Roman" w:hAnsi="Times New Roman" w:cs="Times New Roman"/>
          <w:lang w:val="en-US"/>
        </w:rPr>
      </w:pPr>
    </w:p>
    <w:p w:rsidR="004B0D94" w:rsidRPr="00A10EA2" w:rsidRDefault="004B0D94" w:rsidP="00F816A8">
      <w:pPr>
        <w:pStyle w:val="Akapitzlist"/>
        <w:ind w:left="1080"/>
        <w:jc w:val="both"/>
        <w:rPr>
          <w:rFonts w:ascii="Times New Roman" w:hAnsi="Times New Roman" w:cs="Times New Roman"/>
          <w:lang w:val="en-US"/>
        </w:rPr>
      </w:pPr>
    </w:p>
    <w:p w:rsidR="00ED2FCD" w:rsidRPr="005D30C3" w:rsidRDefault="009A799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Sztuczna sieć neuronowa</w:t>
      </w:r>
    </w:p>
    <w:p w:rsidR="00BB0C18" w:rsidRPr="005D30C3" w:rsidRDefault="00BB0C18" w:rsidP="00F816A8">
      <w:pPr>
        <w:jc w:val="both"/>
        <w:rPr>
          <w:rFonts w:ascii="Times New Roman" w:hAnsi="Times New Roman" w:cs="Times New Roman"/>
          <w:color w:val="FF0000"/>
          <w:sz w:val="27"/>
          <w:szCs w:val="27"/>
        </w:rPr>
      </w:pPr>
      <w:r w:rsidRPr="005D30C3">
        <w:rPr>
          <w:rFonts w:ascii="Times New Roman" w:hAnsi="Times New Roman" w:cs="Times New Roman"/>
          <w:color w:val="FF0000"/>
          <w:sz w:val="27"/>
          <w:szCs w:val="27"/>
        </w:rPr>
        <w:t>Poprzez nazwę</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ztuczne</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S</w:t>
      </w:r>
      <w:r w:rsidRPr="005D30C3">
        <w:rPr>
          <w:rFonts w:ascii="Times New Roman" w:hAnsi="Times New Roman" w:cs="Times New Roman"/>
          <w:color w:val="FF0000"/>
          <w:sz w:val="27"/>
          <w:szCs w:val="27"/>
        </w:rPr>
        <w:t>ieci</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b/>
          <w:bCs/>
          <w:color w:val="FF0000"/>
          <w:sz w:val="27"/>
          <w:szCs w:val="27"/>
        </w:rPr>
        <w:t>N</w:t>
      </w:r>
      <w:r w:rsidRPr="005D30C3">
        <w:rPr>
          <w:rFonts w:ascii="Times New Roman" w:hAnsi="Times New Roman" w:cs="Times New Roman"/>
          <w:color w:val="FF0000"/>
          <w:sz w:val="27"/>
          <w:szCs w:val="27"/>
        </w:rPr>
        <w:t>euronowe (</w:t>
      </w:r>
      <w:r w:rsidRPr="005D30C3">
        <w:rPr>
          <w:rFonts w:ascii="Times New Roman" w:hAnsi="Times New Roman" w:cs="Times New Roman"/>
          <w:b/>
          <w:bCs/>
          <w:color w:val="FF0000"/>
          <w:sz w:val="27"/>
          <w:szCs w:val="27"/>
        </w:rPr>
        <w:t>SSN</w:t>
      </w:r>
      <w:r w:rsidRPr="005D30C3">
        <w:rPr>
          <w:rFonts w:ascii="Times New Roman" w:hAnsi="Times New Roman" w:cs="Times New Roman"/>
          <w:color w:val="FF0000"/>
          <w:sz w:val="27"/>
          <w:szCs w:val="27"/>
        </w:rPr>
        <w:t>)</w:t>
      </w:r>
      <w:r w:rsidRPr="005D30C3">
        <w:rPr>
          <w:rStyle w:val="apple-converted-space"/>
          <w:rFonts w:ascii="Times New Roman" w:hAnsi="Times New Roman" w:cs="Times New Roman"/>
          <w:color w:val="FF0000"/>
          <w:sz w:val="27"/>
          <w:szCs w:val="27"/>
        </w:rPr>
        <w:t> </w:t>
      </w:r>
      <w:r w:rsidRPr="005D30C3">
        <w:rPr>
          <w:rFonts w:ascii="Times New Roman" w:hAnsi="Times New Roman" w:cs="Times New Roman"/>
          <w:color w:val="FF0000"/>
          <w:sz w:val="27"/>
          <w:szCs w:val="27"/>
        </w:rPr>
        <w:t xml:space="preserve">określa się najczęściej programowe lub sprzętowe symulatory modeli matematycznych, realizujące </w:t>
      </w:r>
      <w:r w:rsidRPr="005D30C3">
        <w:rPr>
          <w:rFonts w:ascii="Times New Roman" w:hAnsi="Times New Roman" w:cs="Times New Roman"/>
          <w:color w:val="FF0000"/>
          <w:sz w:val="27"/>
          <w:szCs w:val="27"/>
        </w:rPr>
        <w:lastRenderedPageBreak/>
        <w:t xml:space="preserve">(pseudo-)równoległe przetwarzanie informacji, składające się z wielu wzajemnie połączonych funktorów zwanych poprzez analogię ze swoimi biologicznymi protoplastami - neuronami. Emulują one niektóre spośród zaobserwowanych właściwości biologicznych układów nerwowych oraz bazują na analogii adaptacyjnego uczenia biologicznego. Odnosząc tę definicję do architektury połączeń, równoległego przetwarzania i systemów </w:t>
      </w:r>
      <w:proofErr w:type="spellStart"/>
      <w:r w:rsidRPr="005D30C3">
        <w:rPr>
          <w:rFonts w:ascii="Times New Roman" w:hAnsi="Times New Roman" w:cs="Times New Roman"/>
          <w:color w:val="FF0000"/>
          <w:sz w:val="27"/>
          <w:szCs w:val="27"/>
        </w:rPr>
        <w:t>neuromorficznych</w:t>
      </w:r>
      <w:proofErr w:type="spellEnd"/>
      <w:r w:rsidRPr="005D30C3">
        <w:rPr>
          <w:rFonts w:ascii="Times New Roman" w:hAnsi="Times New Roman" w:cs="Times New Roman"/>
          <w:color w:val="FF0000"/>
          <w:sz w:val="27"/>
          <w:szCs w:val="27"/>
        </w:rPr>
        <w:t>, sztuczne sieci neuronowe są swoistym systemem inspirowanym przez to, w jaki sposób gęsto połączone między sobą struktury mózgu obrabiają dane, w różny sposób docierające z otoczenia. Kluczowym elementem SSN jest zatem nowatorska struktura systemu przetwarzania informacji. System taki składa się z dużej liczby rozlegle połączonych ze sobą elementów przetwarzających, które - jak wspomniano wyżej - są analogiczne do biologicznych neuronów i powiązane ze sobą ważonymi połączeniami, które są znowu analogiczne do biologicznych synaps.</w:t>
      </w:r>
    </w:p>
    <w:p w:rsidR="00BB0C18" w:rsidRPr="005D30C3" w:rsidRDefault="00BB0C18" w:rsidP="00F816A8">
      <w:pPr>
        <w:spacing w:before="100" w:beforeAutospacing="1" w:after="100" w:afterAutospacing="1" w:line="240" w:lineRule="auto"/>
        <w:jc w:val="both"/>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są podzbiorem rozwiązań nazywanych AI (</w:t>
      </w:r>
      <w:proofErr w:type="spellStart"/>
      <w:r w:rsidRPr="005D30C3">
        <w:rPr>
          <w:rFonts w:ascii="Times New Roman" w:eastAsia="Times New Roman" w:hAnsi="Times New Roman" w:cs="Times New Roman"/>
          <w:i/>
          <w:iCs/>
          <w:color w:val="FF0000"/>
          <w:sz w:val="27"/>
          <w:szCs w:val="27"/>
          <w:lang w:eastAsia="pl-PL"/>
        </w:rPr>
        <w:t>Artifical</w:t>
      </w:r>
      <w:proofErr w:type="spellEnd"/>
      <w:r w:rsidRPr="005D30C3">
        <w:rPr>
          <w:rFonts w:ascii="Times New Roman" w:eastAsia="Times New Roman" w:hAnsi="Times New Roman" w:cs="Times New Roman"/>
          <w:i/>
          <w:iCs/>
          <w:color w:val="FF0000"/>
          <w:sz w:val="27"/>
          <w:szCs w:val="27"/>
          <w:lang w:eastAsia="pl-PL"/>
        </w:rPr>
        <w:t xml:space="preserve"> </w:t>
      </w:r>
      <w:proofErr w:type="spellStart"/>
      <w:r w:rsidRPr="005D30C3">
        <w:rPr>
          <w:rFonts w:ascii="Times New Roman" w:eastAsia="Times New Roman" w:hAnsi="Times New Roman" w:cs="Times New Roman"/>
          <w:i/>
          <w:iCs/>
          <w:color w:val="FF0000"/>
          <w:sz w:val="27"/>
          <w:szCs w:val="27"/>
          <w:lang w:eastAsia="pl-PL"/>
        </w:rPr>
        <w:t>Inteligence</w:t>
      </w:r>
      <w:proofErr w:type="spellEnd"/>
      <w:r w:rsidRPr="005D30C3">
        <w:rPr>
          <w:rFonts w:ascii="Times New Roman" w:eastAsia="Times New Roman" w:hAnsi="Times New Roman" w:cs="Times New Roman"/>
          <w:color w:val="FF0000"/>
          <w:sz w:val="27"/>
          <w:szCs w:val="27"/>
          <w:lang w:eastAsia="pl-PL"/>
        </w:rPr>
        <w:t> - sztuczna inteligencja). Ich dynamiczny rozwój nastąpił dopiero od drugiej połowy lat 80, w wyniku możliwości jakie dała współczesna informatyka i elektronika.</w:t>
      </w:r>
    </w:p>
    <w:p w:rsidR="00BB0C18" w:rsidRPr="005D30C3" w:rsidRDefault="00BB0C18" w:rsidP="00F816A8">
      <w:pPr>
        <w:spacing w:before="100" w:beforeAutospacing="1" w:after="100" w:afterAutospacing="1" w:line="240" w:lineRule="auto"/>
        <w:jc w:val="both"/>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Podstawową cechą różniącą SSN od programów realizujących algorytmiczne przetwarzanie informacji jest zdolność generalizacji czyli umiejętność uogólniania wiedzy dla nowych wzorców nieznanych wcześniej, czyli nie prezentowanych w trakcie nauki. Określa się to także jako zdolność SSN do aproksymacji wartości funkcji wielu zmiennych w przeciwieństwie do interpolacji możliwej do otrzymania przy przetwarzaniu algorytmicznym. Można to ująć jeszcze inaczej. Np. systemy ekspertowe z reguły wymagają zgromadzenia i bieżącego dostępu do całej wiedzy na temat zagadnień, o których będą rozstrzygały. SSN wymagają natomiast jednorazowego nauczenia, przy czym wykazują one tolerancję na nieciągłości, przypadkowe zaburzenia lub wręcz braki w zbiorze uczącym. Pozwala to na zastosowanie ich tam, gdzie nie da się rozwiązać danego problemu w żaden inny, efektywny sposób.</w:t>
      </w:r>
    </w:p>
    <w:p w:rsidR="00BB0C18" w:rsidRPr="005D30C3" w:rsidRDefault="00BB0C18" w:rsidP="00F816A8">
      <w:pPr>
        <w:spacing w:before="100" w:beforeAutospacing="1" w:after="100" w:afterAutospacing="1" w:line="240" w:lineRule="auto"/>
        <w:jc w:val="both"/>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Uczenie w systemach biologicznych prawdopodobnie zmienia ustawienia w połączeniach synaptycznych, znajdujących się pomiędzy neuronami.</w:t>
      </w:r>
    </w:p>
    <w:p w:rsidR="00BB0C18" w:rsidRPr="005D30C3" w:rsidRDefault="00BB0C18" w:rsidP="00F816A8">
      <w:pPr>
        <w:spacing w:before="100" w:beforeAutospacing="1" w:after="100" w:afterAutospacing="1" w:line="240" w:lineRule="auto"/>
        <w:jc w:val="both"/>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 xml:space="preserve">Uczenie SSN natomiast zmienia liczbowe wartości wag znajdujących się również pomiędzy neuronami. Uczenie zatem zachodzi poprzez bezpośrednią ekspozycję rzeczywistego zestawu danych, gdzie algorytm uczący modeluje wagi </w:t>
      </w:r>
      <w:proofErr w:type="spellStart"/>
      <w:r w:rsidRPr="005D30C3">
        <w:rPr>
          <w:rFonts w:ascii="Times New Roman" w:eastAsia="Times New Roman" w:hAnsi="Times New Roman" w:cs="Times New Roman"/>
          <w:color w:val="FF0000"/>
          <w:sz w:val="27"/>
          <w:szCs w:val="27"/>
          <w:lang w:eastAsia="pl-PL"/>
        </w:rPr>
        <w:t>połączeń.Te</w:t>
      </w:r>
      <w:proofErr w:type="spellEnd"/>
      <w:r w:rsidRPr="005D30C3">
        <w:rPr>
          <w:rFonts w:ascii="Times New Roman" w:eastAsia="Times New Roman" w:hAnsi="Times New Roman" w:cs="Times New Roman"/>
          <w:color w:val="FF0000"/>
          <w:sz w:val="27"/>
          <w:szCs w:val="27"/>
          <w:lang w:eastAsia="pl-PL"/>
        </w:rPr>
        <w:t xml:space="preserve"> właśnie wagi połączeń mają 'zapisane' dane niezbędne do rozwiązywania specyficznych problemów. Pomimo pojawienia się SSN w późnych latach '50, dopiero w połowie '80 stały się wystarczająco dojrzałe do zastosowania w poważnych aplikacjach. Dzisiaj SSN są stosowane do wzrastającej liczby problemów świata rzeczywistego o znacznym stopniu zawiłości. Wiele </w:t>
      </w:r>
      <w:r w:rsidRPr="005D30C3">
        <w:rPr>
          <w:rFonts w:ascii="Times New Roman" w:eastAsia="Times New Roman" w:hAnsi="Times New Roman" w:cs="Times New Roman"/>
          <w:color w:val="FF0000"/>
          <w:sz w:val="27"/>
          <w:szCs w:val="27"/>
          <w:lang w:eastAsia="pl-PL"/>
        </w:rPr>
        <w:lastRenderedPageBreak/>
        <w:t>skutecznych predykcji uzyskanych za pomocą SSN opiera się na prezentacji ciągów uczących wygenerowanych z danych historycznych.</w:t>
      </w:r>
    </w:p>
    <w:p w:rsidR="00BB0C18" w:rsidRPr="005D30C3" w:rsidRDefault="00BB0C18" w:rsidP="00F816A8">
      <w:pPr>
        <w:spacing w:before="100" w:beforeAutospacing="1" w:after="100" w:afterAutospacing="1" w:line="240" w:lineRule="auto"/>
        <w:jc w:val="both"/>
        <w:rPr>
          <w:rFonts w:ascii="Times New Roman" w:eastAsia="Times New Roman" w:hAnsi="Times New Roman" w:cs="Times New Roman"/>
          <w:color w:val="FF0000"/>
          <w:sz w:val="27"/>
          <w:szCs w:val="27"/>
          <w:lang w:eastAsia="pl-PL"/>
        </w:rPr>
      </w:pPr>
      <w:r w:rsidRPr="005D30C3">
        <w:rPr>
          <w:rFonts w:ascii="Times New Roman" w:eastAsia="Times New Roman" w:hAnsi="Times New Roman" w:cs="Times New Roman"/>
          <w:color w:val="FF0000"/>
          <w:sz w:val="27"/>
          <w:szCs w:val="27"/>
          <w:lang w:eastAsia="pl-PL"/>
        </w:rPr>
        <w:t>SSN oferują idealne rozwiązania dla dużego zakresu klasyfikowanych problemów (jak np.: mowa, rozpoznawanie znaków i sygnałów) równie dobrze jak predykcja i modelowanie systemów, gdzie procesy (fizyczne, ekonomiczne, ...) są niezrozumiałe bądź bardzo skomplikowane. SNN mogą być stosowane do nadzoru nad procesami przebiegającymi w czasie rzeczywistym, gdzie zmienne wejściowe są odczytami pomiarów używanymi do sterowania </w:t>
      </w:r>
      <w:r w:rsidRPr="005D30C3">
        <w:rPr>
          <w:rFonts w:ascii="Times New Roman" w:eastAsia="Times New Roman" w:hAnsi="Times New Roman" w:cs="Times New Roman"/>
          <w:i/>
          <w:iCs/>
          <w:color w:val="FF0000"/>
          <w:sz w:val="27"/>
          <w:szCs w:val="27"/>
          <w:lang w:eastAsia="pl-PL"/>
        </w:rPr>
        <w:t>on-line</w:t>
      </w:r>
      <w:r w:rsidRPr="005D30C3">
        <w:rPr>
          <w:rFonts w:ascii="Times New Roman" w:eastAsia="Times New Roman" w:hAnsi="Times New Roman" w:cs="Times New Roman"/>
          <w:color w:val="FF0000"/>
          <w:sz w:val="27"/>
          <w:szCs w:val="27"/>
          <w:lang w:eastAsia="pl-PL"/>
        </w:rPr>
        <w:t> , a sieć uczy się funkcji kontroli.</w:t>
      </w:r>
    </w:p>
    <w:p w:rsidR="00BB0C18" w:rsidRPr="005D30C3" w:rsidRDefault="00BB0C18" w:rsidP="00F816A8">
      <w:pPr>
        <w:jc w:val="both"/>
        <w:rPr>
          <w:rFonts w:ascii="Times New Roman" w:hAnsi="Times New Roman" w:cs="Times New Roman"/>
          <w:color w:val="000000"/>
          <w:sz w:val="27"/>
          <w:szCs w:val="27"/>
        </w:rPr>
      </w:pPr>
    </w:p>
    <w:p w:rsidR="00F051AF" w:rsidRPr="005D30C3" w:rsidRDefault="00F051AF" w:rsidP="00F816A8">
      <w:pPr>
        <w:jc w:val="both"/>
        <w:rPr>
          <w:rFonts w:ascii="Times New Roman" w:hAnsi="Times New Roman" w:cs="Times New Roman"/>
        </w:rPr>
      </w:pPr>
      <w:r w:rsidRPr="005D30C3">
        <w:rPr>
          <w:rFonts w:ascii="Times New Roman" w:hAnsi="Times New Roman" w:cs="Times New Roman"/>
        </w:rPr>
        <w:t xml:space="preserve">Siec neuronowa stara się przewidzieć przyszłe wartości opierając się na teraźniejszy oraz przeszłych wartościach. Do przewidywania wartości używamy </w:t>
      </w:r>
      <w:proofErr w:type="spellStart"/>
      <w:r w:rsidRPr="005D30C3">
        <w:rPr>
          <w:rFonts w:ascii="Times New Roman" w:hAnsi="Times New Roman" w:cs="Times New Roman"/>
        </w:rPr>
        <w:t>temporal</w:t>
      </w:r>
      <w:proofErr w:type="spellEnd"/>
      <w:r w:rsidRPr="005D30C3">
        <w:rPr>
          <w:rFonts w:ascii="Times New Roman" w:hAnsi="Times New Roman" w:cs="Times New Roman"/>
        </w:rPr>
        <w:t xml:space="preserve"> </w:t>
      </w:r>
      <w:proofErr w:type="spellStart"/>
      <w:r w:rsidRPr="005D30C3">
        <w:rPr>
          <w:rFonts w:ascii="Times New Roman" w:hAnsi="Times New Roman" w:cs="Times New Roman"/>
        </w:rPr>
        <w:t>neural</w:t>
      </w:r>
      <w:proofErr w:type="spellEnd"/>
      <w:r w:rsidRPr="005D30C3">
        <w:rPr>
          <w:rFonts w:ascii="Times New Roman" w:hAnsi="Times New Roman" w:cs="Times New Roman"/>
        </w:rPr>
        <w:t xml:space="preserve"> network. </w:t>
      </w:r>
      <w:proofErr w:type="spellStart"/>
      <w:r w:rsidRPr="005D30C3">
        <w:rPr>
          <w:rFonts w:ascii="Times New Roman" w:hAnsi="Times New Roman" w:cs="Times New Roman"/>
        </w:rPr>
        <w:t>Temporal</w:t>
      </w:r>
      <w:proofErr w:type="spellEnd"/>
      <w:r w:rsidRPr="005D30C3">
        <w:rPr>
          <w:rFonts w:ascii="Times New Roman" w:hAnsi="Times New Roman" w:cs="Times New Roman"/>
        </w:rPr>
        <w:t xml:space="preserve"> </w:t>
      </w:r>
      <w:proofErr w:type="spellStart"/>
      <w:r w:rsidRPr="005D30C3">
        <w:rPr>
          <w:rFonts w:ascii="Times New Roman" w:hAnsi="Times New Roman" w:cs="Times New Roman"/>
        </w:rPr>
        <w:t>neural</w:t>
      </w:r>
      <w:proofErr w:type="spellEnd"/>
      <w:r w:rsidRPr="005D30C3">
        <w:rPr>
          <w:rFonts w:ascii="Times New Roman" w:hAnsi="Times New Roman" w:cs="Times New Roman"/>
        </w:rPr>
        <w:t xml:space="preserve"> network jest zwykle </w:t>
      </w:r>
      <w:proofErr w:type="spellStart"/>
      <w:r w:rsidRPr="005D30C3">
        <w:rPr>
          <w:rFonts w:ascii="Times New Roman" w:hAnsi="Times New Roman" w:cs="Times New Roman"/>
        </w:rPr>
        <w:t>feedforward</w:t>
      </w:r>
      <w:proofErr w:type="spellEnd"/>
      <w:r w:rsidRPr="005D30C3">
        <w:rPr>
          <w:rFonts w:ascii="Times New Roman" w:hAnsi="Times New Roman" w:cs="Times New Roman"/>
        </w:rPr>
        <w:t xml:space="preserve"> network lub </w:t>
      </w:r>
      <w:proofErr w:type="spellStart"/>
      <w:r w:rsidRPr="005D30C3">
        <w:rPr>
          <w:rFonts w:ascii="Times New Roman" w:hAnsi="Times New Roman" w:cs="Times New Roman"/>
        </w:rPr>
        <w:t>simple</w:t>
      </w:r>
      <w:proofErr w:type="spellEnd"/>
      <w:r w:rsidRPr="005D30C3">
        <w:rPr>
          <w:rFonts w:ascii="Times New Roman" w:hAnsi="Times New Roman" w:cs="Times New Roman"/>
        </w:rPr>
        <w:t xml:space="preserve"> </w:t>
      </w:r>
      <w:proofErr w:type="spellStart"/>
      <w:r w:rsidRPr="005D30C3">
        <w:rPr>
          <w:rFonts w:ascii="Times New Roman" w:hAnsi="Times New Roman" w:cs="Times New Roman"/>
        </w:rPr>
        <w:t>recurrent</w:t>
      </w:r>
      <w:proofErr w:type="spellEnd"/>
      <w:r w:rsidRPr="005D30C3">
        <w:rPr>
          <w:rFonts w:ascii="Times New Roman" w:hAnsi="Times New Roman" w:cs="Times New Roman"/>
        </w:rPr>
        <w:t xml:space="preserve"> network.</w:t>
      </w:r>
      <w:r w:rsidR="00A10A9A" w:rsidRPr="005D30C3">
        <w:rPr>
          <w:rFonts w:ascii="Times New Roman" w:hAnsi="Times New Roman" w:cs="Times New Roman"/>
        </w:rPr>
        <w:t xml:space="preserve"> </w:t>
      </w:r>
    </w:p>
    <w:p w:rsidR="00ED2FCD" w:rsidRPr="005D30C3" w:rsidRDefault="00ED2FCD" w:rsidP="00F816A8">
      <w:pPr>
        <w:jc w:val="both"/>
        <w:rPr>
          <w:rFonts w:ascii="Times New Roman" w:hAnsi="Times New Roman" w:cs="Times New Roman"/>
        </w:rPr>
      </w:pPr>
    </w:p>
    <w:p w:rsidR="00F051AF" w:rsidRPr="005D30C3" w:rsidRDefault="00F051AF" w:rsidP="00F816A8">
      <w:pPr>
        <w:jc w:val="both"/>
        <w:rPr>
          <w:rFonts w:ascii="Times New Roman" w:hAnsi="Times New Roman" w:cs="Times New Roman"/>
        </w:rPr>
      </w:pPr>
      <w:r w:rsidRPr="005D30C3">
        <w:rPr>
          <w:rFonts w:ascii="Times New Roman" w:hAnsi="Times New Roman" w:cs="Times New Roman"/>
        </w:rPr>
        <w:t xml:space="preserve">Przewidująca sieć neuronowa korzysta z danych wejściowych do </w:t>
      </w:r>
      <w:r w:rsidR="00A10A9A" w:rsidRPr="005D30C3">
        <w:rPr>
          <w:rFonts w:ascii="Times New Roman" w:hAnsi="Times New Roman" w:cs="Times New Roman"/>
        </w:rPr>
        <w:t>by zaakceptować informacje o aktualnych danych i używa ich do przewidzenia przyszłych danych. Korzystamy z dwóch okien:</w:t>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-okna przeszłości</w:t>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-okna przyszłości</w:t>
      </w:r>
    </w:p>
    <w:p w:rsidR="00CA3DC2" w:rsidRPr="005D30C3" w:rsidRDefault="00A10A9A" w:rsidP="00F816A8">
      <w:pPr>
        <w:jc w:val="both"/>
        <w:rPr>
          <w:rFonts w:ascii="Times New Roman" w:hAnsi="Times New Roman" w:cs="Times New Roman"/>
        </w:rPr>
      </w:pPr>
      <w:r w:rsidRPr="005D30C3">
        <w:rPr>
          <w:rFonts w:ascii="Times New Roman" w:hAnsi="Times New Roman" w:cs="Times New Roman"/>
        </w:rPr>
        <w:t xml:space="preserve">Oba te okna muszą mieć określoną wielkość. Wielkość okna przeszłości określa jaka ilość danych jest potrzeba do wykonania predykcji. Wielkość okna przyszłości odpowiada ilości danych jakie mają zostać </w:t>
      </w:r>
      <w:proofErr w:type="spellStart"/>
      <w:r w:rsidRPr="005D30C3">
        <w:rPr>
          <w:rFonts w:ascii="Times New Roman" w:hAnsi="Times New Roman" w:cs="Times New Roman"/>
        </w:rPr>
        <w:t>przewidzone</w:t>
      </w:r>
      <w:proofErr w:type="spellEnd"/>
      <w:r w:rsidRPr="005D30C3">
        <w:rPr>
          <w:rFonts w:ascii="Times New Roman" w:hAnsi="Times New Roman" w:cs="Times New Roman"/>
        </w:rPr>
        <w:t xml:space="preserve">. </w:t>
      </w:r>
      <w:r w:rsidR="00CA3DC2" w:rsidRPr="005D30C3">
        <w:rPr>
          <w:rFonts w:ascii="Times New Roman" w:hAnsi="Times New Roman" w:cs="Times New Roman"/>
        </w:rPr>
        <w:t>Dane przed przesłaniem do sieci neuronową powinny być znormalizowane zanim zostaną przekazane do sieci neuronowej.</w:t>
      </w:r>
    </w:p>
    <w:p w:rsidR="00CA3DC2" w:rsidRPr="005D30C3" w:rsidRDefault="004B4DA9" w:rsidP="00F816A8">
      <w:pPr>
        <w:jc w:val="both"/>
        <w:rPr>
          <w:rFonts w:ascii="Times New Roman" w:hAnsi="Times New Roman" w:cs="Times New Roman"/>
        </w:rPr>
      </w:pPr>
      <w:r w:rsidRPr="005D30C3">
        <w:rPr>
          <w:rFonts w:ascii="Times New Roman" w:hAnsi="Times New Roman" w:cs="Times New Roman"/>
        </w:rPr>
        <w:t>- Wykorzystany algorytm.</w:t>
      </w:r>
    </w:p>
    <w:p w:rsidR="004B4DA9" w:rsidRPr="005D30C3" w:rsidRDefault="004B4DA9" w:rsidP="00F816A8">
      <w:pPr>
        <w:jc w:val="both"/>
        <w:rPr>
          <w:rFonts w:ascii="Times New Roman" w:hAnsi="Times New Roman" w:cs="Times New Roman"/>
        </w:rPr>
      </w:pPr>
      <w:r w:rsidRPr="005D30C3">
        <w:rPr>
          <w:rFonts w:ascii="Times New Roman" w:hAnsi="Times New Roman" w:cs="Times New Roman"/>
        </w:rPr>
        <w:t xml:space="preserve">Do zbudowania sieci neuronowej skorzystałem z </w:t>
      </w:r>
      <w:proofErr w:type="spellStart"/>
      <w:r w:rsidRPr="005D30C3">
        <w:rPr>
          <w:rFonts w:ascii="Times New Roman" w:hAnsi="Times New Roman" w:cs="Times New Roman"/>
        </w:rPr>
        <w:t>opensourcowej</w:t>
      </w:r>
      <w:proofErr w:type="spellEnd"/>
      <w:r w:rsidRPr="005D30C3">
        <w:rPr>
          <w:rFonts w:ascii="Times New Roman" w:hAnsi="Times New Roman" w:cs="Times New Roman"/>
        </w:rPr>
        <w:t xml:space="preserve"> biblioteki </w:t>
      </w:r>
      <w:proofErr w:type="spellStart"/>
      <w:r w:rsidRPr="005D30C3">
        <w:rPr>
          <w:rFonts w:ascii="Times New Roman" w:hAnsi="Times New Roman" w:cs="Times New Roman"/>
        </w:rPr>
        <w:t>Encog</w:t>
      </w:r>
      <w:proofErr w:type="spellEnd"/>
      <w:r w:rsidRPr="005D30C3">
        <w:rPr>
          <w:rFonts w:ascii="Times New Roman" w:hAnsi="Times New Roman" w:cs="Times New Roman"/>
        </w:rPr>
        <w:t xml:space="preserve"> która jest dostępna dla m.in. języków C# i Java. </w:t>
      </w:r>
    </w:p>
    <w:p w:rsidR="008D7AE3" w:rsidRPr="005D30C3" w:rsidRDefault="004B4DA9" w:rsidP="00F816A8">
      <w:pPr>
        <w:jc w:val="both"/>
        <w:rPr>
          <w:rFonts w:ascii="Times New Roman" w:hAnsi="Times New Roman" w:cs="Times New Roman"/>
        </w:rPr>
      </w:pPr>
      <w:r w:rsidRPr="005D30C3">
        <w:rPr>
          <w:rFonts w:ascii="Times New Roman" w:hAnsi="Times New Roman" w:cs="Times New Roman"/>
        </w:rPr>
        <w:t xml:space="preserve">By wykorzystać </w:t>
      </w:r>
      <w:proofErr w:type="spellStart"/>
      <w:r w:rsidRPr="005D30C3">
        <w:rPr>
          <w:rFonts w:ascii="Times New Roman" w:hAnsi="Times New Roman" w:cs="Times New Roman"/>
        </w:rPr>
        <w:t>temporal</w:t>
      </w:r>
      <w:proofErr w:type="spellEnd"/>
      <w:r w:rsidRPr="005D30C3">
        <w:rPr>
          <w:rFonts w:ascii="Times New Roman" w:hAnsi="Times New Roman" w:cs="Times New Roman"/>
        </w:rPr>
        <w:t xml:space="preserve"> </w:t>
      </w:r>
      <w:proofErr w:type="spellStart"/>
      <w:r w:rsidRPr="005D30C3">
        <w:rPr>
          <w:rFonts w:ascii="Times New Roman" w:hAnsi="Times New Roman" w:cs="Times New Roman"/>
        </w:rPr>
        <w:t>neural</w:t>
      </w:r>
      <w:proofErr w:type="spellEnd"/>
      <w:r w:rsidRPr="005D30C3">
        <w:rPr>
          <w:rFonts w:ascii="Times New Roman" w:hAnsi="Times New Roman" w:cs="Times New Roman"/>
        </w:rPr>
        <w:t xml:space="preserve"> network musimy zainicjalizować </w:t>
      </w:r>
      <w:proofErr w:type="spellStart"/>
      <w:r w:rsidRPr="005D30C3">
        <w:rPr>
          <w:rFonts w:ascii="Times New Roman" w:hAnsi="Times New Roman" w:cs="Times New Roman"/>
        </w:rPr>
        <w:t>TemporalMLDataSet</w:t>
      </w:r>
      <w:proofErr w:type="spellEnd"/>
      <w:r w:rsidRPr="005D30C3">
        <w:rPr>
          <w:rFonts w:ascii="Times New Roman" w:hAnsi="Times New Roman" w:cs="Times New Roman"/>
        </w:rPr>
        <w:t xml:space="preserve"> – jest to klasa w której będą przechowywane </w:t>
      </w:r>
      <w:r w:rsidR="008D7AE3" w:rsidRPr="005D30C3">
        <w:rPr>
          <w:rFonts w:ascii="Times New Roman" w:hAnsi="Times New Roman" w:cs="Times New Roman"/>
        </w:rPr>
        <w:t>dane</w:t>
      </w:r>
      <w:r w:rsidRPr="005D30C3">
        <w:rPr>
          <w:rFonts w:ascii="Times New Roman" w:hAnsi="Times New Roman" w:cs="Times New Roman"/>
        </w:rPr>
        <w:t xml:space="preserve"> użyte do trenowania sieci. </w:t>
      </w:r>
      <w:r w:rsidR="008D7AE3" w:rsidRPr="005D30C3">
        <w:rPr>
          <w:rFonts w:ascii="Times New Roman" w:hAnsi="Times New Roman" w:cs="Times New Roman"/>
        </w:rPr>
        <w:t>Wartości</w:t>
      </w:r>
      <w:r w:rsidRPr="005D30C3">
        <w:rPr>
          <w:rFonts w:ascii="Times New Roman" w:hAnsi="Times New Roman" w:cs="Times New Roman"/>
        </w:rPr>
        <w:t xml:space="preserve"> potrzebne do</w:t>
      </w:r>
      <w:r w:rsidR="008D7AE3" w:rsidRPr="005D30C3">
        <w:rPr>
          <w:rFonts w:ascii="Times New Roman" w:hAnsi="Times New Roman" w:cs="Times New Roman"/>
        </w:rPr>
        <w:t xml:space="preserve"> zainicjalizowania to wielkość okna przeszłości oraz przyszłości. Następnie musimy opisać jakie dane s</w:t>
      </w:r>
      <w:r w:rsidR="00E82503" w:rsidRPr="005D30C3">
        <w:rPr>
          <w:rFonts w:ascii="Times New Roman" w:hAnsi="Times New Roman" w:cs="Times New Roman"/>
        </w:rPr>
        <w:t>ą podawane do sieci neuronowej. Ponieważ danę są wcześniej znormalizowane, jako typ danych podajemy że dane w sieci nie mają być przetworzone(typ danych RAW)</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Następnie tworzymy zbiór punktów na których sieć będzie się uczyć.</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Podstawową sprawą jest także stworzenie samej sieci.</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Sieć neuronową dzielimy na warstwy. W naszym algorytmie skorzystamy z 3 warstw:</w:t>
      </w:r>
    </w:p>
    <w:p w:rsidR="00E82503" w:rsidRPr="005D30C3" w:rsidRDefault="00E82503" w:rsidP="00F816A8">
      <w:pPr>
        <w:pStyle w:val="Akapitzlist"/>
        <w:numPr>
          <w:ilvl w:val="0"/>
          <w:numId w:val="21"/>
        </w:numPr>
        <w:jc w:val="both"/>
        <w:rPr>
          <w:rFonts w:ascii="Times New Roman" w:hAnsi="Times New Roman" w:cs="Times New Roman"/>
        </w:rPr>
      </w:pPr>
      <w:r w:rsidRPr="005D30C3">
        <w:rPr>
          <w:rFonts w:ascii="Times New Roman" w:hAnsi="Times New Roman" w:cs="Times New Roman"/>
        </w:rPr>
        <w:t>Warstwy wejściowej o wielkości 10(Wielkość okna wejściowego)</w:t>
      </w:r>
    </w:p>
    <w:p w:rsidR="00E82503" w:rsidRPr="005D30C3" w:rsidRDefault="00E82503" w:rsidP="00F816A8">
      <w:pPr>
        <w:pStyle w:val="Akapitzlist"/>
        <w:numPr>
          <w:ilvl w:val="0"/>
          <w:numId w:val="21"/>
        </w:numPr>
        <w:jc w:val="both"/>
        <w:rPr>
          <w:rFonts w:ascii="Times New Roman" w:hAnsi="Times New Roman" w:cs="Times New Roman"/>
          <w:lang w:val="en-US"/>
        </w:rPr>
      </w:pPr>
      <w:r w:rsidRPr="005D30C3">
        <w:rPr>
          <w:rFonts w:ascii="Times New Roman" w:hAnsi="Times New Roman" w:cs="Times New Roman"/>
        </w:rPr>
        <w:t>Warstwy ukrytej o wielkości 10</w:t>
      </w:r>
    </w:p>
    <w:p w:rsidR="00E82503" w:rsidRPr="005D30C3" w:rsidRDefault="00E82503" w:rsidP="00F816A8">
      <w:pPr>
        <w:pStyle w:val="Akapitzlist"/>
        <w:numPr>
          <w:ilvl w:val="0"/>
          <w:numId w:val="21"/>
        </w:numPr>
        <w:jc w:val="both"/>
        <w:rPr>
          <w:rFonts w:ascii="Times New Roman" w:hAnsi="Times New Roman" w:cs="Times New Roman"/>
        </w:rPr>
      </w:pPr>
      <w:r w:rsidRPr="005D30C3">
        <w:rPr>
          <w:rFonts w:ascii="Times New Roman" w:hAnsi="Times New Roman" w:cs="Times New Roman"/>
        </w:rPr>
        <w:t xml:space="preserve">Warstwy wyjściowej o wielkości 1(Wielkość okna </w:t>
      </w:r>
      <w:r w:rsidR="002910A1" w:rsidRPr="005D30C3">
        <w:rPr>
          <w:rFonts w:ascii="Times New Roman" w:hAnsi="Times New Roman" w:cs="Times New Roman"/>
        </w:rPr>
        <w:t>wyjściowego</w:t>
      </w:r>
      <w:r w:rsidRPr="005D30C3">
        <w:rPr>
          <w:rFonts w:ascii="Times New Roman" w:hAnsi="Times New Roman" w:cs="Times New Roman"/>
        </w:rPr>
        <w:t>)</w:t>
      </w:r>
    </w:p>
    <w:p w:rsidR="00E82503" w:rsidRPr="005D30C3" w:rsidRDefault="00E82503" w:rsidP="00F816A8">
      <w:pPr>
        <w:jc w:val="both"/>
        <w:rPr>
          <w:rFonts w:ascii="Times New Roman" w:hAnsi="Times New Roman" w:cs="Times New Roman"/>
        </w:rPr>
      </w:pPr>
      <w:r w:rsidRPr="005D30C3">
        <w:rPr>
          <w:rFonts w:ascii="Times New Roman" w:hAnsi="Times New Roman" w:cs="Times New Roman"/>
        </w:rPr>
        <w:t>Ilość neuronów w warstwie ukrytej została ustalona metodą prób I błędów</w:t>
      </w:r>
      <w:r w:rsidR="002910A1" w:rsidRPr="005D30C3">
        <w:rPr>
          <w:rFonts w:ascii="Times New Roman" w:hAnsi="Times New Roman" w:cs="Times New Roman"/>
        </w:rPr>
        <w:t xml:space="preserve"> gdyż nie jest znany algorytm pozwalający na obliczenie najlepszej ilości. Rozpocząłem od wartości minimalnej i zwiększałem ilość neuronów do zadowalających rezultatów</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lastRenderedPageBreak/>
        <w:t>Dla każdej warstwy należy wybrać odpowiednią funkcje aktywacji (u nas tangens hiperboliczny?)</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t xml:space="preserve">Gdy mamy już sieć i odpowiednie dane treningowe musimy wybrać odpowiedni algorytm trenujący sieć.  W naszym przypadku korzystamy z jednego z najszybszych – </w:t>
      </w:r>
      <w:proofErr w:type="spellStart"/>
      <w:r w:rsidRPr="005D30C3">
        <w:rPr>
          <w:rFonts w:ascii="Times New Roman" w:hAnsi="Times New Roman" w:cs="Times New Roman"/>
        </w:rPr>
        <w:t>Levenberg-Marquadt</w:t>
      </w:r>
      <w:proofErr w:type="spellEnd"/>
      <w:r w:rsidRPr="005D30C3">
        <w:rPr>
          <w:rFonts w:ascii="Times New Roman" w:hAnsi="Times New Roman" w:cs="Times New Roman"/>
        </w:rPr>
        <w:t>.</w:t>
      </w:r>
    </w:p>
    <w:p w:rsidR="002910A1" w:rsidRPr="005D30C3" w:rsidRDefault="002910A1" w:rsidP="00F816A8">
      <w:pPr>
        <w:jc w:val="both"/>
        <w:rPr>
          <w:rFonts w:ascii="Times New Roman" w:hAnsi="Times New Roman" w:cs="Times New Roman"/>
        </w:rPr>
      </w:pPr>
      <w:r w:rsidRPr="005D30C3">
        <w:rPr>
          <w:rFonts w:ascii="Times New Roman" w:hAnsi="Times New Roman" w:cs="Times New Roman"/>
        </w:rPr>
        <w:t>W tym momencie możemy zacząć trenować sieć. Sieć jest trenowana do momentu gdy błąd nie przekracza 0.001.</w:t>
      </w:r>
    </w:p>
    <w:p w:rsidR="002910A1" w:rsidRPr="005D30C3" w:rsidRDefault="00D40B50" w:rsidP="00F816A8">
      <w:pPr>
        <w:jc w:val="both"/>
        <w:rPr>
          <w:rFonts w:ascii="Times New Roman" w:hAnsi="Times New Roman" w:cs="Times New Roman"/>
        </w:rPr>
      </w:pPr>
      <w:r w:rsidRPr="005D30C3">
        <w:rPr>
          <w:rFonts w:ascii="Times New Roman" w:hAnsi="Times New Roman" w:cs="Times New Roman"/>
        </w:rPr>
        <w:t xml:space="preserve">Gdy sieć skończy się uczyć możemy </w:t>
      </w:r>
      <w:r w:rsidR="004B0D94" w:rsidRPr="005D30C3">
        <w:rPr>
          <w:rFonts w:ascii="Times New Roman" w:hAnsi="Times New Roman" w:cs="Times New Roman"/>
        </w:rPr>
        <w:t>zacząć</w:t>
      </w:r>
      <w:r w:rsidRPr="005D30C3">
        <w:rPr>
          <w:rFonts w:ascii="Times New Roman" w:hAnsi="Times New Roman" w:cs="Times New Roman"/>
        </w:rPr>
        <w:t xml:space="preserve"> wykonanie </w:t>
      </w:r>
      <w:r w:rsidR="004B0D94" w:rsidRPr="005D30C3">
        <w:rPr>
          <w:rFonts w:ascii="Times New Roman" w:hAnsi="Times New Roman" w:cs="Times New Roman"/>
        </w:rPr>
        <w:t>przewidywania</w:t>
      </w:r>
      <w:r w:rsidRPr="005D30C3">
        <w:rPr>
          <w:rFonts w:ascii="Times New Roman" w:hAnsi="Times New Roman" w:cs="Times New Roman"/>
        </w:rPr>
        <w:t>;</w:t>
      </w:r>
    </w:p>
    <w:p w:rsidR="00E06CB9" w:rsidRPr="005D30C3" w:rsidRDefault="00E06CB9" w:rsidP="00F816A8">
      <w:pPr>
        <w:jc w:val="both"/>
        <w:rPr>
          <w:rFonts w:ascii="Times New Roman" w:hAnsi="Times New Roman" w:cs="Times New Roman"/>
        </w:rPr>
      </w:pPr>
    </w:p>
    <w:p w:rsidR="009A7999" w:rsidRPr="005D30C3" w:rsidRDefault="004B4DA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 xml:space="preserve"> </w:t>
      </w:r>
      <w:r w:rsidR="009A7999" w:rsidRPr="005D30C3">
        <w:rPr>
          <w:rFonts w:ascii="Times New Roman" w:hAnsi="Times New Roman" w:cs="Times New Roman"/>
        </w:rPr>
        <w:t>Regresja liniowa</w:t>
      </w:r>
    </w:p>
    <w:p w:rsidR="00F7385F" w:rsidRPr="005D30C3" w:rsidRDefault="00F7385F" w:rsidP="00F816A8">
      <w:pPr>
        <w:jc w:val="both"/>
        <w:rPr>
          <w:rFonts w:ascii="Times New Roman" w:hAnsi="Times New Roman" w:cs="Times New Roman"/>
          <w:color w:val="FF0000"/>
          <w:sz w:val="27"/>
          <w:szCs w:val="27"/>
          <w:shd w:val="clear" w:color="auto" w:fill="FFFFFF"/>
        </w:rPr>
      </w:pPr>
      <w:r w:rsidRPr="005D30C3">
        <w:rPr>
          <w:rFonts w:ascii="Times New Roman" w:hAnsi="Times New Roman" w:cs="Times New Roman"/>
          <w:color w:val="FF0000"/>
          <w:sz w:val="27"/>
          <w:szCs w:val="27"/>
          <w:shd w:val="clear" w:color="auto" w:fill="FFFFFF"/>
        </w:rPr>
        <w:t>Regresja liniowa jest najprostszym wariantem regresji (przeczytaj najpierw o idei regresji) w statystyce. Zakłada ona, że zależność pomiędzy zmienną objaśnianą a objaśniająca jest zależnością liniową. Tak jak w analizie korelacji, jeżeli jedna wartość wzrasta to druga wzrasta (dodatnia korelacji) lub spada (korelacja ujemna). W regresji liniowej zakłada się, że wzrostowi jednej zmiennej (</w:t>
      </w:r>
      <w:proofErr w:type="spellStart"/>
      <w:r w:rsidRPr="005D30C3">
        <w:rPr>
          <w:rFonts w:ascii="Times New Roman" w:hAnsi="Times New Roman" w:cs="Times New Roman"/>
          <w:color w:val="FF0000"/>
          <w:sz w:val="27"/>
          <w:szCs w:val="27"/>
          <w:shd w:val="clear" w:color="auto" w:fill="FFFFFF"/>
        </w:rPr>
        <w:t>predyktor</w:t>
      </w:r>
      <w:proofErr w:type="spellEnd"/>
      <w:r w:rsidRPr="005D30C3">
        <w:rPr>
          <w:rFonts w:ascii="Times New Roman" w:hAnsi="Times New Roman" w:cs="Times New Roman"/>
          <w:color w:val="FF0000"/>
          <w:sz w:val="27"/>
          <w:szCs w:val="27"/>
          <w:shd w:val="clear" w:color="auto" w:fill="FFFFFF"/>
        </w:rPr>
        <w:t xml:space="preserve">, </w:t>
      </w:r>
      <w:proofErr w:type="spellStart"/>
      <w:r w:rsidRPr="005D30C3">
        <w:rPr>
          <w:rFonts w:ascii="Times New Roman" w:hAnsi="Times New Roman" w:cs="Times New Roman"/>
          <w:color w:val="FF0000"/>
          <w:sz w:val="27"/>
          <w:szCs w:val="27"/>
          <w:shd w:val="clear" w:color="auto" w:fill="FFFFFF"/>
        </w:rPr>
        <w:t>predyktory</w:t>
      </w:r>
      <w:proofErr w:type="spellEnd"/>
      <w:r w:rsidRPr="005D30C3">
        <w:rPr>
          <w:rFonts w:ascii="Times New Roman" w:hAnsi="Times New Roman" w:cs="Times New Roman"/>
          <w:color w:val="FF0000"/>
          <w:sz w:val="27"/>
          <w:szCs w:val="27"/>
          <w:shd w:val="clear" w:color="auto" w:fill="FFFFFF"/>
        </w:rPr>
        <w:t xml:space="preserve">) towarzyszy wzrost lub spadek na drugiej zmiennej. Co więcej, nazwa regresji liniowej odnosi się, że funkcja regresji przyjmuje postać funkcji liniowej, czyli y = </w:t>
      </w:r>
      <w:proofErr w:type="spellStart"/>
      <w:r w:rsidRPr="005D30C3">
        <w:rPr>
          <w:rFonts w:ascii="Times New Roman" w:hAnsi="Times New Roman" w:cs="Times New Roman"/>
          <w:color w:val="FF0000"/>
          <w:sz w:val="27"/>
          <w:szCs w:val="27"/>
          <w:shd w:val="clear" w:color="auto" w:fill="FFFFFF"/>
        </w:rPr>
        <w:t>bx+a</w:t>
      </w:r>
      <w:proofErr w:type="spellEnd"/>
      <w:r w:rsidRPr="005D30C3">
        <w:rPr>
          <w:rFonts w:ascii="Times New Roman" w:hAnsi="Times New Roman" w:cs="Times New Roman"/>
          <w:color w:val="FF0000"/>
          <w:sz w:val="27"/>
          <w:szCs w:val="27"/>
          <w:shd w:val="clear" w:color="auto" w:fill="FFFFFF"/>
        </w:rPr>
        <w:t>.</w:t>
      </w:r>
    </w:p>
    <w:p w:rsidR="00F7385F" w:rsidRPr="005D30C3" w:rsidRDefault="00F7385F" w:rsidP="00F816A8">
      <w:pPr>
        <w:jc w:val="both"/>
        <w:rPr>
          <w:rFonts w:ascii="Times New Roman" w:hAnsi="Times New Roman" w:cs="Times New Roman"/>
          <w:color w:val="FF0000"/>
          <w:sz w:val="27"/>
          <w:szCs w:val="27"/>
          <w:shd w:val="clear" w:color="auto" w:fill="FFFFFF"/>
        </w:rPr>
      </w:pPr>
    </w:p>
    <w:p w:rsidR="009F4645" w:rsidRPr="005D30C3" w:rsidRDefault="00F7385F" w:rsidP="00F816A8">
      <w:pPr>
        <w:jc w:val="both"/>
        <w:rPr>
          <w:rFonts w:ascii="Times New Roman" w:hAnsi="Times New Roman" w:cs="Times New Roman"/>
          <w:color w:val="000000"/>
          <w:sz w:val="27"/>
          <w:szCs w:val="27"/>
          <w:shd w:val="clear" w:color="auto" w:fill="FFFFFF"/>
        </w:rPr>
      </w:pPr>
      <w:r w:rsidRPr="005D30C3">
        <w:rPr>
          <w:rFonts w:ascii="Times New Roman" w:hAnsi="Times New Roman" w:cs="Times New Roman"/>
          <w:color w:val="FF0000"/>
          <w:sz w:val="27"/>
          <w:szCs w:val="27"/>
          <w:shd w:val="clear" w:color="auto" w:fill="FFFFFF"/>
        </w:rPr>
        <w:t xml:space="preserve">Analiza regresji liniowej ma na celu wyliczenie takich współczynników regresji (współczynników w modelu liniowym), aby model jak najlepiej przewidywał wartość zmiennej zależnej, aby błąd oszacowania był jak najmniejszy. Tak więc analiza regresji "dopasowuje" taką linię prostą do badanych (liniowa zależność), </w:t>
      </w:r>
      <w:r w:rsidRPr="005D30C3">
        <w:rPr>
          <w:rFonts w:ascii="Times New Roman" w:hAnsi="Times New Roman" w:cs="Times New Roman"/>
          <w:color w:val="FF0000"/>
          <w:sz w:val="27"/>
          <w:szCs w:val="27"/>
          <w:shd w:val="clear" w:color="auto" w:fill="FFFFFF"/>
        </w:rPr>
        <w:lastRenderedPageBreak/>
        <w:t>aby jak model był jak najlepszy (obarczony jak najmniejszym błędem losowym).</w:t>
      </w:r>
      <w:r w:rsidR="009F4645" w:rsidRPr="005D30C3">
        <w:rPr>
          <w:rFonts w:ascii="Times New Roman" w:hAnsi="Times New Roman" w:cs="Times New Roman"/>
          <w:noProof/>
          <w:lang w:eastAsia="pl-PL"/>
        </w:rPr>
        <w:drawing>
          <wp:inline distT="0" distB="0" distL="0" distR="0" wp14:anchorId="2A40B23D" wp14:editId="0F028AC8">
            <wp:extent cx="3381375" cy="3810000"/>
            <wp:effectExtent l="0" t="0" r="9525" b="0"/>
            <wp:docPr id="3" name="Obraz 3" descr="http://onlinestatbook.com/2/regression/graphics/points_onl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onlinestatbook.com/2/regression/graphics/points_only.gif"/>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3381375" cy="3810000"/>
                    </a:xfrm>
                    <a:prstGeom prst="rect">
                      <a:avLst/>
                    </a:prstGeom>
                    <a:noFill/>
                    <a:ln>
                      <a:noFill/>
                    </a:ln>
                  </pic:spPr>
                </pic:pic>
              </a:graphicData>
            </a:graphic>
          </wp:inline>
        </w:drawing>
      </w:r>
    </w:p>
    <w:p w:rsidR="009F4645" w:rsidRPr="005D30C3" w:rsidRDefault="009F4645" w:rsidP="00F816A8">
      <w:pPr>
        <w:jc w:val="both"/>
        <w:rPr>
          <w:rFonts w:ascii="Times New Roman" w:hAnsi="Times New Roman" w:cs="Times New Roman"/>
          <w:color w:val="000000"/>
          <w:sz w:val="27"/>
          <w:szCs w:val="27"/>
          <w:shd w:val="clear" w:color="auto" w:fill="FFFFFF"/>
        </w:rPr>
      </w:pPr>
    </w:p>
    <w:p w:rsidR="009F4645" w:rsidRPr="005D30C3" w:rsidRDefault="009F4645" w:rsidP="00F816A8">
      <w:pPr>
        <w:jc w:val="both"/>
        <w:rPr>
          <w:rFonts w:ascii="Times New Roman" w:hAnsi="Times New Roman" w:cs="Times New Roman"/>
        </w:rPr>
      </w:pPr>
      <w:r w:rsidRPr="005D30C3">
        <w:rPr>
          <w:rFonts w:ascii="Times New Roman" w:hAnsi="Times New Roman" w:cs="Times New Roman"/>
          <w:noProof/>
          <w:lang w:eastAsia="pl-PL"/>
        </w:rPr>
        <w:drawing>
          <wp:inline distT="0" distB="0" distL="0" distR="0" wp14:anchorId="6F92CC1B" wp14:editId="6DAD2383">
            <wp:extent cx="3552825" cy="3810000"/>
            <wp:effectExtent l="0" t="0" r="9525" b="0"/>
            <wp:docPr id="2" name="Obraz 2" descr="http://onlinestatbook.com/2/regression/graphics/reg_erro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onlinestatbook.com/2/regression/graphics/reg_error.gif"/>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3552825" cy="3810000"/>
                    </a:xfrm>
                    <a:prstGeom prst="rect">
                      <a:avLst/>
                    </a:prstGeom>
                    <a:noFill/>
                    <a:ln>
                      <a:noFill/>
                    </a:ln>
                  </pic:spPr>
                </pic:pic>
              </a:graphicData>
            </a:graphic>
          </wp:inline>
        </w:drawing>
      </w:r>
    </w:p>
    <w:p w:rsidR="00A10A9A" w:rsidRPr="005D30C3" w:rsidRDefault="00A10A9A" w:rsidP="00F816A8">
      <w:pPr>
        <w:jc w:val="both"/>
        <w:rPr>
          <w:rFonts w:ascii="Times New Roman" w:hAnsi="Times New Roman" w:cs="Times New Roman"/>
        </w:rPr>
      </w:pPr>
      <w:r w:rsidRPr="005D30C3">
        <w:rPr>
          <w:rFonts w:ascii="Times New Roman" w:hAnsi="Times New Roman" w:cs="Times New Roman"/>
        </w:rPr>
        <w:t xml:space="preserve"> </w:t>
      </w:r>
      <w:hyperlink r:id="rId49" w:history="1">
        <w:r w:rsidR="000305F9" w:rsidRPr="005D30C3">
          <w:rPr>
            <w:rStyle w:val="Hipercze"/>
            <w:rFonts w:ascii="Times New Roman" w:hAnsi="Times New Roman" w:cs="Times New Roman"/>
          </w:rPr>
          <w:t>http://onlinestatbook.com/2/regression/intro.html</w:t>
        </w:r>
      </w:hyperlink>
    </w:p>
    <w:p w:rsidR="000305F9" w:rsidRPr="005D30C3" w:rsidRDefault="000305F9" w:rsidP="00F816A8">
      <w:pPr>
        <w:jc w:val="both"/>
        <w:rPr>
          <w:rFonts w:ascii="Times New Roman" w:hAnsi="Times New Roman" w:cs="Times New Roman"/>
        </w:rPr>
      </w:pPr>
      <w:r w:rsidRPr="005D30C3">
        <w:rPr>
          <w:rFonts w:ascii="Times New Roman" w:hAnsi="Times New Roman" w:cs="Times New Roman"/>
        </w:rPr>
        <w:t>Działanie regresji liniowej</w:t>
      </w:r>
    </w:p>
    <w:p w:rsidR="000305F9" w:rsidRPr="005D30C3" w:rsidRDefault="000305F9" w:rsidP="00F816A8">
      <w:pPr>
        <w:jc w:val="both"/>
        <w:rPr>
          <w:rFonts w:ascii="Times New Roman" w:hAnsi="Times New Roman" w:cs="Times New Roman"/>
        </w:rPr>
      </w:pPr>
    </w:p>
    <w:p w:rsidR="00E85D94" w:rsidRDefault="00E85D94" w:rsidP="00F816A8">
      <w:pPr>
        <w:pStyle w:val="Akapitzlist"/>
        <w:numPr>
          <w:ilvl w:val="2"/>
          <w:numId w:val="12"/>
        </w:numPr>
        <w:jc w:val="both"/>
        <w:rPr>
          <w:rFonts w:ascii="Times New Roman" w:hAnsi="Times New Roman" w:cs="Times New Roman"/>
        </w:rPr>
      </w:pPr>
      <w:r w:rsidRPr="00E85D94">
        <w:rPr>
          <w:rFonts w:ascii="Times New Roman" w:hAnsi="Times New Roman" w:cs="Times New Roman"/>
        </w:rPr>
        <w:t>Ważona średnia krocząca</w:t>
      </w:r>
    </w:p>
    <w:p w:rsidR="008A60BE" w:rsidRPr="008A60BE" w:rsidRDefault="008A60BE" w:rsidP="00F816A8">
      <w:pPr>
        <w:pStyle w:val="Akapitzlist"/>
        <w:ind w:left="1080"/>
        <w:jc w:val="both"/>
        <w:rPr>
          <w:rFonts w:ascii="Times New Roman" w:hAnsi="Times New Roman" w:cs="Times New Roman"/>
          <w:color w:val="FF0000"/>
        </w:rPr>
      </w:pPr>
      <w:r w:rsidRPr="008A60BE">
        <w:rPr>
          <w:b/>
          <w:bCs/>
          <w:color w:val="FF0000"/>
        </w:rPr>
        <w:t>Ważona średnia krocząca</w:t>
      </w:r>
      <w:r w:rsidRPr="008A60BE">
        <w:rPr>
          <w:color w:val="FF0000"/>
        </w:rPr>
        <w:t xml:space="preserve"> (ang. </w:t>
      </w:r>
      <w:proofErr w:type="spellStart"/>
      <w:r w:rsidRPr="008A60BE">
        <w:rPr>
          <w:i/>
          <w:iCs/>
          <w:color w:val="FF0000"/>
        </w:rPr>
        <w:t>weighted</w:t>
      </w:r>
      <w:proofErr w:type="spellEnd"/>
      <w:r w:rsidRPr="008A60BE">
        <w:rPr>
          <w:i/>
          <w:iCs/>
          <w:color w:val="FF0000"/>
        </w:rPr>
        <w:t xml:space="preserve"> </w:t>
      </w:r>
      <w:proofErr w:type="spellStart"/>
      <w:r w:rsidRPr="008A60BE">
        <w:rPr>
          <w:i/>
          <w:iCs/>
          <w:color w:val="FF0000"/>
        </w:rPr>
        <w:t>moving</w:t>
      </w:r>
      <w:proofErr w:type="spellEnd"/>
      <w:r w:rsidRPr="008A60BE">
        <w:rPr>
          <w:i/>
          <w:iCs/>
          <w:color w:val="FF0000"/>
        </w:rPr>
        <w:t xml:space="preserve"> </w:t>
      </w:r>
      <w:proofErr w:type="spellStart"/>
      <w:r w:rsidRPr="008A60BE">
        <w:rPr>
          <w:i/>
          <w:iCs/>
          <w:color w:val="FF0000"/>
        </w:rPr>
        <w:t>average</w:t>
      </w:r>
      <w:proofErr w:type="spellEnd"/>
      <w:r w:rsidRPr="008A60BE">
        <w:rPr>
          <w:color w:val="FF0000"/>
        </w:rPr>
        <w:t xml:space="preserve">, WMA) przypisuje różne wagi danym z poszczególnych okresów. W analizie technicznej często stosuje się średnie ważone, w których wagi maleją w </w:t>
      </w:r>
      <w:hyperlink r:id="rId50" w:tooltip="Ciąg arytmetyczny" w:history="1">
        <w:r w:rsidRPr="008A60BE">
          <w:rPr>
            <w:rStyle w:val="Hipercze"/>
            <w:color w:val="FF0000"/>
          </w:rPr>
          <w:t>postępie arytmetycznym</w:t>
        </w:r>
      </w:hyperlink>
      <w:r w:rsidRPr="008A60BE">
        <w:rPr>
          <w:color w:val="FF0000"/>
        </w:rPr>
        <w:t>. Np. w n-okresowej WMA ostatni okres ma wagę n, przedostatni n-1 itd.</w:t>
      </w:r>
    </w:p>
    <w:p w:rsidR="008A60BE" w:rsidRDefault="008A60BE" w:rsidP="00F816A8">
      <w:pPr>
        <w:pStyle w:val="Akapitzlist"/>
        <w:ind w:left="1080"/>
        <w:jc w:val="both"/>
        <w:rPr>
          <w:rFonts w:ascii="Times New Roman" w:hAnsi="Times New Roman" w:cs="Times New Roman"/>
        </w:rPr>
      </w:pPr>
      <w:r w:rsidRPr="008A60BE">
        <w:rPr>
          <w:rFonts w:ascii="Times New Roman" w:hAnsi="Times New Roman" w:cs="Times New Roman"/>
        </w:rPr>
        <w:object w:dxaOrig="4900" w:dyaOrig="6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45.25pt;height:33pt" o:ole="">
            <v:imagedata r:id="rId51" o:title=""/>
          </v:shape>
          <o:OLEObject Type="Embed" ProgID="Equation.3" ShapeID="_x0000_i1025" DrawAspect="Content" ObjectID="_1527334364" r:id="rId52"/>
        </w:object>
      </w:r>
    </w:p>
    <w:p w:rsidR="009A7999" w:rsidRDefault="009A7999"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Obliczanie czasu nagrzania domu</w:t>
      </w:r>
    </w:p>
    <w:p w:rsidR="000E7DDE" w:rsidRDefault="000E7DDE" w:rsidP="00F816A8">
      <w:pPr>
        <w:pStyle w:val="Akapitzlist"/>
        <w:numPr>
          <w:ilvl w:val="3"/>
          <w:numId w:val="12"/>
        </w:numPr>
        <w:jc w:val="both"/>
        <w:rPr>
          <w:rFonts w:ascii="Times New Roman" w:hAnsi="Times New Roman" w:cs="Times New Roman"/>
        </w:rPr>
      </w:pPr>
      <w:r w:rsidRPr="000E7DDE">
        <w:rPr>
          <w:rFonts w:ascii="Times New Roman" w:hAnsi="Times New Roman" w:cs="Times New Roman"/>
        </w:rPr>
        <w:t>Obliczenie obciążenia cieplnego dla budynku.</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Projektowe obciążenie cieplne dla budynku to inaczej wielkość (moc) źródła ciepła, która jest potrzebna do uzyskania i utrzymania projektowej temperatury wewnątrz budynku czyli tzw. komfortu cieplnego. </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Obciążenie cieplne dla budynku obliczane jest dla projektowej temperatury zewnętrznej oraz średniej rocznej temperatury zewnętrznej. Obliczeniowa temperatura zewnętrzna oraz średnia roczna temperatura zewnętrzna przyjmowana jest według normy [</w:t>
      </w:r>
      <w:r w:rsidRPr="000E7DDE">
        <w:rPr>
          <w:rFonts w:ascii="Times New Roman" w:hAnsi="Times New Roman" w:cs="Times New Roman"/>
          <w:color w:val="BF8F00" w:themeColor="accent4" w:themeShade="BF"/>
        </w:rPr>
        <w:t>AA</w:t>
      </w:r>
      <w:r w:rsidRPr="005D28C7">
        <w:rPr>
          <w:rFonts w:ascii="Times New Roman" w:hAnsi="Times New Roman" w:cs="Times New Roman"/>
        </w:rPr>
        <w:t>] w zależności od lokalizacji budynku. Polska jest podzielona na pięć stref klimatycznych dla okresu zimnego zgodnie z rysunkiem przedstawionym poniżej.</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noProof/>
          <w:lang w:eastAsia="pl-PL"/>
        </w:rPr>
        <w:drawing>
          <wp:inline distT="0" distB="0" distL="0" distR="0" wp14:anchorId="26385499" wp14:editId="5A123CBC">
            <wp:extent cx="3190945" cy="3175462"/>
            <wp:effectExtent l="0" t="0" r="0" b="635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3201984" cy="3186448"/>
                    </a:xfrm>
                    <a:prstGeom prst="rect">
                      <a:avLst/>
                    </a:prstGeom>
                    <a:noFill/>
                    <a:ln>
                      <a:noFill/>
                    </a:ln>
                  </pic:spPr>
                </pic:pic>
              </a:graphicData>
            </a:graphic>
          </wp:inline>
        </w:drawing>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Podział terytorium Polski na strefy klimatyczne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Temperatury dla poszczególnych stref przedstawia tabela: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noProof/>
          <w:lang w:eastAsia="pl-PL"/>
        </w:rPr>
        <w:drawing>
          <wp:inline distT="0" distB="0" distL="0" distR="0" wp14:anchorId="08B0D942" wp14:editId="038B6E1B">
            <wp:extent cx="1580893" cy="1368829"/>
            <wp:effectExtent l="0" t="0" r="635" b="3175"/>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1590725" cy="1377343"/>
                    </a:xfrm>
                    <a:prstGeom prst="rect">
                      <a:avLst/>
                    </a:prstGeom>
                    <a:noFill/>
                    <a:ln>
                      <a:noFill/>
                    </a:ln>
                  </pic:spPr>
                </pic:pic>
              </a:graphicData>
            </a:graphic>
          </wp:inline>
        </w:drawing>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lastRenderedPageBreak/>
        <w:t>Projektowa temperatura zewnętrzna i średnia roczna temperatura zewnętrzna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Obciążenie cieplne dla budynku oblicza się poprzez wyznaczanie projektowych obciążeń cieplnych dla poszczególnych pomieszczeń. Szczególnie istotna jest znajomość typów oraz przeznaczenia pomieszczeń w celu wyznaczenia poszczególnych projektowych temperatur wewnętrznych. Temperatury dla poszczególnych typów pomieszczeń określa norma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Założenia dla obiektu symulacji:</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Lokalizacja: Wrocław</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projektowa temperatura zewnętrzna dla okresu zimnego: -18stC</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średnia roczna temperatura zewnętrzna: 7,9stC</w:t>
      </w:r>
    </w:p>
    <w:p w:rsidR="000E7DDE" w:rsidRPr="005D28C7" w:rsidRDefault="000E7DDE" w:rsidP="00F816A8">
      <w:pPr>
        <w:pStyle w:val="Akapitzlist"/>
        <w:numPr>
          <w:ilvl w:val="0"/>
          <w:numId w:val="38"/>
        </w:numPr>
        <w:jc w:val="both"/>
        <w:rPr>
          <w:rFonts w:ascii="Times New Roman" w:hAnsi="Times New Roman" w:cs="Times New Roman"/>
        </w:rPr>
      </w:pPr>
      <w:r w:rsidRPr="005D28C7">
        <w:rPr>
          <w:rFonts w:ascii="Times New Roman" w:hAnsi="Times New Roman" w:cs="Times New Roman"/>
        </w:rPr>
        <w:t>Projektowa temperatura wewnętrzna: 21stC</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Dla uproszczenia obliczeń przyjęto, iż całość budynku stanowi jedną przestrzeń (jedno pomieszczenie) o jednakowej projektowej temperaturze wewnętrznej.</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Całość obliczeń obciążenia cieplnego dla budynku sporządzono zgodnie z normą [</w:t>
      </w:r>
      <w:r w:rsidRPr="000E7DDE">
        <w:rPr>
          <w:rFonts w:ascii="Times New Roman" w:hAnsi="Times New Roman" w:cs="Times New Roman"/>
          <w:color w:val="BF8F00" w:themeColor="accent4" w:themeShade="BF"/>
        </w:rPr>
        <w:t>AA</w:t>
      </w:r>
      <w:r w:rsidRPr="005D28C7">
        <w:rPr>
          <w:rFonts w:ascii="Times New Roman" w:hAnsi="Times New Roman" w:cs="Times New Roman"/>
        </w:rPr>
        <w:t>].</w:t>
      </w:r>
    </w:p>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Przegrody zewnętrzne</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Przedmiotem symulacji jest dom o powierzchni 100m3 o ścianach drewnianych, modrzewiowych. Poniżej przedstawiono zestawienie przegród budowlanych dla obiektu.</w:t>
      </w: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Ściana zewnętrzna drewniana</w:t>
      </w:r>
    </w:p>
    <w:tbl>
      <w:tblPr>
        <w:tblStyle w:val="Tabela-Siatka"/>
        <w:tblW w:w="0" w:type="auto"/>
        <w:tblLook w:val="04A0" w:firstRow="1" w:lastRow="0" w:firstColumn="1" w:lastColumn="0" w:noHBand="0" w:noVBand="1"/>
      </w:tblPr>
      <w:tblGrid>
        <w:gridCol w:w="603"/>
        <w:gridCol w:w="1969"/>
        <w:gridCol w:w="1052"/>
        <w:gridCol w:w="1411"/>
        <w:gridCol w:w="827"/>
      </w:tblGrid>
      <w:tr w:rsidR="000E7DDE" w:rsidRPr="005D28C7" w:rsidTr="00787179">
        <w:trPr>
          <w:trHeight w:val="274"/>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proofErr w:type="spellStart"/>
            <w:r w:rsidRPr="005D28C7">
              <w:rPr>
                <w:rFonts w:ascii="Times New Roman" w:hAnsi="Times New Roman" w:cs="Times New Roman"/>
              </w:rPr>
              <w:t>wsp</w:t>
            </w:r>
            <w:proofErr w:type="spellEnd"/>
            <w:r w:rsidRPr="005D28C7">
              <w:rPr>
                <w:rFonts w:ascii="Times New Roman" w:hAnsi="Times New Roman" w:cs="Times New Roman"/>
              </w:rPr>
              <w:t>.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rPr>
          <w:trHeight w:val="274"/>
        </w:trPr>
        <w:tc>
          <w:tcPr>
            <w:tcW w:w="603" w:type="dxa"/>
            <w:vAlign w:val="center"/>
          </w:tcPr>
          <w:p w:rsidR="000E7DDE" w:rsidRPr="005D28C7" w:rsidRDefault="000E7DDE" w:rsidP="00F816A8">
            <w:pPr>
              <w:jc w:val="both"/>
              <w:rPr>
                <w:rFonts w:ascii="Times New Roman" w:hAnsi="Times New Roman" w:cs="Times New Roman"/>
              </w:rPr>
            </w:pPr>
          </w:p>
        </w:tc>
        <w:tc>
          <w:tcPr>
            <w:tcW w:w="1969"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ściana zewnętrzna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modrzewiowa</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(SZ)</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deska oblicówka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0,100</w:t>
            </w:r>
          </w:p>
        </w:tc>
      </w:tr>
      <w:tr w:rsidR="000E7DDE" w:rsidRPr="005D28C7" w:rsidTr="00787179">
        <w:trPr>
          <w:trHeight w:val="140"/>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3,571</w:t>
            </w:r>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OSB</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0,01</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0,071</w:t>
            </w:r>
          </w:p>
        </w:tc>
      </w:tr>
      <w:tr w:rsidR="000E7DDE" w:rsidRPr="005D28C7" w:rsidTr="00787179">
        <w:trPr>
          <w:trHeight w:val="133"/>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wełna min.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0,357</w:t>
            </w:r>
          </w:p>
        </w:tc>
      </w:tr>
      <w:tr w:rsidR="000E7DDE" w:rsidRPr="005D28C7" w:rsidTr="00787179">
        <w:trPr>
          <w:trHeight w:val="140"/>
        </w:trPr>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1969"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Deska elewacyjna modrzewiowa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0,200</w:t>
            </w:r>
          </w:p>
        </w:tc>
      </w:tr>
      <w:tr w:rsidR="000E7DDE" w:rsidRPr="005D28C7" w:rsidTr="00787179">
        <w:trPr>
          <w:trHeight w:val="414"/>
        </w:trPr>
        <w:tc>
          <w:tcPr>
            <w:tcW w:w="5035" w:type="dxa"/>
            <w:gridSpan w:val="4"/>
          </w:tcPr>
          <w:p w:rsidR="000E7DDE" w:rsidRPr="005D28C7" w:rsidRDefault="00787179"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787179"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0,13</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4,30</w:t>
            </w:r>
          </w:p>
        </w:tc>
      </w:tr>
      <w:tr w:rsidR="000E7DDE" w:rsidRPr="005D28C7" w:rsidTr="00787179">
        <w:trPr>
          <w:trHeight w:val="140"/>
        </w:trPr>
        <w:tc>
          <w:tcPr>
            <w:tcW w:w="5035"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0,23</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Podłoga na gruncie</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proofErr w:type="spellStart"/>
            <w:r w:rsidRPr="005D28C7">
              <w:rPr>
                <w:rFonts w:ascii="Times New Roman" w:hAnsi="Times New Roman" w:cs="Times New Roman"/>
              </w:rPr>
              <w:t>wsp</w:t>
            </w:r>
            <w:proofErr w:type="spellEnd"/>
            <w:r w:rsidRPr="005D28C7">
              <w:rPr>
                <w:rFonts w:ascii="Times New Roman" w:hAnsi="Times New Roman" w:cs="Times New Roman"/>
              </w:rPr>
              <w:t>.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p>
        </w:tc>
        <w:tc>
          <w:tcPr>
            <w:tcW w:w="2504"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Podłoga na gruncie (PG)</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Posadzka (parkiet lub płytki ceramiczne)</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0,035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1,05</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0,033</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lastRenderedPageBreak/>
              <w:t>2</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Wylewka betonowa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0,029</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Styropian (20)</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2,500</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0,147</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Podsypka żwirowa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2,0</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0,125</w:t>
            </w:r>
          </w:p>
        </w:tc>
      </w:tr>
      <w:tr w:rsidR="000E7DDE" w:rsidRPr="005D28C7" w:rsidTr="00787179">
        <w:tc>
          <w:tcPr>
            <w:tcW w:w="5570" w:type="dxa"/>
            <w:gridSpan w:val="4"/>
          </w:tcPr>
          <w:p w:rsidR="000E7DDE" w:rsidRPr="005D28C7" w:rsidRDefault="00787179"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787179"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0,13</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2,835</w:t>
            </w:r>
          </w:p>
        </w:tc>
      </w:tr>
      <w:tr w:rsidR="000E7DDE" w:rsidRPr="005D28C7" w:rsidTr="00787179">
        <w:tc>
          <w:tcPr>
            <w:tcW w:w="5570"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0,35</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Stropodach</w:t>
      </w:r>
    </w:p>
    <w:tbl>
      <w:tblPr>
        <w:tblStyle w:val="Tabela-Siatka"/>
        <w:tblW w:w="6397" w:type="dxa"/>
        <w:tblLook w:val="04A0" w:firstRow="1" w:lastRow="0" w:firstColumn="1" w:lastColumn="0" w:noHBand="0" w:noVBand="1"/>
      </w:tblPr>
      <w:tblGrid>
        <w:gridCol w:w="603"/>
        <w:gridCol w:w="2504"/>
        <w:gridCol w:w="1052"/>
        <w:gridCol w:w="1411"/>
        <w:gridCol w:w="827"/>
      </w:tblGrid>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l.p.</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warstwa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grubość</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w:t>
            </w:r>
          </w:p>
        </w:tc>
        <w:tc>
          <w:tcPr>
            <w:tcW w:w="1411" w:type="dxa"/>
            <w:vAlign w:val="center"/>
          </w:tcPr>
          <w:p w:rsidR="000E7DDE" w:rsidRPr="005D28C7" w:rsidRDefault="000E7DDE" w:rsidP="00F816A8">
            <w:pPr>
              <w:jc w:val="both"/>
              <w:rPr>
                <w:rFonts w:ascii="Times New Roman" w:hAnsi="Times New Roman" w:cs="Times New Roman"/>
              </w:rPr>
            </w:pPr>
            <w:proofErr w:type="spellStart"/>
            <w:r w:rsidRPr="005D28C7">
              <w:rPr>
                <w:rFonts w:ascii="Times New Roman" w:hAnsi="Times New Roman" w:cs="Times New Roman"/>
              </w:rPr>
              <w:t>wsp</w:t>
            </w:r>
            <w:proofErr w:type="spellEnd"/>
            <w:r w:rsidRPr="005D28C7">
              <w:rPr>
                <w:rFonts w:ascii="Times New Roman" w:hAnsi="Times New Roman" w:cs="Times New Roman"/>
              </w:rPr>
              <w:t>. przew.</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ciepła  </w:t>
            </w:r>
            <m:oMath>
              <m:r>
                <w:rPr>
                  <w:rFonts w:ascii="Cambria Math" w:hAnsi="Cambria Math" w:cs="Times New Roman"/>
                </w:rPr>
                <m:t>λ</m:t>
              </m:r>
            </m:oMath>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opór</w:t>
            </w:r>
          </w:p>
          <w:p w:rsidR="000E7DDE" w:rsidRPr="005D28C7" w:rsidRDefault="000E7DDE" w:rsidP="00F816A8">
            <w:pPr>
              <w:jc w:val="both"/>
              <w:rPr>
                <w:rFonts w:ascii="Times New Roman" w:hAnsi="Times New Roman" w:cs="Times New Roman"/>
              </w:rPr>
            </w:pPr>
            <m:oMathPara>
              <m:oMath>
                <m:r>
                  <w:rPr>
                    <w:rFonts w:ascii="Cambria Math" w:hAnsi="Cambria Math" w:cs="Times New Roman"/>
                  </w:rPr>
                  <m:t>R</m:t>
                </m:r>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p>
        </w:tc>
        <w:tc>
          <w:tcPr>
            <w:tcW w:w="2504" w:type="dxa"/>
            <w:shd w:val="clear" w:color="auto" w:fill="FFC000"/>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stropodach niewentylowany (</w:t>
            </w:r>
            <w:proofErr w:type="spellStart"/>
            <w:r w:rsidRPr="005D28C7">
              <w:rPr>
                <w:rFonts w:ascii="Times New Roman" w:hAnsi="Times New Roman" w:cs="Times New Roman"/>
              </w:rPr>
              <w:t>Std</w:t>
            </w:r>
            <w:proofErr w:type="spellEnd"/>
            <w:r w:rsidRPr="005D28C7">
              <w:rPr>
                <w:rFonts w:ascii="Times New Roman" w:hAnsi="Times New Roman" w:cs="Times New Roman"/>
              </w:rPr>
              <w:t>)</w:t>
            </w:r>
          </w:p>
        </w:tc>
        <w:tc>
          <w:tcPr>
            <w:tcW w:w="1052" w:type="dxa"/>
            <w:vAlign w:val="center"/>
          </w:tcPr>
          <w:p w:rsidR="000E7DDE" w:rsidRPr="005D28C7" w:rsidRDefault="000E7DDE" w:rsidP="00F816A8">
            <w:pPr>
              <w:jc w:val="both"/>
              <w:rPr>
                <w:rFonts w:ascii="Times New Roman" w:hAnsi="Times New Roman" w:cs="Times New Roman"/>
              </w:rPr>
            </w:pPr>
            <m:oMathPara>
              <m:oMath>
                <m:r>
                  <w:rPr>
                    <w:rFonts w:ascii="Cambria Math" w:hAnsi="Cambria Math" w:cs="Times New Roman"/>
                  </w:rPr>
                  <m:t>m</m:t>
                </m:r>
              </m:oMath>
            </m:oMathPara>
          </w:p>
        </w:tc>
        <w:tc>
          <w:tcPr>
            <w:tcW w:w="1411"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W</m:t>
                    </m:r>
                  </m:num>
                  <m:den>
                    <m:r>
                      <w:rPr>
                        <w:rFonts w:ascii="Cambria Math" w:hAnsi="Cambria Math" w:cs="Times New Roman"/>
                      </w:rPr>
                      <m:t>mK</m:t>
                    </m:r>
                  </m:den>
                </m:f>
              </m:oMath>
            </m:oMathPara>
          </w:p>
        </w:tc>
        <w:tc>
          <w:tcPr>
            <w:tcW w:w="827" w:type="dxa"/>
            <w:vAlign w:val="center"/>
          </w:tcPr>
          <w:p w:rsidR="000E7DDE" w:rsidRPr="005D28C7" w:rsidRDefault="00787179" w:rsidP="00F816A8">
            <w:pPr>
              <w:jc w:val="both"/>
              <w:rPr>
                <w:rFonts w:ascii="Times New Roman" w:hAnsi="Times New Roman" w:cs="Times New Roman"/>
              </w:rPr>
            </w:pPr>
            <m:oMathPara>
              <m:oMath>
                <m:f>
                  <m:fPr>
                    <m:ctrlPr>
                      <w:rPr>
                        <w:rFonts w:ascii="Cambria Math" w:hAnsi="Cambria Math" w:cs="Times New Roman"/>
                        <w:i/>
                      </w:rPr>
                    </m:ctrlPr>
                  </m:fPr>
                  <m:num>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num>
                  <m:den>
                    <m:r>
                      <w:rPr>
                        <w:rFonts w:ascii="Cambria Math" w:hAnsi="Cambria Math" w:cs="Times New Roman"/>
                      </w:rPr>
                      <m:t>W</m:t>
                    </m:r>
                  </m:den>
                </m:f>
              </m:oMath>
            </m:oMathPara>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płyta żelbetowa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1,70</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0,082</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płyty z wełny mineralnej (szczelne)</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0,15</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0,042</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3,57</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pustka powietrzna</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0,009</w:t>
            </w:r>
          </w:p>
        </w:tc>
        <w:tc>
          <w:tcPr>
            <w:tcW w:w="1411" w:type="dxa"/>
            <w:vAlign w:val="center"/>
          </w:tcPr>
          <w:p w:rsidR="000E7DDE" w:rsidRPr="005D28C7" w:rsidRDefault="000E7DDE" w:rsidP="00F816A8">
            <w:pPr>
              <w:jc w:val="both"/>
              <w:rPr>
                <w:rFonts w:ascii="Times New Roman" w:hAnsi="Times New Roman" w:cs="Times New Roman"/>
              </w:rPr>
            </w:pP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0,143</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deski sosnowe w poprzek włókien</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0,02</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0,16</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0,125</w:t>
            </w:r>
          </w:p>
        </w:tc>
      </w:tr>
      <w:tr w:rsidR="000E7DDE" w:rsidRPr="005D28C7" w:rsidTr="00787179">
        <w:tc>
          <w:tcPr>
            <w:tcW w:w="603"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5</w:t>
            </w:r>
          </w:p>
        </w:tc>
        <w:tc>
          <w:tcPr>
            <w:tcW w:w="2504"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3x papa na lepiku</w:t>
            </w:r>
          </w:p>
        </w:tc>
        <w:tc>
          <w:tcPr>
            <w:tcW w:w="1052"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0,008</w:t>
            </w:r>
          </w:p>
        </w:tc>
        <w:tc>
          <w:tcPr>
            <w:tcW w:w="1411"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0,18</w:t>
            </w:r>
          </w:p>
        </w:tc>
        <w:tc>
          <w:tcPr>
            <w:tcW w:w="827" w:type="dxa"/>
            <w:vAlign w:val="center"/>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0,044</w:t>
            </w:r>
          </w:p>
        </w:tc>
      </w:tr>
      <w:tr w:rsidR="000E7DDE" w:rsidRPr="005D28C7" w:rsidTr="00787179">
        <w:tc>
          <w:tcPr>
            <w:tcW w:w="5570" w:type="dxa"/>
            <w:gridSpan w:val="4"/>
          </w:tcPr>
          <w:p w:rsidR="000E7DDE" w:rsidRPr="005D28C7" w:rsidRDefault="00787179" w:rsidP="00F816A8">
            <w:pPr>
              <w:jc w:val="both"/>
              <w:rPr>
                <w:rFonts w:ascii="Times New Roman" w:eastAsiaTheme="minorEastAsia"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Rse [m</m:t>
                    </m:r>
                  </m:e>
                  <m:sup>
                    <m:r>
                      <w:rPr>
                        <w:rFonts w:ascii="Cambria Math" w:hAnsi="Cambria Math" w:cs="Times New Roman"/>
                      </w:rPr>
                      <m:t>2</m:t>
                    </m:r>
                  </m:sup>
                </m:sSup>
                <m:r>
                  <w:rPr>
                    <w:rFonts w:ascii="Cambria Math" w:hAnsi="Cambria Math" w:cs="Times New Roman"/>
                  </w:rPr>
                  <m:t>K/W]=</m:t>
                </m:r>
                <m:r>
                  <m:rPr>
                    <m:sty m:val="p"/>
                  </m:rPr>
                  <w:rPr>
                    <w:rFonts w:ascii="Cambria Math" w:hAnsi="Cambria Math" w:cs="Times New Roman"/>
                  </w:rPr>
                  <w:br/>
                </m:r>
              </m:oMath>
              <m:oMath>
                <m:sSup>
                  <m:sSupPr>
                    <m:ctrlPr>
                      <w:rPr>
                        <w:rFonts w:ascii="Cambria Math" w:hAnsi="Cambria Math" w:cs="Times New Roman"/>
                        <w:i/>
                      </w:rPr>
                    </m:ctrlPr>
                  </m:sSupPr>
                  <m:e>
                    <m:r>
                      <w:rPr>
                        <w:rFonts w:ascii="Cambria Math" w:hAnsi="Cambria Math" w:cs="Times New Roman"/>
                      </w:rPr>
                      <m:t>Rsi [m</m:t>
                    </m:r>
                  </m:e>
                  <m:sup>
                    <m:r>
                      <w:rPr>
                        <w:rFonts w:ascii="Cambria Math" w:hAnsi="Cambria Math" w:cs="Times New Roman"/>
                      </w:rPr>
                      <m:t>2</m:t>
                    </m:r>
                  </m:sup>
                </m:sSup>
                <m:r>
                  <w:rPr>
                    <w:rFonts w:ascii="Cambria Math" w:hAnsi="Cambria Math" w:cs="Times New Roman"/>
                  </w:rPr>
                  <m:t>K/W]=</m:t>
                </m:r>
              </m:oMath>
            </m:oMathPara>
          </w:p>
          <w:p w:rsidR="000E7DDE" w:rsidRPr="005D28C7" w:rsidRDefault="00787179" w:rsidP="00F816A8">
            <w:pPr>
              <w:jc w:val="both"/>
              <w:rPr>
                <w:rFonts w:ascii="Times New Roman" w:hAnsi="Times New Roman" w:cs="Times New Roman"/>
              </w:rPr>
            </w:pPr>
            <m:oMathPara>
              <m:oMathParaPr>
                <m:jc m:val="right"/>
              </m:oMathParaPr>
              <m:oMath>
                <m:sSup>
                  <m:sSupPr>
                    <m:ctrlPr>
                      <w:rPr>
                        <w:rFonts w:ascii="Cambria Math" w:hAnsi="Cambria Math" w:cs="Times New Roman"/>
                        <w:i/>
                      </w:rPr>
                    </m:ctrlPr>
                  </m:sSupPr>
                  <m:e>
                    <m:r>
                      <w:rPr>
                        <w:rFonts w:ascii="Cambria Math" w:hAnsi="Cambria Math" w:cs="Times New Roman"/>
                      </w:rPr>
                      <m:t>Rt[m</m:t>
                    </m:r>
                  </m:e>
                  <m:sup>
                    <m:r>
                      <w:rPr>
                        <w:rFonts w:ascii="Cambria Math" w:hAnsi="Cambria Math" w:cs="Times New Roman"/>
                      </w:rPr>
                      <m:t>2</m:t>
                    </m:r>
                  </m:sup>
                </m:sSup>
                <m:r>
                  <w:rPr>
                    <w:rFonts w:ascii="Cambria Math" w:hAnsi="Cambria Math" w:cs="Times New Roman"/>
                  </w:rPr>
                  <m:t>K/W]=</m:t>
                </m:r>
              </m:oMath>
            </m:oMathPara>
          </w:p>
        </w:tc>
        <w:tc>
          <w:tcPr>
            <w:tcW w:w="827" w:type="dxa"/>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0,04</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0,10</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4,11</w:t>
            </w:r>
          </w:p>
        </w:tc>
      </w:tr>
      <w:tr w:rsidR="000E7DDE" w:rsidRPr="005D28C7" w:rsidTr="00787179">
        <w:tc>
          <w:tcPr>
            <w:tcW w:w="5570" w:type="dxa"/>
            <w:gridSpan w:val="4"/>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827"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0,24</w:t>
            </w:r>
          </w:p>
        </w:tc>
      </w:tr>
    </w:tbl>
    <w:p w:rsidR="000E7DDE" w:rsidRPr="005D28C7" w:rsidRDefault="000E7DDE" w:rsidP="00F816A8">
      <w:pPr>
        <w:ind w:left="360"/>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Drzwi zewnętrzne</w:t>
      </w:r>
    </w:p>
    <w:tbl>
      <w:tblPr>
        <w:tblStyle w:val="Tabela-Siatka"/>
        <w:tblW w:w="0" w:type="auto"/>
        <w:tblLook w:val="04A0" w:firstRow="1" w:lastRow="0" w:firstColumn="1" w:lastColumn="0" w:noHBand="0" w:noVBand="1"/>
      </w:tblPr>
      <w:tblGrid>
        <w:gridCol w:w="1685"/>
        <w:gridCol w:w="715"/>
      </w:tblGrid>
      <w:tr w:rsidR="000E7DDE" w:rsidRPr="005D28C7" w:rsidTr="00787179">
        <w:tc>
          <w:tcPr>
            <w:tcW w:w="2400" w:type="dxa"/>
            <w:gridSpan w:val="2"/>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Drzwi zewnętrzne (DZ)</w:t>
            </w:r>
          </w:p>
        </w:tc>
      </w:tr>
      <w:tr w:rsidR="000E7DDE" w:rsidRPr="005D28C7" w:rsidTr="00787179">
        <w:tc>
          <w:tcPr>
            <w:tcW w:w="1685" w:type="dxa"/>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2,60</w:t>
            </w:r>
          </w:p>
        </w:tc>
      </w:tr>
    </w:tbl>
    <w:p w:rsidR="000E7DDE" w:rsidRPr="005D28C7" w:rsidRDefault="000E7DDE" w:rsidP="00F816A8">
      <w:pPr>
        <w:jc w:val="both"/>
        <w:rPr>
          <w:rFonts w:ascii="Times New Roman" w:hAnsi="Times New Roman" w:cs="Times New Roman"/>
        </w:rPr>
      </w:pPr>
    </w:p>
    <w:p w:rsidR="000E7DDE" w:rsidRPr="005D28C7" w:rsidRDefault="000E7DDE" w:rsidP="00F816A8">
      <w:pPr>
        <w:pStyle w:val="Akapitzlist"/>
        <w:numPr>
          <w:ilvl w:val="0"/>
          <w:numId w:val="39"/>
        </w:numPr>
        <w:jc w:val="both"/>
        <w:rPr>
          <w:rFonts w:ascii="Times New Roman" w:hAnsi="Times New Roman" w:cs="Times New Roman"/>
        </w:rPr>
      </w:pPr>
      <w:r w:rsidRPr="005D28C7">
        <w:rPr>
          <w:rFonts w:ascii="Times New Roman" w:hAnsi="Times New Roman" w:cs="Times New Roman"/>
        </w:rPr>
        <w:t>Okna zewnętrzne</w:t>
      </w:r>
    </w:p>
    <w:tbl>
      <w:tblPr>
        <w:tblStyle w:val="Tabela-Siatka"/>
        <w:tblW w:w="0" w:type="auto"/>
        <w:tblLook w:val="04A0" w:firstRow="1" w:lastRow="0" w:firstColumn="1" w:lastColumn="0" w:noHBand="0" w:noVBand="1"/>
      </w:tblPr>
      <w:tblGrid>
        <w:gridCol w:w="1685"/>
        <w:gridCol w:w="715"/>
      </w:tblGrid>
      <w:tr w:rsidR="000E7DDE" w:rsidRPr="005D28C7" w:rsidTr="00787179">
        <w:tc>
          <w:tcPr>
            <w:tcW w:w="2400" w:type="dxa"/>
            <w:gridSpan w:val="2"/>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Okno (O)</w:t>
            </w:r>
          </w:p>
        </w:tc>
      </w:tr>
      <w:tr w:rsidR="000E7DDE" w:rsidRPr="005D28C7" w:rsidTr="00787179">
        <w:tc>
          <w:tcPr>
            <w:tcW w:w="1685" w:type="dxa"/>
          </w:tcPr>
          <w:p w:rsidR="000E7DDE" w:rsidRPr="005D28C7" w:rsidRDefault="000E7DDE" w:rsidP="00F816A8">
            <w:pPr>
              <w:jc w:val="both"/>
              <w:rPr>
                <w:rFonts w:ascii="Times New Roman" w:hAnsi="Times New Roman" w:cs="Times New Roman"/>
              </w:rPr>
            </w:pPr>
            <m:oMathPara>
              <m:oMathParaPr>
                <m:jc m:val="right"/>
              </m:oMathParaPr>
              <m:oMath>
                <m:r>
                  <w:rPr>
                    <w:rFonts w:ascii="Cambria Math" w:hAnsi="Cambria Math" w:cs="Times New Roman"/>
                  </w:rPr>
                  <m:t>U [W/</m:t>
                </m:r>
                <m:sSup>
                  <m:sSupPr>
                    <m:ctrlPr>
                      <w:rPr>
                        <w:rFonts w:ascii="Cambria Math" w:hAnsi="Cambria Math" w:cs="Times New Roman"/>
                        <w:i/>
                      </w:rPr>
                    </m:ctrlPr>
                  </m:sSupPr>
                  <m:e>
                    <m:r>
                      <w:rPr>
                        <w:rFonts w:ascii="Cambria Math" w:hAnsi="Cambria Math" w:cs="Times New Roman"/>
                      </w:rPr>
                      <m:t>m</m:t>
                    </m:r>
                  </m:e>
                  <m:sup>
                    <m:r>
                      <w:rPr>
                        <w:rFonts w:ascii="Cambria Math" w:hAnsi="Cambria Math" w:cs="Times New Roman"/>
                      </w:rPr>
                      <m:t>2</m:t>
                    </m:r>
                  </m:sup>
                </m:sSup>
                <m:r>
                  <w:rPr>
                    <w:rFonts w:ascii="Cambria Math" w:hAnsi="Cambria Math" w:cs="Times New Roman"/>
                  </w:rPr>
                  <m:t>K]=</m:t>
                </m:r>
              </m:oMath>
            </m:oMathPara>
          </w:p>
        </w:tc>
        <w:tc>
          <w:tcPr>
            <w:tcW w:w="715" w:type="dxa"/>
            <w:shd w:val="clear" w:color="auto" w:fill="FFC000"/>
          </w:tcPr>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1,60</w:t>
            </w:r>
          </w:p>
        </w:tc>
      </w:tr>
    </w:tbl>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Zapotrzebowanie na ciepło dla budynku:</w:t>
      </w:r>
    </w:p>
    <w:tbl>
      <w:tblPr>
        <w:tblStyle w:val="Tabela-Siatka"/>
        <w:tblpPr w:leftFromText="141" w:rightFromText="141" w:vertAnchor="text" w:horzAnchor="margin" w:tblpY="135"/>
        <w:tblW w:w="10031" w:type="dxa"/>
        <w:tblLayout w:type="fixed"/>
        <w:tblLook w:val="04A0" w:firstRow="1" w:lastRow="0" w:firstColumn="1" w:lastColumn="0" w:noHBand="0" w:noVBand="1"/>
      </w:tblPr>
      <w:tblGrid>
        <w:gridCol w:w="523"/>
        <w:gridCol w:w="578"/>
        <w:gridCol w:w="708"/>
        <w:gridCol w:w="993"/>
        <w:gridCol w:w="850"/>
        <w:gridCol w:w="567"/>
        <w:gridCol w:w="709"/>
        <w:gridCol w:w="567"/>
        <w:gridCol w:w="850"/>
        <w:gridCol w:w="851"/>
        <w:gridCol w:w="425"/>
        <w:gridCol w:w="425"/>
        <w:gridCol w:w="426"/>
        <w:gridCol w:w="567"/>
        <w:gridCol w:w="425"/>
        <w:gridCol w:w="567"/>
      </w:tblGrid>
      <w:tr w:rsidR="000E7DDE" w:rsidRPr="005D28C7" w:rsidTr="00787179">
        <w:tc>
          <w:tcPr>
            <w:tcW w:w="1809" w:type="dxa"/>
            <w:gridSpan w:val="3"/>
            <w:vMerge w:val="restart"/>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Dom jednorodzinny</w:t>
            </w: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Kubatura:</w:t>
            </w:r>
            <m:oMath>
              <m:sSup>
                <m:sSupPr>
                  <m:ctrlPr>
                    <w:rPr>
                      <w:rFonts w:ascii="Cambria Math" w:hAnsi="Cambria Math"/>
                      <w:b/>
                      <w:i/>
                      <w:sz w:val="16"/>
                      <w:szCs w:val="16"/>
                    </w:rPr>
                  </m:ctrlPr>
                </m:sSupPr>
                <m:e>
                  <m:r>
                    <m:rPr>
                      <m:sty m:val="bi"/>
                    </m:rPr>
                    <w:rPr>
                      <w:rFonts w:ascii="Cambria Math" w:hAnsi="Cambria Math"/>
                      <w:sz w:val="16"/>
                      <w:szCs w:val="16"/>
                    </w:rPr>
                    <m:t xml:space="preserve"> 300 m</m:t>
                  </m:r>
                </m:e>
                <m:sup>
                  <m:r>
                    <m:rPr>
                      <m:sty m:val="bi"/>
                    </m:rPr>
                    <w:rPr>
                      <w:rFonts w:ascii="Cambria Math" w:hAnsi="Cambria Math"/>
                      <w:sz w:val="16"/>
                      <w:szCs w:val="16"/>
                    </w:rPr>
                    <m:t>3</m:t>
                  </m:r>
                </m:sup>
              </m:sSup>
            </m:oMath>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Powierzchnia:</w:t>
            </w:r>
            <m:oMath>
              <m:sSup>
                <m:sSupPr>
                  <m:ctrlPr>
                    <w:rPr>
                      <w:rFonts w:ascii="Cambria Math" w:hAnsi="Cambria Math"/>
                      <w:b/>
                      <w:i/>
                      <w:sz w:val="16"/>
                      <w:szCs w:val="16"/>
                    </w:rPr>
                  </m:ctrlPr>
                </m:sSupPr>
                <m:e>
                  <m:r>
                    <m:rPr>
                      <m:sty m:val="bi"/>
                    </m:rPr>
                    <w:rPr>
                      <w:rFonts w:ascii="Cambria Math" w:hAnsi="Cambria Math"/>
                      <w:sz w:val="16"/>
                      <w:szCs w:val="16"/>
                    </w:rPr>
                    <m:t>100</m:t>
                  </m:r>
                  <m:r>
                    <m:rPr>
                      <m:sty m:val="bi"/>
                    </m:rPr>
                    <w:rPr>
                      <w:rFonts w:ascii="Cambria Math" w:hAnsi="Cambria Math"/>
                      <w:sz w:val="16"/>
                      <w:szCs w:val="16"/>
                    </w:rPr>
                    <m:t>m</m:t>
                  </m:r>
                </m:e>
                <m:sup>
                  <m:r>
                    <m:rPr>
                      <m:sty m:val="bi"/>
                    </m:rPr>
                    <w:rPr>
                      <w:rFonts w:ascii="Cambria Math" w:hAnsi="Cambria Math"/>
                      <w:sz w:val="16"/>
                      <w:szCs w:val="16"/>
                    </w:rPr>
                    <m:t>2</m:t>
                  </m:r>
                </m:sup>
              </m:sSup>
            </m:oMath>
          </w:p>
        </w:tc>
        <w:tc>
          <w:tcPr>
            <w:tcW w:w="3686" w:type="dxa"/>
            <w:gridSpan w:val="5"/>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Przegroda</w:t>
            </w:r>
          </w:p>
        </w:tc>
        <w:tc>
          <w:tcPr>
            <w:tcW w:w="850"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U</m:t>
              </m:r>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851"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U</m:t>
                  </m:r>
                </m:e>
                <m:sub>
                  <m:r>
                    <m:rPr>
                      <m:sty m:val="bi"/>
                    </m:rPr>
                    <w:rPr>
                      <w:rFonts w:ascii="Cambria Math" w:hAnsi="Cambria Math"/>
                      <w:sz w:val="16"/>
                      <w:szCs w:val="16"/>
                    </w:rPr>
                    <m:t>tb</m:t>
                  </m:r>
                </m:sub>
              </m:sSub>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W/m</m:t>
                    </m:r>
                  </m:e>
                  <m:sup>
                    <m:r>
                      <m:rPr>
                        <m:sty m:val="bi"/>
                      </m:rPr>
                      <w:rPr>
                        <w:rFonts w:ascii="Cambria Math" w:hAnsi="Cambria Math"/>
                        <w:sz w:val="16"/>
                        <w:szCs w:val="16"/>
                      </w:rPr>
                      <m:t>2</m:t>
                    </m:r>
                  </m:sup>
                </m:sSup>
                <m:r>
                  <m:rPr>
                    <m:sty m:val="bi"/>
                  </m:rPr>
                  <w:rPr>
                    <w:rFonts w:ascii="Cambria Math" w:hAnsi="Cambria Math"/>
                    <w:sz w:val="16"/>
                    <w:szCs w:val="16"/>
                  </w:rPr>
                  <m:t>K</m:t>
                </m:r>
              </m:oMath>
            </m:oMathPara>
          </w:p>
        </w:tc>
        <w:tc>
          <w:tcPr>
            <w:tcW w:w="2268" w:type="dxa"/>
            <w:gridSpan w:val="5"/>
            <w:vAlign w:val="center"/>
          </w:tcPr>
          <w:p w:rsidR="000E7DDE" w:rsidRPr="005D28C7" w:rsidRDefault="000E7DDE" w:rsidP="00F816A8">
            <w:pPr>
              <w:pStyle w:val="Akapitzlist1"/>
              <w:ind w:left="0"/>
              <w:jc w:val="both"/>
              <w:rPr>
                <w:rFonts w:ascii="Times New Roman" w:hAnsi="Times New Roman"/>
                <w:b/>
                <w:sz w:val="16"/>
                <w:szCs w:val="16"/>
              </w:rPr>
            </w:pPr>
            <w:proofErr w:type="spellStart"/>
            <w:r w:rsidRPr="005D28C7">
              <w:rPr>
                <w:rFonts w:ascii="Times New Roman" w:hAnsi="Times New Roman"/>
                <w:b/>
                <w:sz w:val="16"/>
                <w:szCs w:val="16"/>
              </w:rPr>
              <w:t>Współ</w:t>
            </w:r>
            <w:proofErr w:type="spellEnd"/>
            <w:r w:rsidRPr="005D28C7">
              <w:rPr>
                <w:rFonts w:ascii="Times New Roman" w:hAnsi="Times New Roman"/>
                <w:b/>
                <w:sz w:val="16"/>
                <w:szCs w:val="16"/>
              </w:rPr>
              <w:t>. korekcyjne</w:t>
            </w:r>
          </w:p>
        </w:tc>
        <w:tc>
          <w:tcPr>
            <w:tcW w:w="567" w:type="dxa"/>
            <w:vMerge w:val="restart"/>
            <w:vAlign w:val="center"/>
          </w:tcPr>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i</m:t>
                  </m:r>
                </m:sub>
              </m:sSub>
            </m:oMath>
          </w:p>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W/K</m:t>
                </m:r>
              </m:oMath>
            </m:oMathPara>
          </w:p>
        </w:tc>
      </w:tr>
      <w:tr w:rsidR="000E7DDE" w:rsidRPr="005D28C7" w:rsidTr="00787179">
        <w:tc>
          <w:tcPr>
            <w:tcW w:w="1809" w:type="dxa"/>
            <w:gridSpan w:val="3"/>
            <w:vMerge/>
            <w:vAlign w:val="center"/>
          </w:tcPr>
          <w:p w:rsidR="000E7DDE" w:rsidRPr="005D28C7" w:rsidRDefault="000E7DDE" w:rsidP="00F816A8">
            <w:pPr>
              <w:pStyle w:val="Akapitzlist1"/>
              <w:ind w:left="0"/>
              <w:jc w:val="both"/>
              <w:rPr>
                <w:rFonts w:ascii="Times New Roman" w:hAnsi="Times New Roman"/>
                <w:b/>
                <w:sz w:val="16"/>
                <w:szCs w:val="16"/>
              </w:rPr>
            </w:pP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Symbol przegr</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Temp za przegrodą</w:t>
            </w: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°C</m:t>
                </m:r>
              </m:oMath>
            </m:oMathPara>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Dług</w:t>
            </w:r>
          </w:p>
          <w:p w:rsidR="000E7DDE" w:rsidRPr="005D28C7" w:rsidRDefault="000E7DDE" w:rsidP="00F816A8">
            <w:pPr>
              <w:pStyle w:val="Akapitzlist1"/>
              <w:ind w:left="0"/>
              <w:jc w:val="both"/>
              <w:rPr>
                <w:rFonts w:ascii="Times New Roman" w:hAnsi="Times New Roman"/>
                <w:b/>
                <w:sz w:val="16"/>
                <w:szCs w:val="16"/>
              </w:rPr>
            </w:pP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m</m:t>
                </m:r>
              </m:oMath>
            </m:oMathPara>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Wys./ szer.</w:t>
            </w:r>
          </w:p>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m</m:t>
                </m:r>
              </m:oMath>
            </m:oMathPara>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Pow.</w:t>
            </w:r>
          </w:p>
          <w:p w:rsidR="000E7DDE" w:rsidRPr="005D28C7" w:rsidRDefault="000E7DDE" w:rsidP="00F816A8">
            <w:pPr>
              <w:pStyle w:val="Akapitzlist1"/>
              <w:ind w:left="0"/>
              <w:jc w:val="both"/>
              <w:rPr>
                <w:rFonts w:ascii="Times New Roman" w:hAnsi="Times New Roman"/>
                <w:b/>
                <w:sz w:val="16"/>
                <w:szCs w:val="16"/>
              </w:rPr>
            </w:pPr>
          </w:p>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2</m:t>
                    </m:r>
                  </m:sup>
                </m:sSup>
              </m:oMath>
            </m:oMathPara>
          </w:p>
        </w:tc>
        <w:tc>
          <w:tcPr>
            <w:tcW w:w="850" w:type="dxa"/>
            <w:vMerge/>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Merge/>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b</m:t>
                    </m:r>
                  </m:e>
                  <m:sub>
                    <m:r>
                      <m:rPr>
                        <m:sty m:val="bi"/>
                      </m:rPr>
                      <w:rPr>
                        <w:rFonts w:ascii="Cambria Math" w:hAnsi="Cambria Math"/>
                        <w:sz w:val="16"/>
                        <w:szCs w:val="16"/>
                      </w:rPr>
                      <m:t>u</m:t>
                    </m:r>
                  </m:sub>
                </m:sSub>
              </m:oMath>
            </m:oMathPara>
          </w:p>
        </w:tc>
        <w:tc>
          <w:tcPr>
            <w:tcW w:w="425"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1</m:t>
                    </m:r>
                  </m:sub>
                </m:sSub>
              </m:oMath>
            </m:oMathPara>
          </w:p>
        </w:tc>
        <w:tc>
          <w:tcPr>
            <w:tcW w:w="426"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g</m:t>
                    </m:r>
                    <m:r>
                      <m:rPr>
                        <m:sty m:val="bi"/>
                      </m:rPr>
                      <w:rPr>
                        <w:rFonts w:ascii="Cambria Math" w:hAnsi="Cambria Math"/>
                        <w:sz w:val="16"/>
                        <w:szCs w:val="16"/>
                      </w:rPr>
                      <m:t>2</m:t>
                    </m:r>
                  </m:sub>
                </m:sSub>
              </m:oMath>
            </m:oMathPara>
          </w:p>
        </w:tc>
        <w:tc>
          <w:tcPr>
            <w:tcW w:w="567"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f</m:t>
                    </m:r>
                  </m:e>
                  <m:sub>
                    <m:r>
                      <m:rPr>
                        <m:sty m:val="bi"/>
                      </m:rPr>
                      <w:rPr>
                        <w:rFonts w:ascii="Cambria Math" w:hAnsi="Cambria Math"/>
                        <w:sz w:val="16"/>
                        <w:szCs w:val="16"/>
                      </w:rPr>
                      <m:t>ij</m:t>
                    </m:r>
                  </m:sub>
                </m:sSub>
              </m:oMath>
            </m:oMathPara>
          </w:p>
        </w:tc>
        <w:tc>
          <w:tcPr>
            <w:tcW w:w="425"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G</m:t>
                    </m:r>
                  </m:e>
                  <m:sub>
                    <m:r>
                      <m:rPr>
                        <m:sty m:val="bi"/>
                      </m:rPr>
                      <w:rPr>
                        <w:rFonts w:ascii="Cambria Math" w:hAnsi="Cambria Math"/>
                        <w:sz w:val="16"/>
                        <w:szCs w:val="16"/>
                      </w:rPr>
                      <m:t>w</m:t>
                    </m:r>
                  </m:sub>
                </m:sSub>
              </m:oMath>
            </m:oMathPara>
          </w:p>
        </w:tc>
        <w:tc>
          <w:tcPr>
            <w:tcW w:w="567" w:type="dxa"/>
            <w:vMerge/>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523"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w:t>
            </w:r>
          </w:p>
        </w:tc>
        <w:tc>
          <w:tcPr>
            <w:tcW w:w="578"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2</w:t>
            </w:r>
          </w:p>
        </w:tc>
        <w:tc>
          <w:tcPr>
            <w:tcW w:w="708"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3</w:t>
            </w:r>
          </w:p>
        </w:tc>
        <w:tc>
          <w:tcPr>
            <w:tcW w:w="993"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4</w:t>
            </w:r>
          </w:p>
        </w:tc>
        <w:tc>
          <w:tcPr>
            <w:tcW w:w="850"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5</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6</w:t>
            </w:r>
          </w:p>
        </w:tc>
        <w:tc>
          <w:tcPr>
            <w:tcW w:w="709"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7</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8</w:t>
            </w:r>
          </w:p>
        </w:tc>
        <w:tc>
          <w:tcPr>
            <w:tcW w:w="850"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9</w:t>
            </w:r>
          </w:p>
        </w:tc>
        <w:tc>
          <w:tcPr>
            <w:tcW w:w="851"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10</w:t>
            </w:r>
          </w:p>
        </w:tc>
        <w:tc>
          <w:tcPr>
            <w:tcW w:w="2268" w:type="dxa"/>
            <w:gridSpan w:val="5"/>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11</w:t>
            </w:r>
          </w:p>
        </w:tc>
        <w:tc>
          <w:tcPr>
            <w:tcW w:w="567" w:type="dxa"/>
            <w:vAlign w:val="center"/>
          </w:tcPr>
          <w:p w:rsidR="000E7DDE" w:rsidRPr="005D28C7" w:rsidRDefault="000E7DDE" w:rsidP="00F816A8">
            <w:pPr>
              <w:pStyle w:val="Akapitzlist1"/>
              <w:ind w:left="0"/>
              <w:jc w:val="both"/>
              <w:rPr>
                <w:rFonts w:ascii="Times New Roman" w:hAnsi="Times New Roman"/>
                <w:sz w:val="16"/>
                <w:szCs w:val="16"/>
              </w:rPr>
            </w:pPr>
            <w:r w:rsidRPr="005D28C7">
              <w:rPr>
                <w:rFonts w:ascii="Times New Roman" w:hAnsi="Times New Roman"/>
                <w:sz w:val="16"/>
                <w:szCs w:val="16"/>
              </w:rPr>
              <w:t>12</w:t>
            </w:r>
          </w:p>
        </w:tc>
      </w:tr>
      <w:tr w:rsidR="000E7DDE" w:rsidRPr="005D28C7" w:rsidTr="00787179">
        <w:tc>
          <w:tcPr>
            <w:tcW w:w="1809" w:type="dxa"/>
            <w:gridSpan w:val="3"/>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Temp. wewnętrzna</w:t>
            </w: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SZ </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98</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0,23</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0,05</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22,54</w:t>
            </w:r>
          </w:p>
        </w:tc>
      </w:tr>
      <w:tr w:rsidR="000E7DDE" w:rsidRPr="005D28C7" w:rsidTr="00787179">
        <w:tc>
          <w:tcPr>
            <w:tcW w:w="523"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 i</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21</w:t>
            </w:r>
          </w:p>
        </w:tc>
        <w:tc>
          <w:tcPr>
            <w:tcW w:w="708" w:type="dxa"/>
            <w:vAlign w:val="center"/>
          </w:tcPr>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°C</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O</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11</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22</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1,6</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0,4</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44</w:t>
            </w:r>
          </w:p>
        </w:tc>
      </w:tr>
      <w:tr w:rsidR="000E7DDE" w:rsidRPr="005D28C7" w:rsidTr="00787179">
        <w:tc>
          <w:tcPr>
            <w:tcW w:w="1809" w:type="dxa"/>
            <w:gridSpan w:val="3"/>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Wentylacja/ infiltracja</w:t>
            </w:r>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DZ</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2,6</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0,5</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6,2</w:t>
            </w:r>
          </w:p>
        </w:tc>
      </w:tr>
      <w:tr w:rsidR="000E7DDE" w:rsidRPr="005D28C7" w:rsidTr="00787179">
        <w:tc>
          <w:tcPr>
            <w:tcW w:w="523"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n</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0,5</w:t>
            </w:r>
          </w:p>
        </w:tc>
        <w:tc>
          <w:tcPr>
            <w:tcW w:w="708" w:type="dxa"/>
            <w:vAlign w:val="center"/>
          </w:tcPr>
          <w:p w:rsidR="000E7DDE" w:rsidRPr="005D28C7" w:rsidRDefault="000E7DDE" w:rsidP="00F816A8">
            <w:pPr>
              <w:pStyle w:val="Akapitzlist1"/>
              <w:ind w:left="0"/>
              <w:jc w:val="both"/>
              <w:rPr>
                <w:rFonts w:ascii="Times New Roman" w:hAnsi="Times New Roman"/>
                <w:b/>
                <w:sz w:val="16"/>
                <w:szCs w:val="16"/>
              </w:rPr>
            </w:pPr>
            <m:oMathPara>
              <m:oMath>
                <m:r>
                  <m:rPr>
                    <m:sty m:val="bi"/>
                  </m:rPr>
                  <w:rPr>
                    <w:rFonts w:ascii="Cambria Math" w:hAnsi="Cambria Math"/>
                    <w:sz w:val="16"/>
                    <w:szCs w:val="16"/>
                  </w:rPr>
                  <m:t>1/h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proofErr w:type="spellStart"/>
            <w:r w:rsidRPr="005D28C7">
              <w:rPr>
                <w:rFonts w:ascii="Times New Roman" w:hAnsi="Times New Roman"/>
                <w:b/>
                <w:sz w:val="16"/>
                <w:szCs w:val="16"/>
              </w:rPr>
              <w:t>Std</w:t>
            </w:r>
            <w:proofErr w:type="spellEnd"/>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0,24</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44</w:t>
            </w:r>
          </w:p>
        </w:tc>
      </w:tr>
      <w:tr w:rsidR="000E7DDE" w:rsidRPr="005D28C7" w:rsidTr="00787179">
        <w:tc>
          <w:tcPr>
            <w:tcW w:w="523"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inf</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6</w:t>
            </w:r>
          </w:p>
        </w:tc>
        <w:tc>
          <w:tcPr>
            <w:tcW w:w="708" w:type="dxa"/>
            <w:vAlign w:val="center"/>
          </w:tcPr>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PG</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-18</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100</w:t>
            </w: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0,35</w:t>
            </w: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0,2</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w:t>
            </w: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27,5</w:t>
            </w:r>
          </w:p>
        </w:tc>
      </w:tr>
      <w:tr w:rsidR="000E7DDE" w:rsidRPr="005D28C7" w:rsidTr="00787179">
        <w:tc>
          <w:tcPr>
            <w:tcW w:w="523"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min</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150</w:t>
            </w:r>
          </w:p>
        </w:tc>
        <w:tc>
          <w:tcPr>
            <w:tcW w:w="708" w:type="dxa"/>
            <w:vAlign w:val="center"/>
          </w:tcPr>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r>
                  <m:rPr>
                    <m:sty m:val="bi"/>
                  </m:rPr>
                  <w:rPr>
                    <w:rFonts w:ascii="Cambria Math" w:hAnsi="Cambria Math"/>
                    <w:sz w:val="16"/>
                    <w:szCs w:val="16"/>
                  </w:rPr>
                  <m:t>/h</m:t>
                </m:r>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523" w:type="dxa"/>
            <w:vAlign w:val="center"/>
          </w:tcPr>
          <w:p w:rsidR="000E7DDE" w:rsidRPr="005D28C7" w:rsidRDefault="00787179" w:rsidP="00F816A8">
            <w:pPr>
              <w:pStyle w:val="Akapitzlist1"/>
              <w:ind w:left="0"/>
              <w:jc w:val="both"/>
              <w:rPr>
                <w:rFonts w:ascii="Times New Roman" w:hAnsi="Times New Roman"/>
                <w:b/>
                <w:sz w:val="16"/>
                <w:szCs w:val="16"/>
              </w:rPr>
            </w:pPr>
            <m:oMathPara>
              <m:oMath>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oMath>
            </m:oMathPara>
          </w:p>
        </w:tc>
        <w:tc>
          <w:tcPr>
            <w:tcW w:w="578" w:type="dxa"/>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300</w:t>
            </w:r>
          </w:p>
        </w:tc>
        <w:tc>
          <w:tcPr>
            <w:tcW w:w="708" w:type="dxa"/>
            <w:vAlign w:val="center"/>
          </w:tcPr>
          <w:p w:rsidR="000E7DDE" w:rsidRPr="005D28C7" w:rsidRDefault="00787179" w:rsidP="00F816A8">
            <w:pPr>
              <w:pStyle w:val="Akapitzlist1"/>
              <w:ind w:left="0"/>
              <w:jc w:val="both"/>
              <w:rPr>
                <w:rFonts w:ascii="Times New Roman" w:hAnsi="Times New Roman"/>
                <w:b/>
                <w:sz w:val="16"/>
                <w:szCs w:val="16"/>
              </w:rPr>
            </w:pPr>
            <m:oMathPara>
              <m:oMath>
                <m:sSup>
                  <m:sSupPr>
                    <m:ctrlPr>
                      <w:rPr>
                        <w:rFonts w:ascii="Cambria Math" w:hAnsi="Cambria Math"/>
                        <w:b/>
                        <w:i/>
                        <w:sz w:val="16"/>
                        <w:szCs w:val="16"/>
                      </w:rPr>
                    </m:ctrlPr>
                  </m:sSupPr>
                  <m:e>
                    <m:r>
                      <m:rPr>
                        <m:sty m:val="bi"/>
                      </m:rPr>
                      <w:rPr>
                        <w:rFonts w:ascii="Cambria Math" w:hAnsi="Cambria Math"/>
                        <w:sz w:val="16"/>
                        <w:szCs w:val="16"/>
                      </w:rPr>
                      <m:t>m</m:t>
                    </m:r>
                  </m:e>
                  <m:sup>
                    <m:r>
                      <m:rPr>
                        <m:sty m:val="bi"/>
                      </m:rPr>
                      <w:rPr>
                        <w:rFonts w:ascii="Cambria Math" w:hAnsi="Cambria Math"/>
                        <w:sz w:val="16"/>
                        <w:szCs w:val="16"/>
                      </w:rPr>
                      <m:t>3</m:t>
                    </m:r>
                  </m:sup>
                </m:sSup>
              </m:oMath>
            </m:oMathPara>
          </w:p>
        </w:tc>
        <w:tc>
          <w:tcPr>
            <w:tcW w:w="993"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709"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0"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851"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6"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425" w:type="dxa"/>
            <w:vAlign w:val="center"/>
          </w:tcPr>
          <w:p w:rsidR="000E7DDE" w:rsidRPr="005D28C7" w:rsidRDefault="000E7DDE" w:rsidP="00F816A8">
            <w:pPr>
              <w:pStyle w:val="Akapitzlist1"/>
              <w:ind w:left="0"/>
              <w:jc w:val="both"/>
              <w:rPr>
                <w:rFonts w:ascii="Times New Roman" w:hAnsi="Times New Roman"/>
                <w:b/>
                <w:sz w:val="16"/>
                <w:szCs w:val="16"/>
              </w:rPr>
            </w:pPr>
          </w:p>
        </w:tc>
        <w:tc>
          <w:tcPr>
            <w:tcW w:w="567" w:type="dxa"/>
            <w:vAlign w:val="center"/>
          </w:tcPr>
          <w:p w:rsidR="000E7DDE" w:rsidRPr="005D28C7" w:rsidRDefault="000E7DDE" w:rsidP="00F816A8">
            <w:pPr>
              <w:pStyle w:val="Akapitzlist1"/>
              <w:ind w:left="0"/>
              <w:jc w:val="both"/>
              <w:rPr>
                <w:rFonts w:ascii="Times New Roman" w:hAnsi="Times New Roman"/>
                <w:b/>
                <w:sz w:val="16"/>
                <w:szCs w:val="16"/>
              </w:rPr>
            </w:pP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Współczynnik strat ciepła na wentylację: </w:t>
            </w:r>
            <m:oMath>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=0,34∙</m:t>
              </m:r>
              <m:sSub>
                <m:sSubPr>
                  <m:ctrlPr>
                    <w:rPr>
                      <w:rFonts w:ascii="Cambria Math" w:hAnsi="Cambria Math"/>
                      <w:b/>
                      <w:i/>
                      <w:sz w:val="16"/>
                      <w:szCs w:val="16"/>
                    </w:rPr>
                  </m:ctrlPr>
                </m:sSubPr>
                <m:e>
                  <m:r>
                    <m:rPr>
                      <m:sty m:val="bi"/>
                    </m:rPr>
                    <w:rPr>
                      <w:rFonts w:ascii="Cambria Math" w:hAnsi="Cambria Math"/>
                      <w:sz w:val="16"/>
                      <w:szCs w:val="16"/>
                    </w:rPr>
                    <m:t>V</m:t>
                  </m:r>
                </m:e>
                <m:sub>
                  <m:r>
                    <m:rPr>
                      <m:sty m:val="bi"/>
                    </m:rPr>
                    <w:rPr>
                      <w:rFonts w:ascii="Cambria Math" w:hAnsi="Cambria Math"/>
                      <w:sz w:val="16"/>
                      <w:szCs w:val="16"/>
                    </w:rPr>
                    <m:t>i</m:t>
                  </m:r>
                </m:sub>
              </m:sSub>
              <m:r>
                <m:rPr>
                  <m:sty m:val="bi"/>
                </m:rPr>
                <w:rPr>
                  <w:rFonts w:ascii="Cambria Math" w:hAnsi="Cambria Math"/>
                  <w:sz w:val="16"/>
                  <w:szCs w:val="16"/>
                </w:rPr>
                <m:t>,  W/K</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51</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Projektowa wentylacyjna strata ciepła: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v,i</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1989</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Projektowa strata ciepła przez przenik.: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T,iue</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T,lg</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H</m:t>
                  </m:r>
                </m:e>
                <m:sub>
                  <m:r>
                    <m:rPr>
                      <m:sty m:val="bi"/>
                    </m:rPr>
                    <w:rPr>
                      <w:rFonts w:ascii="Cambria Math" w:hAnsi="Cambria Math"/>
                      <w:sz w:val="16"/>
                      <w:szCs w:val="16"/>
                    </w:rPr>
                    <m:t>T,ij</m:t>
                  </m:r>
                </m:sub>
              </m:sSub>
              <m:r>
                <m:rPr>
                  <m:sty m:val="bi"/>
                </m:rPr>
                <w:rPr>
                  <w:rFonts w:ascii="Cambria Math" w:hAnsi="Cambria Math"/>
                  <w:sz w:val="16"/>
                  <w:szCs w:val="16"/>
                </w:rPr>
                <m:t>)∙</m:t>
              </m:r>
              <m:d>
                <m:dPr>
                  <m:ctrlPr>
                    <w:rPr>
                      <w:rFonts w:ascii="Cambria Math" w:hAnsi="Cambria Math"/>
                      <w:b/>
                      <w:i/>
                      <w:sz w:val="16"/>
                      <w:szCs w:val="16"/>
                    </w:rPr>
                  </m:ctrlPr>
                </m:dPr>
                <m:e>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int,i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θ</m:t>
                      </m:r>
                    </m:e>
                    <m:sub>
                      <m:r>
                        <m:rPr>
                          <m:sty m:val="bi"/>
                        </m:rPr>
                        <w:rPr>
                          <w:rFonts w:ascii="Cambria Math" w:hAnsi="Cambria Math"/>
                          <w:sz w:val="16"/>
                          <w:szCs w:val="16"/>
                        </w:rPr>
                        <m:t>e</m:t>
                      </m:r>
                    </m:sub>
                  </m:sSub>
                </m:e>
              </m:d>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3750,24</w:t>
            </w:r>
          </w:p>
        </w:tc>
      </w:tr>
      <w:tr w:rsidR="000E7DDE" w:rsidRPr="005D28C7" w:rsidTr="00787179">
        <w:tc>
          <w:tcPr>
            <w:tcW w:w="7196" w:type="dxa"/>
            <w:gridSpan w:val="10"/>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 xml:space="preserve">Całkowita projektowa strata ciepłą przez przenikanie i wentylację: </w:t>
            </w:r>
            <m:oMath>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T,i</m:t>
                  </m:r>
                </m:sub>
              </m:sSub>
              <m:r>
                <m:rPr>
                  <m:sty m:val="bi"/>
                </m:rPr>
                <w:rPr>
                  <w:rFonts w:ascii="Cambria Math" w:hAnsi="Cambria Math"/>
                  <w:sz w:val="16"/>
                  <w:szCs w:val="16"/>
                </w:rPr>
                <m:t>+</m:t>
              </m:r>
              <m:sSub>
                <m:sSubPr>
                  <m:ctrlPr>
                    <w:rPr>
                      <w:rFonts w:ascii="Cambria Math" w:hAnsi="Cambria Math"/>
                      <w:b/>
                      <w:i/>
                      <w:sz w:val="16"/>
                      <w:szCs w:val="16"/>
                    </w:rPr>
                  </m:ctrlPr>
                </m:sSubPr>
                <m:e>
                  <m:r>
                    <m:rPr>
                      <m:sty m:val="bi"/>
                    </m:rPr>
                    <w:rPr>
                      <w:rFonts w:ascii="Cambria Math" w:hAnsi="Cambria Math"/>
                      <w:sz w:val="16"/>
                      <w:szCs w:val="16"/>
                    </w:rPr>
                    <m:t>ϕ</m:t>
                  </m:r>
                </m:e>
                <m:sub>
                  <m:r>
                    <m:rPr>
                      <m:sty m:val="bi"/>
                    </m:rPr>
                    <w:rPr>
                      <w:rFonts w:ascii="Cambria Math" w:hAnsi="Cambria Math"/>
                      <w:sz w:val="16"/>
                      <w:szCs w:val="16"/>
                    </w:rPr>
                    <m:t>v,i</m:t>
                  </m:r>
                </m:sub>
              </m:sSub>
              <m:r>
                <m:rPr>
                  <m:sty m:val="bi"/>
                </m:rPr>
                <w:rPr>
                  <w:rFonts w:ascii="Cambria Math" w:hAnsi="Cambria Math"/>
                  <w:sz w:val="16"/>
                  <w:szCs w:val="16"/>
                </w:rPr>
                <m:t>, W</m:t>
              </m:r>
            </m:oMath>
          </w:p>
        </w:tc>
        <w:tc>
          <w:tcPr>
            <w:tcW w:w="2835" w:type="dxa"/>
            <w:gridSpan w:val="6"/>
            <w:vAlign w:val="center"/>
          </w:tcPr>
          <w:p w:rsidR="000E7DDE" w:rsidRPr="005D28C7" w:rsidRDefault="000E7DDE" w:rsidP="00F816A8">
            <w:pPr>
              <w:pStyle w:val="Akapitzlist1"/>
              <w:ind w:left="0"/>
              <w:jc w:val="both"/>
              <w:rPr>
                <w:rFonts w:ascii="Times New Roman" w:hAnsi="Times New Roman"/>
                <w:b/>
                <w:sz w:val="16"/>
                <w:szCs w:val="16"/>
              </w:rPr>
            </w:pPr>
            <w:r w:rsidRPr="005D28C7">
              <w:rPr>
                <w:rFonts w:ascii="Times New Roman" w:hAnsi="Times New Roman"/>
                <w:b/>
                <w:sz w:val="16"/>
                <w:szCs w:val="16"/>
              </w:rPr>
              <w:t>5739,24</w:t>
            </w:r>
          </w:p>
        </w:tc>
      </w:tr>
    </w:tbl>
    <w:p w:rsidR="000E7DDE" w:rsidRPr="005D28C7" w:rsidRDefault="000E7DDE" w:rsidP="00F816A8">
      <w:pPr>
        <w:jc w:val="both"/>
        <w:rPr>
          <w:rFonts w:ascii="Times New Roman" w:hAnsi="Times New Roman" w:cs="Times New Roman"/>
        </w:rPr>
      </w:pP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 xml:space="preserve">Projektowe obciążenie cieplne dla budynku wynosi 5,8 </w:t>
      </w:r>
      <w:proofErr w:type="spellStart"/>
      <w:r w:rsidRPr="005D28C7">
        <w:rPr>
          <w:rFonts w:ascii="Times New Roman" w:hAnsi="Times New Roman" w:cs="Times New Roman"/>
        </w:rPr>
        <w:t>kW.</w:t>
      </w:r>
      <w:proofErr w:type="spellEnd"/>
      <w:r w:rsidRPr="005D28C7">
        <w:rPr>
          <w:rFonts w:ascii="Times New Roman" w:hAnsi="Times New Roman" w:cs="Times New Roman"/>
        </w:rPr>
        <w:t xml:space="preserve"> Jest to obciążenie cieplne dla obliczeniowej temperatury zewnętrznej wynoszącej -18stC.</w:t>
      </w:r>
    </w:p>
    <w:p w:rsidR="000E7DDE" w:rsidRPr="005D28C7" w:rsidRDefault="000E7DDE" w:rsidP="00F816A8">
      <w:pPr>
        <w:jc w:val="both"/>
        <w:rPr>
          <w:rFonts w:ascii="Times New Roman" w:hAnsi="Times New Roman" w:cs="Times New Roman"/>
        </w:rPr>
      </w:pPr>
      <w:r w:rsidRPr="005D28C7">
        <w:rPr>
          <w:rFonts w:ascii="Times New Roman" w:hAnsi="Times New Roman" w:cs="Times New Roman"/>
        </w:rPr>
        <w:t>Program symulujący pobiera aktualną pogodę (temperaturę zewnętrzną) z serwisu internetowego a następnie oblicza aktualne zapotrzebowanie cieplne dla budynku.</w:t>
      </w:r>
    </w:p>
    <w:p w:rsidR="000E7DDE" w:rsidRPr="005D28C7" w:rsidRDefault="000E7DDE" w:rsidP="00F816A8">
      <w:pPr>
        <w:jc w:val="both"/>
        <w:rPr>
          <w:rFonts w:ascii="Times New Roman" w:hAnsi="Times New Roman" w:cs="Times New Roman"/>
        </w:rPr>
      </w:pPr>
    </w:p>
    <w:p w:rsidR="000E7DDE" w:rsidRPr="000E7DDE" w:rsidRDefault="000E7DDE" w:rsidP="00F816A8">
      <w:pPr>
        <w:jc w:val="both"/>
        <w:rPr>
          <w:rFonts w:ascii="Times New Roman" w:hAnsi="Times New Roman" w:cs="Times New Roman"/>
          <w:color w:val="BF8F00" w:themeColor="accent4" w:themeShade="BF"/>
        </w:rPr>
      </w:pPr>
    </w:p>
    <w:p w:rsidR="000E7DDE" w:rsidRPr="000E7DDE" w:rsidRDefault="000E7DDE" w:rsidP="00F816A8">
      <w:pPr>
        <w:jc w:val="both"/>
        <w:rPr>
          <w:rFonts w:ascii="Times New Roman" w:hAnsi="Times New Roman" w:cs="Times New Roman"/>
          <w:color w:val="BF8F00" w:themeColor="accent4" w:themeShade="BF"/>
        </w:rPr>
      </w:pPr>
      <w:r w:rsidRPr="000E7DDE">
        <w:rPr>
          <w:rFonts w:ascii="Times New Roman" w:hAnsi="Times New Roman" w:cs="Times New Roman"/>
          <w:color w:val="BF8F00" w:themeColor="accent4" w:themeShade="BF"/>
        </w:rPr>
        <w:t>[AA] – [PN-EN  12831:2006. Instalacje ogrzewcze w budynkach – Metoda obliczania projektowego obciążenia cieplnego]</w:t>
      </w:r>
    </w:p>
    <w:p w:rsidR="000E7DDE" w:rsidRPr="005D30C3" w:rsidRDefault="000E7DDE" w:rsidP="00F816A8">
      <w:pPr>
        <w:pStyle w:val="Akapitzlist"/>
        <w:ind w:left="1080"/>
        <w:jc w:val="both"/>
        <w:rPr>
          <w:rFonts w:ascii="Times New Roman" w:hAnsi="Times New Roman" w:cs="Times New Roman"/>
        </w:rPr>
      </w:pPr>
    </w:p>
    <w:p w:rsidR="00F7385F" w:rsidRPr="005D30C3" w:rsidRDefault="00F7385F" w:rsidP="00F816A8">
      <w:pPr>
        <w:pStyle w:val="Akapitzlist"/>
        <w:numPr>
          <w:ilvl w:val="2"/>
          <w:numId w:val="12"/>
        </w:numPr>
        <w:jc w:val="both"/>
        <w:rPr>
          <w:rFonts w:ascii="Times New Roman" w:hAnsi="Times New Roman" w:cs="Times New Roman"/>
        </w:rPr>
      </w:pPr>
      <w:r w:rsidRPr="005D30C3">
        <w:rPr>
          <w:rFonts w:ascii="Times New Roman" w:hAnsi="Times New Roman" w:cs="Times New Roman"/>
        </w:rPr>
        <w:t>Połączenie z urządzeniem grzewczym</w:t>
      </w:r>
    </w:p>
    <w:p w:rsidR="00F7385F" w:rsidRPr="005D30C3" w:rsidRDefault="00F7385F" w:rsidP="00F816A8">
      <w:pPr>
        <w:pStyle w:val="Akapitzlist"/>
        <w:numPr>
          <w:ilvl w:val="3"/>
          <w:numId w:val="12"/>
        </w:numPr>
        <w:jc w:val="both"/>
        <w:rPr>
          <w:rFonts w:ascii="Times New Roman" w:hAnsi="Times New Roman" w:cs="Times New Roman"/>
        </w:rPr>
      </w:pPr>
      <w:proofErr w:type="spellStart"/>
      <w:r w:rsidRPr="005D30C3">
        <w:rPr>
          <w:rFonts w:ascii="Times New Roman" w:hAnsi="Times New Roman" w:cs="Times New Roman"/>
        </w:rPr>
        <w:t>Modbus</w:t>
      </w:r>
      <w:proofErr w:type="spellEnd"/>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 xml:space="preserve">Protokół </w:t>
      </w:r>
      <w:proofErr w:type="spellStart"/>
      <w:r w:rsidRPr="00A674D4">
        <w:rPr>
          <w:color w:val="FF0000"/>
          <w:sz w:val="20"/>
          <w:szCs w:val="20"/>
        </w:rPr>
        <w:t>Modbus</w:t>
      </w:r>
      <w:proofErr w:type="spellEnd"/>
      <w:r w:rsidRPr="00A674D4">
        <w:rPr>
          <w:color w:val="FF0000"/>
          <w:sz w:val="20"/>
          <w:szCs w:val="20"/>
        </w:rPr>
        <w:t xml:space="preserve"> jest protokołem komunikacyjnym stworzonym w roku 1979 przez firmę </w:t>
      </w:r>
      <w:proofErr w:type="spellStart"/>
      <w:r w:rsidRPr="00A674D4">
        <w:rPr>
          <w:color w:val="FF0000"/>
          <w:sz w:val="20"/>
          <w:szCs w:val="20"/>
        </w:rPr>
        <w:t>Modicon</w:t>
      </w:r>
      <w:proofErr w:type="spellEnd"/>
      <w:r w:rsidRPr="00A674D4">
        <w:rPr>
          <w:color w:val="FF0000"/>
          <w:sz w:val="20"/>
          <w:szCs w:val="20"/>
        </w:rPr>
        <w:t xml:space="preserve"> (obecnie firma ta jest własnością Schneider </w:t>
      </w:r>
      <w:proofErr w:type="spellStart"/>
      <w:r w:rsidRPr="00A674D4">
        <w:rPr>
          <w:color w:val="FF0000"/>
          <w:sz w:val="20"/>
          <w:szCs w:val="20"/>
        </w:rPr>
        <w:t>Electric</w:t>
      </w:r>
      <w:proofErr w:type="spellEnd"/>
      <w:r w:rsidRPr="00A674D4">
        <w:rPr>
          <w:color w:val="FF0000"/>
          <w:sz w:val="20"/>
          <w:szCs w:val="20"/>
        </w:rPr>
        <w:t>) służącym do komunikacji ze sterownikami PLC. Jego prostota i niezawodność sprawiły, że stał się de facto standardem wykorzystywanym w automatyce i jest teraz jednym z najczęściej używanych protokołów w przemysłowych urządzeniach elektronicznych, pomimo upływu dość znacznego czasu od chwili jego prezentacji.</w:t>
      </w:r>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 xml:space="preserve">Wśród głównych powodów korzystania z protokołu </w:t>
      </w:r>
      <w:proofErr w:type="spellStart"/>
      <w:r w:rsidRPr="00A674D4">
        <w:rPr>
          <w:color w:val="FF0000"/>
          <w:sz w:val="20"/>
          <w:szCs w:val="20"/>
        </w:rPr>
        <w:t>Modbus</w:t>
      </w:r>
      <w:proofErr w:type="spellEnd"/>
      <w:r w:rsidRPr="00A674D4">
        <w:rPr>
          <w:color w:val="FF0000"/>
          <w:sz w:val="20"/>
          <w:szCs w:val="20"/>
        </w:rPr>
        <w:t xml:space="preserve"> w środowiskach przemysłowych są:</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Opracowany z myślą do zastosowań w automatyce</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Protokół jest otwarty i wolny od opłat</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Przesyłane komunikaty są zabezpieczone przed przekłamaniami</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Rozkazy wymagają potwierdzenia, sygnalizacja błędów</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standardem przyjętym przez większość producentów sterowników przemysłowych</w:t>
      </w:r>
    </w:p>
    <w:p w:rsidR="00F7385F" w:rsidRPr="00A674D4" w:rsidRDefault="00F7385F" w:rsidP="00F816A8">
      <w:pPr>
        <w:numPr>
          <w:ilvl w:val="0"/>
          <w:numId w:val="33"/>
        </w:numPr>
        <w:shd w:val="clear" w:color="auto" w:fill="F2F2F2"/>
        <w:spacing w:after="0" w:line="270" w:lineRule="atLeast"/>
        <w:ind w:left="450" w:right="45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łatwy do wdrożenia i utrzymania</w:t>
      </w:r>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proofErr w:type="spellStart"/>
      <w:r w:rsidRPr="00A674D4">
        <w:rPr>
          <w:color w:val="FF0000"/>
          <w:sz w:val="20"/>
          <w:szCs w:val="20"/>
        </w:rPr>
        <w:t>Modbus</w:t>
      </w:r>
      <w:proofErr w:type="spellEnd"/>
      <w:r w:rsidRPr="00A674D4">
        <w:rPr>
          <w:color w:val="FF0000"/>
          <w:sz w:val="20"/>
          <w:szCs w:val="20"/>
        </w:rPr>
        <w:t xml:space="preserve"> pozwala na komunikację pomiędzy wieloma urządzeniami (do 248) podłączonymi do tej samej sieci. Protokół jest często używany do połącznia nadrzędnego komputera (Master) ze zdalnymi urządzeniami (</w:t>
      </w:r>
      <w:proofErr w:type="spellStart"/>
      <w:r w:rsidRPr="00A674D4">
        <w:rPr>
          <w:color w:val="FF0000"/>
          <w:sz w:val="20"/>
          <w:szCs w:val="20"/>
        </w:rPr>
        <w:t>Slave</w:t>
      </w:r>
      <w:proofErr w:type="spellEnd"/>
      <w:r w:rsidRPr="00A674D4">
        <w:rPr>
          <w:color w:val="FF0000"/>
          <w:sz w:val="20"/>
          <w:szCs w:val="20"/>
        </w:rPr>
        <w:t>) w systemach SCADA.</w:t>
      </w:r>
    </w:p>
    <w:p w:rsidR="00F7385F" w:rsidRPr="00A674D4" w:rsidRDefault="00F7385F" w:rsidP="00F816A8">
      <w:pPr>
        <w:pStyle w:val="NormalnyWeb"/>
        <w:shd w:val="clear" w:color="auto" w:fill="F2F2F2"/>
        <w:spacing w:before="0" w:beforeAutospacing="0" w:after="0" w:afterAutospacing="0" w:line="270" w:lineRule="atLeast"/>
        <w:jc w:val="both"/>
        <w:textAlignment w:val="baseline"/>
        <w:rPr>
          <w:color w:val="FF0000"/>
          <w:sz w:val="20"/>
          <w:szCs w:val="20"/>
        </w:rPr>
      </w:pPr>
      <w:r w:rsidRPr="00A674D4">
        <w:rPr>
          <w:color w:val="FF0000"/>
          <w:sz w:val="20"/>
          <w:szCs w:val="20"/>
        </w:rPr>
        <w:t xml:space="preserve">Rozwój i aktualizacje protokołu </w:t>
      </w:r>
      <w:proofErr w:type="spellStart"/>
      <w:r w:rsidRPr="00A674D4">
        <w:rPr>
          <w:color w:val="FF0000"/>
          <w:sz w:val="20"/>
          <w:szCs w:val="20"/>
        </w:rPr>
        <w:t>Modbus</w:t>
      </w:r>
      <w:proofErr w:type="spellEnd"/>
      <w:r w:rsidRPr="00A674D4">
        <w:rPr>
          <w:color w:val="FF0000"/>
          <w:sz w:val="20"/>
          <w:szCs w:val="20"/>
        </w:rPr>
        <w:t xml:space="preserve"> odbywa się w</w:t>
      </w:r>
      <w:r w:rsidRPr="00A674D4">
        <w:rPr>
          <w:rStyle w:val="apple-converted-space"/>
          <w:rFonts w:eastAsiaTheme="majorEastAsia"/>
          <w:color w:val="FF0000"/>
          <w:sz w:val="20"/>
          <w:szCs w:val="20"/>
        </w:rPr>
        <w:t> </w:t>
      </w:r>
      <w:hyperlink r:id="rId55" w:history="1">
        <w:r w:rsidRPr="00A674D4">
          <w:rPr>
            <w:rStyle w:val="Hipercze"/>
            <w:rFonts w:eastAsiaTheme="majorEastAsia"/>
            <w:color w:val="FF0000"/>
            <w:sz w:val="20"/>
            <w:szCs w:val="20"/>
            <w:bdr w:val="none" w:sz="0" w:space="0" w:color="auto" w:frame="1"/>
          </w:rPr>
          <w:t xml:space="preserve">Organizacji </w:t>
        </w:r>
        <w:proofErr w:type="spellStart"/>
        <w:r w:rsidRPr="00A674D4">
          <w:rPr>
            <w:rStyle w:val="Hipercze"/>
            <w:rFonts w:eastAsiaTheme="majorEastAsia"/>
            <w:color w:val="FF0000"/>
            <w:sz w:val="20"/>
            <w:szCs w:val="20"/>
            <w:bdr w:val="none" w:sz="0" w:space="0" w:color="auto" w:frame="1"/>
          </w:rPr>
          <w:t>Modbus</w:t>
        </w:r>
        <w:proofErr w:type="spellEnd"/>
      </w:hyperlink>
      <w:r w:rsidRPr="00A674D4">
        <w:rPr>
          <w:rStyle w:val="apple-converted-space"/>
          <w:rFonts w:eastAsiaTheme="majorEastAsia"/>
          <w:color w:val="FF0000"/>
          <w:sz w:val="20"/>
          <w:szCs w:val="20"/>
        </w:rPr>
        <w:t> </w:t>
      </w:r>
      <w:r w:rsidRPr="00A674D4">
        <w:rPr>
          <w:color w:val="FF0000"/>
          <w:sz w:val="20"/>
          <w:szCs w:val="20"/>
        </w:rPr>
        <w:t xml:space="preserve">w skład której wchodzą niezależni użytkownicy i dostawcy urządzeń spełniających wymagania protokołu </w:t>
      </w:r>
      <w:proofErr w:type="spellStart"/>
      <w:r w:rsidRPr="00A674D4">
        <w:rPr>
          <w:color w:val="FF0000"/>
          <w:sz w:val="20"/>
          <w:szCs w:val="20"/>
        </w:rPr>
        <w:t>Modbus</w:t>
      </w:r>
      <w:proofErr w:type="spellEnd"/>
      <w:r w:rsidRPr="00A674D4">
        <w:rPr>
          <w:color w:val="FF0000"/>
          <w:sz w:val="20"/>
          <w:szCs w:val="20"/>
        </w:rPr>
        <w:t>.</w:t>
      </w:r>
    </w:p>
    <w:p w:rsidR="00F7385F" w:rsidRPr="00A674D4" w:rsidRDefault="00F7385F" w:rsidP="00F816A8">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lastRenderedPageBreak/>
        <w:t>Wersje protokołu</w:t>
      </w:r>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Wśród wersji protokołu istnieją wersje przeznaczone do komunikacji szeregowej jak i sieci Ethernet. Najpopularniejszym i najczęściej stosowanym w automatyce przemysłowej jest interfejs RS485.</w:t>
      </w:r>
    </w:p>
    <w:p w:rsidR="00F7385F" w:rsidRPr="00A674D4" w:rsidRDefault="00F7385F" w:rsidP="00F816A8">
      <w:pPr>
        <w:shd w:val="clear" w:color="auto" w:fill="F2F2F2"/>
        <w:jc w:val="both"/>
        <w:textAlignment w:val="baseline"/>
        <w:rPr>
          <w:rFonts w:ascii="Times New Roman" w:hAnsi="Times New Roman" w:cs="Times New Roman"/>
          <w:b/>
          <w:bCs/>
          <w:color w:val="FF0000"/>
          <w:sz w:val="20"/>
          <w:szCs w:val="20"/>
        </w:rPr>
      </w:pPr>
      <w:proofErr w:type="spellStart"/>
      <w:r w:rsidRPr="00A674D4">
        <w:rPr>
          <w:rFonts w:ascii="Times New Roman" w:hAnsi="Times New Roman" w:cs="Times New Roman"/>
          <w:b/>
          <w:bCs/>
          <w:color w:val="FF0000"/>
          <w:sz w:val="20"/>
          <w:szCs w:val="20"/>
        </w:rPr>
        <w:t>Modbus</w:t>
      </w:r>
      <w:proofErr w:type="spellEnd"/>
      <w:r w:rsidRPr="00A674D4">
        <w:rPr>
          <w:rFonts w:ascii="Times New Roman" w:hAnsi="Times New Roman" w:cs="Times New Roman"/>
          <w:b/>
          <w:bCs/>
          <w:color w:val="FF0000"/>
          <w:sz w:val="20"/>
          <w:szCs w:val="20"/>
        </w:rPr>
        <w:t xml:space="preserve"> RTU</w:t>
      </w:r>
    </w:p>
    <w:p w:rsidR="00F7385F" w:rsidRPr="00A674D4" w:rsidRDefault="00F7385F" w:rsidP="00F816A8">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Jest najczęściej używany w komunikacji szeregowej. Bajty w ramce są wysyłane binarnie jako znaki ośmiobitowe. Ramka zabezpieczona jest sumą kontrolną CRC, w celu wykrycia przekłamań. Znaki w ramce muszą być przesyłane w sposób ciągły bez przerw między znakami (maksymalnie 1.5T gdzie T oznacza czas transmisji jednego znaku). Każda ramka poprzedzona jest odstępem (ciszą na linii) większym niż 3.5T</w:t>
      </w:r>
    </w:p>
    <w:p w:rsidR="00F7385F" w:rsidRPr="00A674D4" w:rsidRDefault="00F7385F" w:rsidP="00F816A8">
      <w:pPr>
        <w:shd w:val="clear" w:color="auto" w:fill="F2F2F2"/>
        <w:ind w:left="150"/>
        <w:jc w:val="both"/>
        <w:textAlignment w:val="baseline"/>
        <w:rPr>
          <w:rFonts w:ascii="Times New Roman" w:hAnsi="Times New Roman" w:cs="Times New Roman"/>
          <w:b/>
          <w:bCs/>
          <w:color w:val="FF0000"/>
          <w:sz w:val="20"/>
          <w:szCs w:val="20"/>
        </w:rPr>
      </w:pPr>
      <w:proofErr w:type="spellStart"/>
      <w:r w:rsidRPr="00A674D4">
        <w:rPr>
          <w:rFonts w:ascii="Times New Roman" w:hAnsi="Times New Roman" w:cs="Times New Roman"/>
          <w:b/>
          <w:bCs/>
          <w:color w:val="FF0000"/>
          <w:sz w:val="20"/>
          <w:szCs w:val="20"/>
        </w:rPr>
        <w:t>Modbus</w:t>
      </w:r>
      <w:proofErr w:type="spellEnd"/>
      <w:r w:rsidRPr="00A674D4">
        <w:rPr>
          <w:rFonts w:ascii="Times New Roman" w:hAnsi="Times New Roman" w:cs="Times New Roman"/>
          <w:b/>
          <w:bCs/>
          <w:color w:val="FF0000"/>
          <w:sz w:val="20"/>
          <w:szCs w:val="20"/>
        </w:rPr>
        <w:t xml:space="preserve"> ASCII</w:t>
      </w:r>
    </w:p>
    <w:p w:rsidR="00F7385F" w:rsidRPr="00A674D4" w:rsidRDefault="00F7385F" w:rsidP="00F816A8">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Używany w komunikacji szeregowej. Bajty w ramce są wysyłane szesnastkowo (po dwa znaki ASCII). Dane w ramce są zabezpieczone sumą kontrolną LRC. Ramki zaczynają się dwukropkiem (':') i kończą się znakiem nowej linii (CR/LF)</w:t>
      </w:r>
    </w:p>
    <w:p w:rsidR="00F7385F" w:rsidRPr="00A674D4" w:rsidRDefault="00F7385F" w:rsidP="00F816A8">
      <w:pPr>
        <w:shd w:val="clear" w:color="auto" w:fill="F2F2F2"/>
        <w:ind w:left="30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 xml:space="preserve">Modbus TCP/IP </w:t>
      </w:r>
      <w:proofErr w:type="spellStart"/>
      <w:r w:rsidRPr="00A674D4">
        <w:rPr>
          <w:rFonts w:ascii="Times New Roman" w:hAnsi="Times New Roman" w:cs="Times New Roman"/>
          <w:b/>
          <w:bCs/>
          <w:color w:val="FF0000"/>
          <w:sz w:val="20"/>
          <w:szCs w:val="20"/>
          <w:lang w:val="en-US"/>
        </w:rPr>
        <w:t>lub</w:t>
      </w:r>
      <w:proofErr w:type="spellEnd"/>
      <w:r w:rsidRPr="00A674D4">
        <w:rPr>
          <w:rFonts w:ascii="Times New Roman" w:hAnsi="Times New Roman" w:cs="Times New Roman"/>
          <w:b/>
          <w:bCs/>
          <w:color w:val="FF0000"/>
          <w:sz w:val="20"/>
          <w:szCs w:val="20"/>
          <w:lang w:val="en-US"/>
        </w:rPr>
        <w:t xml:space="preserve"> Modbus TCP</w:t>
      </w:r>
    </w:p>
    <w:p w:rsidR="00F7385F" w:rsidRPr="00A674D4" w:rsidRDefault="00F7385F" w:rsidP="00F816A8">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Wersja używana do komunikacji w sieciach TCP/IP. Połączenie odbywa się na porcie 502. W ramce nie znajduje się suma kontrolna ze względu na to, że niższe warstwy protokołu TCP/IP zapewniają kontrolę błędów.</w:t>
      </w:r>
    </w:p>
    <w:p w:rsidR="00F7385F" w:rsidRPr="00A674D4" w:rsidRDefault="00F7385F" w:rsidP="00F816A8">
      <w:pPr>
        <w:shd w:val="clear" w:color="auto" w:fill="F2F2F2"/>
        <w:ind w:left="450"/>
        <w:jc w:val="both"/>
        <w:textAlignment w:val="baseline"/>
        <w:rPr>
          <w:rFonts w:ascii="Times New Roman" w:hAnsi="Times New Roman" w:cs="Times New Roman"/>
          <w:b/>
          <w:bCs/>
          <w:color w:val="FF0000"/>
          <w:sz w:val="20"/>
          <w:szCs w:val="20"/>
          <w:lang w:val="en-US"/>
        </w:rPr>
      </w:pPr>
      <w:r w:rsidRPr="00A674D4">
        <w:rPr>
          <w:rFonts w:ascii="Times New Roman" w:hAnsi="Times New Roman" w:cs="Times New Roman"/>
          <w:b/>
          <w:bCs/>
          <w:color w:val="FF0000"/>
          <w:sz w:val="20"/>
          <w:szCs w:val="20"/>
          <w:lang w:val="en-US"/>
        </w:rPr>
        <w:t xml:space="preserve">Modbus over TCP/IP </w:t>
      </w:r>
      <w:proofErr w:type="spellStart"/>
      <w:r w:rsidRPr="00A674D4">
        <w:rPr>
          <w:rFonts w:ascii="Times New Roman" w:hAnsi="Times New Roman" w:cs="Times New Roman"/>
          <w:b/>
          <w:bCs/>
          <w:color w:val="FF0000"/>
          <w:sz w:val="20"/>
          <w:szCs w:val="20"/>
          <w:lang w:val="en-US"/>
        </w:rPr>
        <w:t>lub</w:t>
      </w:r>
      <w:proofErr w:type="spellEnd"/>
      <w:r w:rsidRPr="00A674D4">
        <w:rPr>
          <w:rFonts w:ascii="Times New Roman" w:hAnsi="Times New Roman" w:cs="Times New Roman"/>
          <w:b/>
          <w:bCs/>
          <w:color w:val="FF0000"/>
          <w:sz w:val="20"/>
          <w:szCs w:val="20"/>
          <w:lang w:val="en-US"/>
        </w:rPr>
        <w:t xml:space="preserve"> Modbus over TCP </w:t>
      </w:r>
      <w:proofErr w:type="spellStart"/>
      <w:r w:rsidRPr="00A674D4">
        <w:rPr>
          <w:rFonts w:ascii="Times New Roman" w:hAnsi="Times New Roman" w:cs="Times New Roman"/>
          <w:b/>
          <w:bCs/>
          <w:color w:val="FF0000"/>
          <w:sz w:val="20"/>
          <w:szCs w:val="20"/>
          <w:lang w:val="en-US"/>
        </w:rPr>
        <w:t>lub</w:t>
      </w:r>
      <w:proofErr w:type="spellEnd"/>
      <w:r w:rsidRPr="00A674D4">
        <w:rPr>
          <w:rFonts w:ascii="Times New Roman" w:hAnsi="Times New Roman" w:cs="Times New Roman"/>
          <w:b/>
          <w:bCs/>
          <w:color w:val="FF0000"/>
          <w:sz w:val="20"/>
          <w:szCs w:val="20"/>
          <w:lang w:val="en-US"/>
        </w:rPr>
        <w:t xml:space="preserve"> Modbus RTU/IP</w:t>
      </w:r>
    </w:p>
    <w:p w:rsidR="00F7385F" w:rsidRPr="00A674D4" w:rsidRDefault="00F7385F" w:rsidP="00F816A8">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 xml:space="preserve">Wersja różniąca się od </w:t>
      </w:r>
      <w:proofErr w:type="spellStart"/>
      <w:r w:rsidRPr="00A674D4">
        <w:rPr>
          <w:rFonts w:ascii="Times New Roman" w:hAnsi="Times New Roman" w:cs="Times New Roman"/>
          <w:color w:val="FF0000"/>
          <w:sz w:val="20"/>
          <w:szCs w:val="20"/>
        </w:rPr>
        <w:t>Modbus</w:t>
      </w:r>
      <w:proofErr w:type="spellEnd"/>
      <w:r w:rsidRPr="00A674D4">
        <w:rPr>
          <w:rFonts w:ascii="Times New Roman" w:hAnsi="Times New Roman" w:cs="Times New Roman"/>
          <w:color w:val="FF0000"/>
          <w:sz w:val="20"/>
          <w:szCs w:val="20"/>
        </w:rPr>
        <w:t xml:space="preserve"> TCP tym, że w ramce znajduje się suma kontrolna tak jak w </w:t>
      </w:r>
      <w:proofErr w:type="spellStart"/>
      <w:r w:rsidRPr="00A674D4">
        <w:rPr>
          <w:rFonts w:ascii="Times New Roman" w:hAnsi="Times New Roman" w:cs="Times New Roman"/>
          <w:color w:val="FF0000"/>
          <w:sz w:val="20"/>
          <w:szCs w:val="20"/>
        </w:rPr>
        <w:t>Modbus</w:t>
      </w:r>
      <w:proofErr w:type="spellEnd"/>
      <w:r w:rsidRPr="00A674D4">
        <w:rPr>
          <w:rFonts w:ascii="Times New Roman" w:hAnsi="Times New Roman" w:cs="Times New Roman"/>
          <w:color w:val="FF0000"/>
          <w:sz w:val="20"/>
          <w:szCs w:val="20"/>
        </w:rPr>
        <w:t xml:space="preserve"> RTU</w:t>
      </w:r>
    </w:p>
    <w:p w:rsidR="00F7385F" w:rsidRPr="00A674D4" w:rsidRDefault="00F7385F" w:rsidP="00F816A8">
      <w:pPr>
        <w:shd w:val="clear" w:color="auto" w:fill="F2F2F2"/>
        <w:ind w:left="600"/>
        <w:jc w:val="both"/>
        <w:textAlignment w:val="baseline"/>
        <w:rPr>
          <w:rFonts w:ascii="Times New Roman" w:hAnsi="Times New Roman" w:cs="Times New Roman"/>
          <w:b/>
          <w:bCs/>
          <w:color w:val="FF0000"/>
          <w:sz w:val="20"/>
          <w:szCs w:val="20"/>
        </w:rPr>
      </w:pPr>
      <w:proofErr w:type="spellStart"/>
      <w:r w:rsidRPr="00A674D4">
        <w:rPr>
          <w:rFonts w:ascii="Times New Roman" w:hAnsi="Times New Roman" w:cs="Times New Roman"/>
          <w:b/>
          <w:bCs/>
          <w:color w:val="FF0000"/>
          <w:sz w:val="20"/>
          <w:szCs w:val="20"/>
        </w:rPr>
        <w:t>Modbus</w:t>
      </w:r>
      <w:proofErr w:type="spellEnd"/>
      <w:r w:rsidRPr="00A674D4">
        <w:rPr>
          <w:rFonts w:ascii="Times New Roman" w:hAnsi="Times New Roman" w:cs="Times New Roman"/>
          <w:b/>
          <w:bCs/>
          <w:color w:val="FF0000"/>
          <w:sz w:val="20"/>
          <w:szCs w:val="20"/>
        </w:rPr>
        <w:t xml:space="preserve"> </w:t>
      </w:r>
      <w:proofErr w:type="spellStart"/>
      <w:r w:rsidRPr="00A674D4">
        <w:rPr>
          <w:rFonts w:ascii="Times New Roman" w:hAnsi="Times New Roman" w:cs="Times New Roman"/>
          <w:b/>
          <w:bCs/>
          <w:color w:val="FF0000"/>
          <w:sz w:val="20"/>
          <w:szCs w:val="20"/>
        </w:rPr>
        <w:t>over</w:t>
      </w:r>
      <w:proofErr w:type="spellEnd"/>
      <w:r w:rsidRPr="00A674D4">
        <w:rPr>
          <w:rFonts w:ascii="Times New Roman" w:hAnsi="Times New Roman" w:cs="Times New Roman"/>
          <w:b/>
          <w:bCs/>
          <w:color w:val="FF0000"/>
          <w:sz w:val="20"/>
          <w:szCs w:val="20"/>
        </w:rPr>
        <w:t xml:space="preserve"> UDP</w:t>
      </w:r>
    </w:p>
    <w:p w:rsidR="00F7385F" w:rsidRPr="00A674D4" w:rsidRDefault="00F7385F" w:rsidP="00F816A8">
      <w:pPr>
        <w:shd w:val="clear" w:color="auto" w:fill="F2F2F2"/>
        <w:ind w:left="720"/>
        <w:jc w:val="both"/>
        <w:textAlignment w:val="baseline"/>
        <w:rPr>
          <w:rFonts w:ascii="Times New Roman" w:hAnsi="Times New Roman" w:cs="Times New Roman"/>
          <w:color w:val="FF0000"/>
          <w:sz w:val="20"/>
          <w:szCs w:val="20"/>
        </w:rPr>
      </w:pPr>
      <w:r w:rsidRPr="00A674D4">
        <w:rPr>
          <w:rFonts w:ascii="Times New Roman" w:hAnsi="Times New Roman" w:cs="Times New Roman"/>
          <w:color w:val="FF0000"/>
          <w:sz w:val="20"/>
          <w:szCs w:val="20"/>
        </w:rPr>
        <w:t>Eksperymentalne wersja wykorzystująca protokół UDP w sieci IP, który ma mniejszy narzut od TCP, jednak nie zapewnia takiej samej niezawodności jak TCP/IP</w:t>
      </w:r>
    </w:p>
    <w:p w:rsidR="00F7385F" w:rsidRPr="00A674D4" w:rsidRDefault="00F7385F" w:rsidP="00F816A8">
      <w:pPr>
        <w:jc w:val="both"/>
        <w:rPr>
          <w:rFonts w:ascii="Times New Roman" w:hAnsi="Times New Roman" w:cs="Times New Roman"/>
          <w:color w:val="FF0000"/>
          <w:sz w:val="24"/>
          <w:szCs w:val="24"/>
        </w:rPr>
      </w:pPr>
      <w:r w:rsidRPr="00A674D4">
        <w:rPr>
          <w:rFonts w:ascii="Times New Roman" w:hAnsi="Times New Roman" w:cs="Times New Roman"/>
          <w:color w:val="FF0000"/>
          <w:sz w:val="20"/>
          <w:szCs w:val="20"/>
          <w:shd w:val="clear" w:color="auto" w:fill="F2F2F2"/>
        </w:rPr>
        <w:t>Dane i funkcje w każdej wersji są identyczne i różnią się tylko enkapsulacją (opakowaniem ramek).</w:t>
      </w:r>
    </w:p>
    <w:p w:rsidR="00F7385F" w:rsidRPr="00A674D4" w:rsidRDefault="00F7385F" w:rsidP="00F816A8">
      <w:pPr>
        <w:pStyle w:val="Nagwek3"/>
        <w:shd w:val="clear" w:color="auto" w:fill="F2F2F2"/>
        <w:spacing w:before="135" w:after="135" w:line="360" w:lineRule="atLeast"/>
        <w:jc w:val="both"/>
        <w:textAlignment w:val="baseline"/>
        <w:rPr>
          <w:rFonts w:ascii="Times New Roman" w:hAnsi="Times New Roman" w:cs="Times New Roman"/>
          <w:color w:val="FF0000"/>
        </w:rPr>
      </w:pPr>
      <w:r w:rsidRPr="00A674D4">
        <w:rPr>
          <w:rFonts w:ascii="Times New Roman" w:hAnsi="Times New Roman" w:cs="Times New Roman"/>
          <w:color w:val="FF0000"/>
        </w:rPr>
        <w:t>Komunikacja i urządzenia</w:t>
      </w:r>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 xml:space="preserve">Każde urządzenie komunikujące się za pomocą protokołu </w:t>
      </w:r>
      <w:proofErr w:type="spellStart"/>
      <w:r w:rsidRPr="00A674D4">
        <w:rPr>
          <w:color w:val="FF0000"/>
          <w:sz w:val="20"/>
          <w:szCs w:val="20"/>
        </w:rPr>
        <w:t>Modbus</w:t>
      </w:r>
      <w:proofErr w:type="spellEnd"/>
      <w:r w:rsidRPr="00A674D4">
        <w:rPr>
          <w:color w:val="FF0000"/>
          <w:sz w:val="20"/>
          <w:szCs w:val="20"/>
        </w:rPr>
        <w:t xml:space="preserve"> otrzymuje unikalny adres. W sieciach szeregowych tylko urządzenie będące Masterem może zainicjować transmisję, natomiast w sieci Ethernet każde urządzenie może wysłać polecenie, choć zazwyczaj czyni to tylko urządzenie Master.</w:t>
      </w:r>
    </w:p>
    <w:p w:rsidR="00F7385F" w:rsidRPr="00A674D4" w:rsidRDefault="00F7385F" w:rsidP="00F816A8">
      <w:pPr>
        <w:pStyle w:val="NormalnyWeb"/>
        <w:shd w:val="clear" w:color="auto" w:fill="F2F2F2"/>
        <w:spacing w:before="0" w:beforeAutospacing="0" w:after="270" w:afterAutospacing="0" w:line="270" w:lineRule="atLeast"/>
        <w:jc w:val="both"/>
        <w:textAlignment w:val="baseline"/>
        <w:rPr>
          <w:color w:val="FF0000"/>
          <w:sz w:val="20"/>
          <w:szCs w:val="20"/>
        </w:rPr>
      </w:pPr>
      <w:r w:rsidRPr="00A674D4">
        <w:rPr>
          <w:color w:val="FF0000"/>
          <w:sz w:val="20"/>
          <w:szCs w:val="20"/>
        </w:rPr>
        <w:t xml:space="preserve">Ramka w protokole </w:t>
      </w:r>
      <w:proofErr w:type="spellStart"/>
      <w:r w:rsidRPr="00A674D4">
        <w:rPr>
          <w:color w:val="FF0000"/>
          <w:sz w:val="20"/>
          <w:szCs w:val="20"/>
        </w:rPr>
        <w:t>Modbus</w:t>
      </w:r>
      <w:proofErr w:type="spellEnd"/>
      <w:r w:rsidRPr="00A674D4">
        <w:rPr>
          <w:color w:val="FF0000"/>
          <w:sz w:val="20"/>
          <w:szCs w:val="20"/>
        </w:rPr>
        <w:t xml:space="preserve"> zawiera adres urządzenia do którego kierowany jest rozkaz. Tylko zaadresowane urządzenie reaguje na rozkaz, chociaż inne urządzenia w sieci też mogą otrzymać ten sam rozkaz (wyjątkiem są rozkazy typu rozgłoszeniowego wysyłane do urządzenia o adresie 0, które powodują reakcję wszystkich urządzeń w sieci, jednak żadne z urządzeń nie wysyła wówczas potwierdzenia). Każda ramka zawiera sumę kontrolną pozwalającą upewnić się, że ramka nie została uszkodzona. Najprostsze z komend pozwalają wydać urządzeniu rozkaz zmiany wartości rejestru, zmianę lub odczyt wejść/wyjść bitowych jak również odczyt wartości rejestrów.</w:t>
      </w:r>
    </w:p>
    <w:p w:rsidR="00F7385F" w:rsidRPr="00A674D4" w:rsidRDefault="00F7385F" w:rsidP="00F816A8">
      <w:pPr>
        <w:pStyle w:val="Akapitzlist"/>
        <w:ind w:left="1080"/>
        <w:jc w:val="both"/>
        <w:rPr>
          <w:rFonts w:ascii="Times New Roman" w:hAnsi="Times New Roman" w:cs="Times New Roman"/>
        </w:rPr>
      </w:pPr>
    </w:p>
    <w:p w:rsidR="00F7385F" w:rsidRPr="00A674D4" w:rsidRDefault="00F7385F" w:rsidP="00F816A8">
      <w:pPr>
        <w:pStyle w:val="Akapitzlist"/>
        <w:numPr>
          <w:ilvl w:val="3"/>
          <w:numId w:val="12"/>
        </w:numPr>
        <w:jc w:val="both"/>
        <w:rPr>
          <w:rFonts w:ascii="Times New Roman" w:hAnsi="Times New Roman" w:cs="Times New Roman"/>
        </w:rPr>
      </w:pPr>
      <w:r w:rsidRPr="00A674D4">
        <w:rPr>
          <w:rFonts w:ascii="Times New Roman" w:hAnsi="Times New Roman" w:cs="Times New Roman"/>
        </w:rPr>
        <w:t xml:space="preserve">Wykorzystanie </w:t>
      </w:r>
      <w:proofErr w:type="spellStart"/>
      <w:r w:rsidRPr="00A674D4">
        <w:rPr>
          <w:rFonts w:ascii="Times New Roman" w:hAnsi="Times New Roman" w:cs="Times New Roman"/>
        </w:rPr>
        <w:t>modbusa</w:t>
      </w:r>
      <w:proofErr w:type="spellEnd"/>
    </w:p>
    <w:p w:rsidR="00F7385F" w:rsidRDefault="00F7385F" w:rsidP="00F816A8">
      <w:pPr>
        <w:pStyle w:val="NormalnyWeb"/>
        <w:shd w:val="clear" w:color="auto" w:fill="F2F2F2"/>
        <w:spacing w:before="0" w:beforeAutospacing="0" w:after="270" w:afterAutospacing="0" w:line="270" w:lineRule="atLeast"/>
        <w:ind w:left="360"/>
        <w:jc w:val="both"/>
        <w:textAlignment w:val="baseline"/>
        <w:rPr>
          <w:sz w:val="20"/>
          <w:szCs w:val="20"/>
        </w:rPr>
      </w:pPr>
      <w:proofErr w:type="spellStart"/>
      <w:r w:rsidRPr="009B5C50">
        <w:rPr>
          <w:sz w:val="20"/>
          <w:szCs w:val="20"/>
        </w:rPr>
        <w:t>Modbusa</w:t>
      </w:r>
      <w:proofErr w:type="spellEnd"/>
      <w:r w:rsidRPr="009B5C50">
        <w:rPr>
          <w:sz w:val="20"/>
          <w:szCs w:val="20"/>
        </w:rPr>
        <w:t xml:space="preserve"> wykorzystujemy do odczytania aktualnego stanu pieca(czy jest włączony lub wyłączony). W mojej aplikacji zastosowałem NModbus4. Jest to implementacja protokołu </w:t>
      </w:r>
      <w:proofErr w:type="spellStart"/>
      <w:r w:rsidRPr="009B5C50">
        <w:rPr>
          <w:sz w:val="20"/>
          <w:szCs w:val="20"/>
        </w:rPr>
        <w:t>Modbus</w:t>
      </w:r>
      <w:proofErr w:type="spellEnd"/>
      <w:r w:rsidRPr="009B5C50">
        <w:rPr>
          <w:sz w:val="20"/>
          <w:szCs w:val="20"/>
        </w:rPr>
        <w:t xml:space="preserve"> dla C#.</w:t>
      </w:r>
      <w:r w:rsidRPr="00A674D4">
        <w:rPr>
          <w:sz w:val="20"/>
          <w:szCs w:val="20"/>
        </w:rPr>
        <w:t xml:space="preserve"> </w:t>
      </w:r>
    </w:p>
    <w:p w:rsidR="009B5C50" w:rsidRDefault="009B5C50" w:rsidP="00F816A8">
      <w:pPr>
        <w:pStyle w:val="NormalnyWeb"/>
        <w:shd w:val="clear" w:color="auto" w:fill="F2F2F2"/>
        <w:spacing w:before="0" w:beforeAutospacing="0" w:after="270" w:afterAutospacing="0" w:line="270" w:lineRule="atLeast"/>
        <w:ind w:left="360"/>
        <w:jc w:val="both"/>
        <w:textAlignment w:val="baseline"/>
        <w:rPr>
          <w:sz w:val="20"/>
          <w:szCs w:val="20"/>
        </w:rPr>
      </w:pPr>
    </w:p>
    <w:p w:rsidR="009B5C50" w:rsidRDefault="009B5C50" w:rsidP="00F816A8">
      <w:pPr>
        <w:pStyle w:val="NormalnyWeb"/>
        <w:shd w:val="clear" w:color="auto" w:fill="F2F2F2"/>
        <w:spacing w:before="0" w:beforeAutospacing="0" w:after="270" w:afterAutospacing="0" w:line="270" w:lineRule="atLeast"/>
        <w:ind w:left="360"/>
        <w:jc w:val="both"/>
        <w:textAlignment w:val="baseline"/>
        <w:rPr>
          <w:sz w:val="20"/>
          <w:szCs w:val="20"/>
        </w:rPr>
      </w:pPr>
      <w:r>
        <w:rPr>
          <w:sz w:val="20"/>
          <w:szCs w:val="20"/>
        </w:rPr>
        <w:lastRenderedPageBreak/>
        <w:t xml:space="preserve">Jako symulator sterownika pieca, zostało wykorzystane oprogramowanie </w:t>
      </w:r>
      <w:proofErr w:type="spellStart"/>
      <w:r w:rsidRPr="009B5C50">
        <w:rPr>
          <w:sz w:val="20"/>
          <w:szCs w:val="20"/>
        </w:rPr>
        <w:t>Modbus</w:t>
      </w:r>
      <w:proofErr w:type="spellEnd"/>
      <w:r w:rsidRPr="009B5C50">
        <w:rPr>
          <w:sz w:val="20"/>
          <w:szCs w:val="20"/>
        </w:rPr>
        <w:t xml:space="preserve"> PLC Simulator Home</w:t>
      </w:r>
      <w:r>
        <w:rPr>
          <w:sz w:val="20"/>
          <w:szCs w:val="20"/>
        </w:rPr>
        <w:t xml:space="preserve">, który </w:t>
      </w:r>
      <w:proofErr w:type="spellStart"/>
      <w:r>
        <w:rPr>
          <w:sz w:val="20"/>
          <w:szCs w:val="20"/>
        </w:rPr>
        <w:t>sumuluje</w:t>
      </w:r>
      <w:proofErr w:type="spellEnd"/>
      <w:r>
        <w:rPr>
          <w:sz w:val="20"/>
          <w:szCs w:val="20"/>
        </w:rPr>
        <w:t xml:space="preserve"> działanie sterownika PLC. By połączyć się z odpowiednim urządzeniem musimy wybrać odpowiednie wyjście</w:t>
      </w:r>
    </w:p>
    <w:p w:rsidR="009B5C50" w:rsidRDefault="009B5C50" w:rsidP="009B5C50">
      <w:pPr>
        <w:pStyle w:val="HTML-wstpniesformatowany"/>
        <w:shd w:val="clear" w:color="auto" w:fill="191919"/>
        <w:rPr>
          <w:rFonts w:ascii="Consolas" w:hAnsi="Consolas"/>
          <w:color w:val="C08C8C"/>
        </w:rPr>
      </w:pPr>
      <w:proofErr w:type="spellStart"/>
      <w:r>
        <w:rPr>
          <w:rFonts w:ascii="Consolas" w:hAnsi="Consolas"/>
          <w:color w:val="4EC9B0"/>
        </w:rPr>
        <w:t>SerialPort</w:t>
      </w:r>
      <w:proofErr w:type="spellEnd"/>
      <w:r>
        <w:rPr>
          <w:rFonts w:ascii="Consolas" w:hAnsi="Consolas"/>
          <w:color w:val="C08C8C"/>
        </w:rPr>
        <w:t> </w:t>
      </w:r>
      <w:r>
        <w:rPr>
          <w:rFonts w:ascii="Consolas" w:hAnsi="Consolas"/>
          <w:color w:val="BCBDBD"/>
        </w:rPr>
        <w:t>port</w:t>
      </w:r>
      <w:r>
        <w:rPr>
          <w:rFonts w:ascii="Consolas" w:hAnsi="Consolas"/>
          <w:color w:val="C08C8C"/>
        </w:rPr>
        <w:t> </w:t>
      </w:r>
      <w:r>
        <w:rPr>
          <w:rFonts w:ascii="Consolas" w:hAnsi="Consolas"/>
          <w:color w:val="E06767"/>
        </w:rPr>
        <w:t>=</w:t>
      </w:r>
      <w:r>
        <w:rPr>
          <w:rFonts w:ascii="Consolas" w:hAnsi="Consolas"/>
          <w:color w:val="C08C8C"/>
        </w:rPr>
        <w:t> </w:t>
      </w:r>
      <w:proofErr w:type="spellStart"/>
      <w:r>
        <w:rPr>
          <w:rFonts w:ascii="Consolas" w:hAnsi="Consolas"/>
          <w:color w:val="E82668"/>
        </w:rPr>
        <w:t>new</w:t>
      </w:r>
      <w:proofErr w:type="spellEnd"/>
      <w:r>
        <w:rPr>
          <w:rFonts w:ascii="Consolas" w:hAnsi="Consolas"/>
          <w:color w:val="C08C8C"/>
        </w:rPr>
        <w:t> </w:t>
      </w:r>
      <w:proofErr w:type="spellStart"/>
      <w:r>
        <w:rPr>
          <w:rFonts w:ascii="Consolas" w:hAnsi="Consolas"/>
          <w:color w:val="4EC9B0"/>
        </w:rPr>
        <w:t>SerialPort</w:t>
      </w:r>
      <w:proofErr w:type="spellEnd"/>
      <w:r>
        <w:rPr>
          <w:rFonts w:ascii="Consolas" w:hAnsi="Consolas"/>
          <w:color w:val="DCDCDC"/>
        </w:rPr>
        <w:t>(</w:t>
      </w:r>
      <w:r>
        <w:rPr>
          <w:rFonts w:ascii="Consolas" w:hAnsi="Consolas"/>
          <w:color w:val="EFBC4E"/>
        </w:rPr>
        <w:t>"COM2"</w:t>
      </w:r>
      <w:r>
        <w:rPr>
          <w:rFonts w:ascii="Consolas" w:hAnsi="Consolas"/>
          <w:color w:val="DCDCDC"/>
        </w:rPr>
        <w:t>);</w:t>
      </w:r>
    </w:p>
    <w:p w:rsidR="009B5C50" w:rsidRDefault="009B5C50" w:rsidP="009B5C50">
      <w:pPr>
        <w:pStyle w:val="NormalnyWeb"/>
        <w:shd w:val="clear" w:color="auto" w:fill="F2F2F2"/>
        <w:spacing w:before="0" w:beforeAutospacing="0" w:after="270" w:afterAutospacing="0" w:line="270" w:lineRule="atLeast"/>
        <w:jc w:val="both"/>
        <w:textAlignment w:val="baseline"/>
        <w:rPr>
          <w:sz w:val="20"/>
          <w:szCs w:val="20"/>
        </w:rPr>
      </w:pPr>
    </w:p>
    <w:p w:rsidR="009B5C50" w:rsidRDefault="009B5C50" w:rsidP="009B5C50">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Następnie ustalamy szybkość transmisji , ilość danych bitowych</w:t>
      </w:r>
      <w:r w:rsidR="00D13CF8">
        <w:rPr>
          <w:sz w:val="20"/>
          <w:szCs w:val="20"/>
        </w:rPr>
        <w:t xml:space="preserve"> itp.</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port</w:t>
      </w:r>
      <w:r>
        <w:rPr>
          <w:rFonts w:ascii="Consolas" w:hAnsi="Consolas"/>
          <w:color w:val="E06767"/>
        </w:rPr>
        <w:t>.</w:t>
      </w:r>
      <w:r>
        <w:rPr>
          <w:rFonts w:ascii="Consolas" w:hAnsi="Consolas"/>
          <w:color w:val="BCBDBD"/>
        </w:rPr>
        <w:t>BaudRate</w:t>
      </w:r>
      <w:proofErr w:type="spellEnd"/>
      <w:r>
        <w:rPr>
          <w:rFonts w:ascii="Consolas" w:hAnsi="Consolas"/>
          <w:color w:val="C08C8C"/>
        </w:rPr>
        <w:t> </w:t>
      </w:r>
      <w:r>
        <w:rPr>
          <w:rFonts w:ascii="Consolas" w:hAnsi="Consolas"/>
          <w:color w:val="E06767"/>
        </w:rPr>
        <w:t>=</w:t>
      </w:r>
      <w:r>
        <w:rPr>
          <w:rFonts w:ascii="Consolas" w:hAnsi="Consolas"/>
          <w:color w:val="C08C8C"/>
        </w:rPr>
        <w:t> </w:t>
      </w:r>
      <w:r>
        <w:rPr>
          <w:rFonts w:ascii="Consolas" w:hAnsi="Consolas"/>
          <w:color w:val="B189E1"/>
        </w:rPr>
        <w:t>9600</w:t>
      </w:r>
      <w:r>
        <w:rPr>
          <w:rFonts w:ascii="Consolas" w:hAnsi="Consolas"/>
          <w:color w:val="DCDCDC"/>
        </w:rPr>
        <w:t>;</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port</w:t>
      </w:r>
      <w:r>
        <w:rPr>
          <w:rFonts w:ascii="Consolas" w:hAnsi="Consolas"/>
          <w:color w:val="E06767"/>
        </w:rPr>
        <w:t>.</w:t>
      </w:r>
      <w:r>
        <w:rPr>
          <w:rFonts w:ascii="Consolas" w:hAnsi="Consolas"/>
          <w:color w:val="BCBDBD"/>
        </w:rPr>
        <w:t>DataBits</w:t>
      </w:r>
      <w:proofErr w:type="spellEnd"/>
      <w:r>
        <w:rPr>
          <w:rFonts w:ascii="Consolas" w:hAnsi="Consolas"/>
          <w:color w:val="C08C8C"/>
        </w:rPr>
        <w:t> </w:t>
      </w:r>
      <w:r>
        <w:rPr>
          <w:rFonts w:ascii="Consolas" w:hAnsi="Consolas"/>
          <w:color w:val="E06767"/>
        </w:rPr>
        <w:t>=</w:t>
      </w:r>
      <w:r>
        <w:rPr>
          <w:rFonts w:ascii="Consolas" w:hAnsi="Consolas"/>
          <w:color w:val="C08C8C"/>
        </w:rPr>
        <w:t> </w:t>
      </w:r>
      <w:r>
        <w:rPr>
          <w:rFonts w:ascii="Consolas" w:hAnsi="Consolas"/>
          <w:color w:val="B189E1"/>
        </w:rPr>
        <w:t>8</w:t>
      </w:r>
      <w:r>
        <w:rPr>
          <w:rFonts w:ascii="Consolas" w:hAnsi="Consolas"/>
          <w:color w:val="DCDCDC"/>
        </w:rPr>
        <w:t>;</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port</w:t>
      </w:r>
      <w:r>
        <w:rPr>
          <w:rFonts w:ascii="Consolas" w:hAnsi="Consolas"/>
          <w:color w:val="E06767"/>
        </w:rPr>
        <w:t>.</w:t>
      </w:r>
      <w:r>
        <w:rPr>
          <w:rFonts w:ascii="Consolas" w:hAnsi="Consolas"/>
          <w:color w:val="BCBDBD"/>
        </w:rPr>
        <w:t>Parity</w:t>
      </w:r>
      <w:proofErr w:type="spellEnd"/>
      <w:r>
        <w:rPr>
          <w:rFonts w:ascii="Consolas" w:hAnsi="Consolas"/>
          <w:color w:val="C08C8C"/>
        </w:rPr>
        <w:t> </w:t>
      </w:r>
      <w:r>
        <w:rPr>
          <w:rFonts w:ascii="Consolas" w:hAnsi="Consolas"/>
          <w:color w:val="E06767"/>
        </w:rPr>
        <w:t>=</w:t>
      </w:r>
      <w:r>
        <w:rPr>
          <w:rFonts w:ascii="Consolas" w:hAnsi="Consolas"/>
          <w:color w:val="C08C8C"/>
        </w:rPr>
        <w:t> </w:t>
      </w:r>
      <w:proofErr w:type="spellStart"/>
      <w:r>
        <w:rPr>
          <w:rFonts w:ascii="Consolas" w:hAnsi="Consolas"/>
          <w:color w:val="B8D7A3"/>
        </w:rPr>
        <w:t>Parity</w:t>
      </w:r>
      <w:r>
        <w:rPr>
          <w:rFonts w:ascii="Consolas" w:hAnsi="Consolas"/>
          <w:color w:val="E06767"/>
        </w:rPr>
        <w:t>.</w:t>
      </w:r>
      <w:r>
        <w:rPr>
          <w:rFonts w:ascii="Consolas" w:hAnsi="Consolas"/>
          <w:color w:val="BCBDBD"/>
        </w:rPr>
        <w:t>None</w:t>
      </w:r>
      <w:proofErr w:type="spellEnd"/>
      <w:r>
        <w:rPr>
          <w:rFonts w:ascii="Consolas" w:hAnsi="Consolas"/>
          <w:color w:val="DCDCDC"/>
        </w:rPr>
        <w:t>;</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port</w:t>
      </w:r>
      <w:r>
        <w:rPr>
          <w:rFonts w:ascii="Consolas" w:hAnsi="Consolas"/>
          <w:color w:val="E06767"/>
        </w:rPr>
        <w:t>.</w:t>
      </w:r>
      <w:r>
        <w:rPr>
          <w:rFonts w:ascii="Consolas" w:hAnsi="Consolas"/>
          <w:color w:val="BCBDBD"/>
        </w:rPr>
        <w:t>StopBits</w:t>
      </w:r>
      <w:proofErr w:type="spellEnd"/>
      <w:r>
        <w:rPr>
          <w:rFonts w:ascii="Consolas" w:hAnsi="Consolas"/>
          <w:color w:val="C08C8C"/>
        </w:rPr>
        <w:t> </w:t>
      </w:r>
      <w:r>
        <w:rPr>
          <w:rFonts w:ascii="Consolas" w:hAnsi="Consolas"/>
          <w:color w:val="E06767"/>
        </w:rPr>
        <w:t>=</w:t>
      </w:r>
      <w:r>
        <w:rPr>
          <w:rFonts w:ascii="Consolas" w:hAnsi="Consolas"/>
          <w:color w:val="C08C8C"/>
        </w:rPr>
        <w:t> </w:t>
      </w:r>
      <w:proofErr w:type="spellStart"/>
      <w:r>
        <w:rPr>
          <w:rFonts w:ascii="Consolas" w:hAnsi="Consolas"/>
          <w:color w:val="B8D7A3"/>
        </w:rPr>
        <w:t>StopBits</w:t>
      </w:r>
      <w:r>
        <w:rPr>
          <w:rFonts w:ascii="Consolas" w:hAnsi="Consolas"/>
          <w:color w:val="E06767"/>
        </w:rPr>
        <w:t>.</w:t>
      </w:r>
      <w:r>
        <w:rPr>
          <w:rFonts w:ascii="Consolas" w:hAnsi="Consolas"/>
          <w:color w:val="BCBDBD"/>
        </w:rPr>
        <w:t>One</w:t>
      </w:r>
      <w:proofErr w:type="spellEnd"/>
      <w:r>
        <w:rPr>
          <w:rFonts w:ascii="Consolas" w:hAnsi="Consolas"/>
          <w:color w:val="DCDCDC"/>
        </w:rPr>
        <w:t>;</w:t>
      </w: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Dane te muszą być tożsamy z danymi w naszym sterowniku.</w:t>
      </w: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Kolejnym krokiem jest otworzenie portu.</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port</w:t>
      </w:r>
      <w:r>
        <w:rPr>
          <w:rFonts w:ascii="Consolas" w:hAnsi="Consolas"/>
          <w:color w:val="E06767"/>
        </w:rPr>
        <w:t>.</w:t>
      </w:r>
      <w:r>
        <w:rPr>
          <w:rFonts w:ascii="Consolas" w:hAnsi="Consolas"/>
          <w:color w:val="BCBDBD"/>
        </w:rPr>
        <w:t>Open</w:t>
      </w:r>
      <w:proofErr w:type="spellEnd"/>
      <w:r>
        <w:rPr>
          <w:rFonts w:ascii="Consolas" w:hAnsi="Consolas"/>
          <w:color w:val="DCDCDC"/>
        </w:rPr>
        <w:t>();</w:t>
      </w: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 xml:space="preserve">Gdy mamy już otwarty port musimy ustanowić czy nasza aplikacja jest typu Master lub </w:t>
      </w:r>
      <w:proofErr w:type="spellStart"/>
      <w:r>
        <w:rPr>
          <w:sz w:val="20"/>
          <w:szCs w:val="20"/>
        </w:rPr>
        <w:t>Slave</w:t>
      </w:r>
      <w:proofErr w:type="spellEnd"/>
      <w:r>
        <w:rPr>
          <w:sz w:val="20"/>
          <w:szCs w:val="20"/>
        </w:rPr>
        <w:t>.</w:t>
      </w:r>
    </w:p>
    <w:p w:rsidR="00D13CF8" w:rsidRDefault="00D13CF8" w:rsidP="009B5C50">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W naszym przypadku jest to Master gdyż zadaniem aplikacji jest zmiana danych w Sterowniku.</w:t>
      </w:r>
    </w:p>
    <w:p w:rsidR="00D13CF8" w:rsidRP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8D7A3"/>
        </w:rPr>
        <w:t>IModbusSerialMaster</w:t>
      </w:r>
      <w:proofErr w:type="spellEnd"/>
      <w:r>
        <w:rPr>
          <w:rFonts w:ascii="Consolas" w:hAnsi="Consolas"/>
          <w:color w:val="C08C8C"/>
        </w:rPr>
        <w:t> </w:t>
      </w:r>
      <w:r>
        <w:rPr>
          <w:rFonts w:ascii="Consolas" w:hAnsi="Consolas"/>
          <w:color w:val="BCBDBD"/>
        </w:rPr>
        <w:t>master</w:t>
      </w:r>
      <w:r>
        <w:rPr>
          <w:rFonts w:ascii="Consolas" w:hAnsi="Consolas"/>
          <w:color w:val="C08C8C"/>
        </w:rPr>
        <w:t> </w:t>
      </w:r>
      <w:r>
        <w:rPr>
          <w:rFonts w:ascii="Consolas" w:hAnsi="Consolas"/>
          <w:color w:val="E06767"/>
        </w:rPr>
        <w:t>=</w:t>
      </w:r>
      <w:r>
        <w:rPr>
          <w:rFonts w:ascii="Consolas" w:hAnsi="Consolas"/>
          <w:color w:val="C08C8C"/>
        </w:rPr>
        <w:t> </w:t>
      </w:r>
      <w:proofErr w:type="spellStart"/>
      <w:r>
        <w:rPr>
          <w:rFonts w:ascii="Consolas" w:hAnsi="Consolas"/>
          <w:color w:val="4EC9B0"/>
        </w:rPr>
        <w:t>ModbusSerialMaster</w:t>
      </w:r>
      <w:r>
        <w:rPr>
          <w:rFonts w:ascii="Consolas" w:hAnsi="Consolas"/>
          <w:color w:val="E06767"/>
        </w:rPr>
        <w:t>.</w:t>
      </w:r>
      <w:r>
        <w:rPr>
          <w:rFonts w:ascii="Consolas" w:hAnsi="Consolas"/>
          <w:color w:val="BCBDBD"/>
        </w:rPr>
        <w:t>CreateRtu</w:t>
      </w:r>
      <w:proofErr w:type="spellEnd"/>
      <w:r>
        <w:rPr>
          <w:rFonts w:ascii="Consolas" w:hAnsi="Consolas"/>
          <w:color w:val="DCDCDC"/>
        </w:rPr>
        <w:t>(</w:t>
      </w:r>
      <w:r>
        <w:rPr>
          <w:rFonts w:ascii="Consolas" w:hAnsi="Consolas"/>
          <w:color w:val="BCBDBD"/>
        </w:rPr>
        <w:t>port</w:t>
      </w:r>
      <w:r>
        <w:rPr>
          <w:rFonts w:ascii="Consolas" w:hAnsi="Consolas"/>
          <w:color w:val="DCDCDC"/>
        </w:rPr>
        <w:t>);</w:t>
      </w:r>
    </w:p>
    <w:p w:rsidR="00F7385F" w:rsidRDefault="00D13CF8" w:rsidP="00D13CF8">
      <w:pPr>
        <w:pStyle w:val="NormalnyWeb"/>
        <w:shd w:val="clear" w:color="auto" w:fill="F2F2F2"/>
        <w:spacing w:before="0" w:beforeAutospacing="0" w:after="270" w:afterAutospacing="0" w:line="270" w:lineRule="atLeast"/>
        <w:jc w:val="both"/>
        <w:textAlignment w:val="baseline"/>
        <w:rPr>
          <w:sz w:val="20"/>
          <w:szCs w:val="20"/>
        </w:rPr>
      </w:pPr>
      <w:r>
        <w:rPr>
          <w:sz w:val="20"/>
          <w:szCs w:val="20"/>
        </w:rPr>
        <w:t xml:space="preserve">Zapis danych do sterownika następuje poprzez metodę </w:t>
      </w:r>
      <w:proofErr w:type="spellStart"/>
      <w:r>
        <w:rPr>
          <w:sz w:val="20"/>
          <w:szCs w:val="20"/>
        </w:rPr>
        <w:t>WriteMultipleRegisters</w:t>
      </w:r>
      <w:proofErr w:type="spellEnd"/>
      <w:r>
        <w:rPr>
          <w:sz w:val="20"/>
          <w:szCs w:val="20"/>
        </w:rPr>
        <w:t>.</w:t>
      </w:r>
    </w:p>
    <w:p w:rsidR="00D13CF8" w:rsidRDefault="00D13CF8" w:rsidP="00D13CF8">
      <w:pPr>
        <w:pStyle w:val="HTML-wstpniesformatowany"/>
        <w:shd w:val="clear" w:color="auto" w:fill="191919"/>
        <w:rPr>
          <w:rFonts w:ascii="Consolas" w:hAnsi="Consolas"/>
          <w:color w:val="C08C8C"/>
        </w:rPr>
      </w:pPr>
      <w:proofErr w:type="spellStart"/>
      <w:r>
        <w:rPr>
          <w:rFonts w:ascii="Consolas" w:hAnsi="Consolas"/>
          <w:color w:val="BCBDBD"/>
        </w:rPr>
        <w:t>master</w:t>
      </w:r>
      <w:r>
        <w:rPr>
          <w:rFonts w:ascii="Consolas" w:hAnsi="Consolas"/>
          <w:color w:val="E06767"/>
        </w:rPr>
        <w:t>.</w:t>
      </w:r>
      <w:r>
        <w:rPr>
          <w:rFonts w:ascii="Consolas" w:hAnsi="Consolas"/>
          <w:color w:val="BCBDBD"/>
        </w:rPr>
        <w:t>WriteMultipleRegisters</w:t>
      </w:r>
      <w:proofErr w:type="spellEnd"/>
      <w:r>
        <w:rPr>
          <w:rFonts w:ascii="Consolas" w:hAnsi="Consolas"/>
          <w:color w:val="DCDCDC"/>
        </w:rPr>
        <w:t>(</w:t>
      </w:r>
      <w:proofErr w:type="spellStart"/>
      <w:r>
        <w:rPr>
          <w:rFonts w:ascii="Consolas" w:hAnsi="Consolas"/>
          <w:color w:val="BCBDBD"/>
        </w:rPr>
        <w:t>slaveId</w:t>
      </w:r>
      <w:proofErr w:type="spellEnd"/>
      <w:r>
        <w:rPr>
          <w:rFonts w:ascii="Consolas" w:hAnsi="Consolas"/>
          <w:color w:val="DCDCDC"/>
        </w:rPr>
        <w:t>,</w:t>
      </w:r>
      <w:r>
        <w:rPr>
          <w:rFonts w:ascii="Consolas" w:hAnsi="Consolas"/>
          <w:color w:val="C08C8C"/>
        </w:rPr>
        <w:t> </w:t>
      </w:r>
      <w:proofErr w:type="spellStart"/>
      <w:r>
        <w:rPr>
          <w:rFonts w:ascii="Consolas" w:hAnsi="Consolas"/>
          <w:color w:val="BCBDBD"/>
        </w:rPr>
        <w:t>startAddress</w:t>
      </w:r>
      <w:proofErr w:type="spellEnd"/>
      <w:r>
        <w:rPr>
          <w:rFonts w:ascii="Consolas" w:hAnsi="Consolas"/>
          <w:color w:val="DCDCDC"/>
        </w:rPr>
        <w:t>,</w:t>
      </w:r>
      <w:r>
        <w:rPr>
          <w:rFonts w:ascii="Consolas" w:hAnsi="Consolas"/>
          <w:color w:val="C08C8C"/>
        </w:rPr>
        <w:t> </w:t>
      </w:r>
      <w:proofErr w:type="spellStart"/>
      <w:r>
        <w:rPr>
          <w:rFonts w:ascii="Consolas" w:hAnsi="Consolas"/>
          <w:color w:val="BCBDBD"/>
        </w:rPr>
        <w:t>registers</w:t>
      </w:r>
      <w:proofErr w:type="spellEnd"/>
      <w:r>
        <w:rPr>
          <w:rFonts w:ascii="Consolas" w:hAnsi="Consolas"/>
          <w:color w:val="DCDCDC"/>
        </w:rPr>
        <w:t>);</w:t>
      </w:r>
    </w:p>
    <w:p w:rsidR="00D13CF8" w:rsidRPr="00A674D4" w:rsidRDefault="00D13CF8" w:rsidP="00D13CF8">
      <w:pPr>
        <w:pStyle w:val="NormalnyWeb"/>
        <w:shd w:val="clear" w:color="auto" w:fill="F2F2F2"/>
        <w:spacing w:before="0" w:beforeAutospacing="0" w:after="270" w:afterAutospacing="0" w:line="270" w:lineRule="atLeast"/>
        <w:jc w:val="both"/>
        <w:textAlignment w:val="baseline"/>
        <w:rPr>
          <w:sz w:val="20"/>
          <w:szCs w:val="20"/>
        </w:rPr>
      </w:pPr>
    </w:p>
    <w:p w:rsidR="0093615F" w:rsidRPr="00A674D4" w:rsidRDefault="000362AA" w:rsidP="00F816A8">
      <w:pPr>
        <w:pStyle w:val="Nagwek1"/>
        <w:numPr>
          <w:ilvl w:val="0"/>
          <w:numId w:val="12"/>
        </w:numPr>
        <w:spacing w:line="240" w:lineRule="auto"/>
        <w:jc w:val="both"/>
        <w:rPr>
          <w:rFonts w:ascii="Times New Roman" w:hAnsi="Times New Roman" w:cs="Times New Roman"/>
          <w:sz w:val="24"/>
          <w:szCs w:val="24"/>
        </w:rPr>
      </w:pPr>
      <w:r w:rsidRPr="00A674D4">
        <w:rPr>
          <w:rFonts w:ascii="Times New Roman" w:hAnsi="Times New Roman" w:cs="Times New Roman"/>
          <w:sz w:val="24"/>
          <w:szCs w:val="24"/>
        </w:rPr>
        <w:t>Opis</w:t>
      </w:r>
      <w:r w:rsidR="0093615F" w:rsidRPr="00A674D4">
        <w:rPr>
          <w:rFonts w:ascii="Times New Roman" w:hAnsi="Times New Roman" w:cs="Times New Roman"/>
          <w:sz w:val="24"/>
          <w:szCs w:val="24"/>
        </w:rPr>
        <w:t xml:space="preserve"> badań</w:t>
      </w:r>
    </w:p>
    <w:p w:rsidR="009A7999" w:rsidRPr="005D30C3" w:rsidRDefault="009A7999" w:rsidP="00F816A8">
      <w:pPr>
        <w:ind w:left="360"/>
        <w:jc w:val="both"/>
        <w:rPr>
          <w:rFonts w:ascii="Times New Roman" w:hAnsi="Times New Roman" w:cs="Times New Roman"/>
        </w:rPr>
      </w:pPr>
      <w:r w:rsidRPr="00A674D4">
        <w:rPr>
          <w:rFonts w:ascii="Times New Roman" w:hAnsi="Times New Roman" w:cs="Times New Roman"/>
        </w:rPr>
        <w:t xml:space="preserve">Aby zapewnić komfort cieplny </w:t>
      </w:r>
      <w:r w:rsidR="001D0E4C" w:rsidRPr="00A674D4">
        <w:rPr>
          <w:rFonts w:ascii="Times New Roman" w:hAnsi="Times New Roman" w:cs="Times New Roman"/>
        </w:rPr>
        <w:t>użytkownikom budynku zaprojektowano system sam</w:t>
      </w:r>
      <w:r w:rsidR="001D0E4C" w:rsidRPr="005D30C3">
        <w:rPr>
          <w:rFonts w:ascii="Times New Roman" w:hAnsi="Times New Roman" w:cs="Times New Roman"/>
        </w:rPr>
        <w:t xml:space="preserve">ouczący wyznaczający godziny powrotu lokatorów do domu. </w:t>
      </w:r>
      <w:r w:rsidR="00E85D94">
        <w:rPr>
          <w:rFonts w:ascii="Times New Roman" w:hAnsi="Times New Roman" w:cs="Times New Roman"/>
        </w:rPr>
        <w:t>Z</w:t>
      </w:r>
      <w:r w:rsidR="001D0E4C" w:rsidRPr="005D30C3">
        <w:rPr>
          <w:rFonts w:ascii="Times New Roman" w:hAnsi="Times New Roman" w:cs="Times New Roman"/>
        </w:rPr>
        <w:t xml:space="preserve">aprojektowano i porównano </w:t>
      </w:r>
      <w:r w:rsidR="00E85D94">
        <w:rPr>
          <w:rFonts w:ascii="Times New Roman" w:hAnsi="Times New Roman" w:cs="Times New Roman"/>
        </w:rPr>
        <w:t>trzy</w:t>
      </w:r>
      <w:r w:rsidR="001D0E4C" w:rsidRPr="005D30C3">
        <w:rPr>
          <w:rFonts w:ascii="Times New Roman" w:hAnsi="Times New Roman" w:cs="Times New Roman"/>
        </w:rPr>
        <w:t xml:space="preserve"> algorytmy samouczące. </w:t>
      </w:r>
      <w:r w:rsidR="00787179">
        <w:rPr>
          <w:rFonts w:ascii="Times New Roman" w:hAnsi="Times New Roman" w:cs="Times New Roman"/>
        </w:rPr>
        <w:t>Wszystkie algorytmy</w:t>
      </w:r>
      <w:r w:rsidR="001D0E4C" w:rsidRPr="005D30C3">
        <w:rPr>
          <w:rFonts w:ascii="Times New Roman" w:hAnsi="Times New Roman" w:cs="Times New Roman"/>
        </w:rPr>
        <w:t xml:space="preserve"> potrzebują danych testowych do przewidywania wyniku. </w:t>
      </w:r>
    </w:p>
    <w:p w:rsidR="00E27D2C" w:rsidRDefault="001D0E4C" w:rsidP="00F816A8">
      <w:pPr>
        <w:spacing w:after="0" w:line="240" w:lineRule="auto"/>
        <w:jc w:val="both"/>
        <w:rPr>
          <w:rFonts w:ascii="Times New Roman" w:hAnsi="Times New Roman" w:cs="Times New Roman"/>
        </w:rPr>
      </w:pPr>
      <w:r w:rsidRPr="005D30C3">
        <w:rPr>
          <w:rFonts w:ascii="Times New Roman" w:hAnsi="Times New Roman" w:cs="Times New Roman"/>
        </w:rPr>
        <w:t>Badania zostały przeprowadzone przez okres 2 tygodni</w:t>
      </w:r>
      <w:r w:rsidR="00787179">
        <w:rPr>
          <w:rFonts w:ascii="Times New Roman" w:hAnsi="Times New Roman" w:cs="Times New Roman"/>
        </w:rPr>
        <w:t xml:space="preserve"> od dnia </w:t>
      </w:r>
      <w:r w:rsidR="00787179" w:rsidRPr="00831ADE">
        <w:rPr>
          <w:rFonts w:ascii="Calibri" w:eastAsia="Times New Roman" w:hAnsi="Calibri" w:cs="Times New Roman"/>
          <w:lang w:eastAsia="pl-PL"/>
        </w:rPr>
        <w:t>15.02.2016</w:t>
      </w:r>
      <w:r w:rsidR="00787179">
        <w:rPr>
          <w:rFonts w:ascii="Calibri" w:eastAsia="Times New Roman" w:hAnsi="Calibri" w:cs="Times New Roman"/>
          <w:lang w:eastAsia="pl-PL"/>
        </w:rPr>
        <w:t xml:space="preserve"> do dnia 28.02.2016</w:t>
      </w:r>
      <w:r w:rsidRPr="005D30C3">
        <w:rPr>
          <w:rFonts w:ascii="Times New Roman" w:hAnsi="Times New Roman" w:cs="Times New Roman"/>
        </w:rPr>
        <w:t xml:space="preserve">. </w:t>
      </w:r>
      <w:r w:rsidR="00145A19" w:rsidRPr="005D30C3">
        <w:rPr>
          <w:rFonts w:ascii="Times New Roman" w:hAnsi="Times New Roman" w:cs="Times New Roman"/>
        </w:rPr>
        <w:t xml:space="preserve">Podczas badań porównujemy wartości </w:t>
      </w:r>
      <w:proofErr w:type="spellStart"/>
      <w:r w:rsidR="00145A19" w:rsidRPr="005D30C3">
        <w:rPr>
          <w:rFonts w:ascii="Times New Roman" w:hAnsi="Times New Roman" w:cs="Times New Roman"/>
        </w:rPr>
        <w:t>predykowane</w:t>
      </w:r>
      <w:proofErr w:type="spellEnd"/>
      <w:r w:rsidR="00145A19" w:rsidRPr="005D30C3">
        <w:rPr>
          <w:rFonts w:ascii="Times New Roman" w:hAnsi="Times New Roman" w:cs="Times New Roman"/>
        </w:rPr>
        <w:t xml:space="preserve"> z obu algorytmów z rzeczywistymi wartościami powrotu do domu.</w:t>
      </w:r>
      <w:r w:rsidR="00787179">
        <w:rPr>
          <w:rFonts w:ascii="Times New Roman" w:hAnsi="Times New Roman" w:cs="Times New Roman"/>
        </w:rPr>
        <w:t xml:space="preserve"> Algorytm oblicza przewidywany powrót do domu po wciśnięciu przycisku </w:t>
      </w:r>
      <w:r w:rsidR="00E27D2C">
        <w:rPr>
          <w:rFonts w:ascii="Times New Roman" w:hAnsi="Times New Roman" w:cs="Times New Roman"/>
        </w:rPr>
        <w:t>„W</w:t>
      </w:r>
      <w:r w:rsidR="00787179">
        <w:rPr>
          <w:rFonts w:ascii="Times New Roman" w:hAnsi="Times New Roman" w:cs="Times New Roman"/>
        </w:rPr>
        <w:t>ychodzę</w:t>
      </w:r>
      <w:r w:rsidR="00E27D2C">
        <w:rPr>
          <w:rFonts w:ascii="Times New Roman" w:hAnsi="Times New Roman" w:cs="Times New Roman"/>
        </w:rPr>
        <w:t>”</w:t>
      </w:r>
      <w:r w:rsidR="00787179">
        <w:rPr>
          <w:rFonts w:ascii="Times New Roman" w:hAnsi="Times New Roman" w:cs="Times New Roman"/>
        </w:rPr>
        <w:t>.</w:t>
      </w:r>
      <w:r w:rsidR="00E27D2C">
        <w:rPr>
          <w:rFonts w:ascii="Times New Roman" w:hAnsi="Times New Roman" w:cs="Times New Roman"/>
        </w:rPr>
        <w:t xml:space="preserve"> Następnie pobieramy aktualną temperaturę i wykorzystujemy te dane do obliczenia czasu nagrzewania budynku.</w:t>
      </w:r>
      <w:r w:rsidR="00787179">
        <w:rPr>
          <w:rFonts w:ascii="Times New Roman" w:hAnsi="Times New Roman" w:cs="Times New Roman"/>
        </w:rPr>
        <w:t xml:space="preserve"> </w:t>
      </w:r>
      <w:r w:rsidR="00145A19" w:rsidRPr="005D30C3">
        <w:rPr>
          <w:rFonts w:ascii="Times New Roman" w:hAnsi="Times New Roman" w:cs="Times New Roman"/>
        </w:rPr>
        <w:t xml:space="preserve"> </w:t>
      </w:r>
      <w:r w:rsidR="00F816A8">
        <w:rPr>
          <w:rFonts w:ascii="Times New Roman" w:hAnsi="Times New Roman" w:cs="Times New Roman"/>
        </w:rPr>
        <w:t>Dane te porównujemy z danymi które pozyskamy gdy osoba wróci do domu i przyciśnie przycisk wróciłem.</w:t>
      </w:r>
    </w:p>
    <w:p w:rsidR="00145A19" w:rsidRPr="005D30C3" w:rsidRDefault="00145A19" w:rsidP="00F816A8">
      <w:pPr>
        <w:spacing w:after="0" w:line="240" w:lineRule="auto"/>
        <w:jc w:val="both"/>
        <w:rPr>
          <w:rFonts w:ascii="Times New Roman" w:hAnsi="Times New Roman" w:cs="Times New Roman"/>
        </w:rPr>
      </w:pPr>
      <w:r w:rsidRPr="005D30C3">
        <w:rPr>
          <w:rFonts w:ascii="Times New Roman" w:hAnsi="Times New Roman" w:cs="Times New Roman"/>
        </w:rPr>
        <w:t xml:space="preserve">Badania zostały przeprowadzone </w:t>
      </w:r>
      <w:r w:rsidR="00F816A8">
        <w:rPr>
          <w:rFonts w:ascii="Times New Roman" w:hAnsi="Times New Roman" w:cs="Times New Roman"/>
        </w:rPr>
        <w:t>dla</w:t>
      </w:r>
      <w:r w:rsidRPr="005D30C3">
        <w:rPr>
          <w:rFonts w:ascii="Times New Roman" w:hAnsi="Times New Roman" w:cs="Times New Roman"/>
        </w:rPr>
        <w:t xml:space="preserve"> 27 letniego Mężczyzny. </w:t>
      </w:r>
    </w:p>
    <w:p w:rsidR="009A7999" w:rsidRDefault="00145A19" w:rsidP="00F816A8">
      <w:pPr>
        <w:pStyle w:val="Akapitzlist"/>
        <w:numPr>
          <w:ilvl w:val="1"/>
          <w:numId w:val="12"/>
        </w:numPr>
        <w:jc w:val="both"/>
        <w:rPr>
          <w:rFonts w:ascii="Times New Roman" w:hAnsi="Times New Roman" w:cs="Times New Roman"/>
        </w:rPr>
      </w:pPr>
      <w:r w:rsidRPr="005D30C3">
        <w:rPr>
          <w:rFonts w:ascii="Times New Roman" w:hAnsi="Times New Roman" w:cs="Times New Roman"/>
        </w:rPr>
        <w:t>D</w:t>
      </w:r>
      <w:r w:rsidR="009A7999" w:rsidRPr="005D30C3">
        <w:rPr>
          <w:rFonts w:ascii="Times New Roman" w:hAnsi="Times New Roman" w:cs="Times New Roman"/>
        </w:rPr>
        <w:t>ane testowe</w:t>
      </w:r>
      <w:r w:rsidR="009B5C50">
        <w:rPr>
          <w:rFonts w:ascii="Times New Roman" w:hAnsi="Times New Roman" w:cs="Times New Roman"/>
        </w:rPr>
        <w:t xml:space="preserve"> dla procesu wyliczania powrotu do domu</w:t>
      </w:r>
    </w:p>
    <w:p w:rsidR="009B5C50" w:rsidRDefault="009B5C50" w:rsidP="009B5C50">
      <w:pPr>
        <w:pStyle w:val="Akapitzlist"/>
        <w:jc w:val="both"/>
        <w:rPr>
          <w:rFonts w:ascii="Times New Roman" w:hAnsi="Times New Roman" w:cs="Times New Roman"/>
        </w:rPr>
      </w:pPr>
      <w:r w:rsidRPr="005D30C3">
        <w:rPr>
          <w:rFonts w:ascii="Times New Roman" w:hAnsi="Times New Roman" w:cs="Times New Roman"/>
        </w:rPr>
        <w:t xml:space="preserve">Dane do przeprowadzenia badań pochodzą z okresu od </w:t>
      </w:r>
      <w:r w:rsidRPr="004B0D94">
        <w:rPr>
          <w:rFonts w:ascii="Times New Roman" w:hAnsi="Times New Roman" w:cs="Times New Roman"/>
        </w:rPr>
        <w:t>07.05.2015</w:t>
      </w:r>
      <w:r w:rsidRPr="005D30C3">
        <w:rPr>
          <w:rFonts w:ascii="Times New Roman" w:hAnsi="Times New Roman" w:cs="Times New Roman"/>
        </w:rPr>
        <w:t xml:space="preserve"> do </w:t>
      </w:r>
      <w:r>
        <w:rPr>
          <w:rFonts w:ascii="Times New Roman" w:hAnsi="Times New Roman" w:cs="Times New Roman"/>
        </w:rPr>
        <w:t>28</w:t>
      </w:r>
      <w:r w:rsidRPr="004B0D94">
        <w:rPr>
          <w:rFonts w:ascii="Times New Roman" w:hAnsi="Times New Roman" w:cs="Times New Roman"/>
        </w:rPr>
        <w:t>.02.2016</w:t>
      </w:r>
      <w:r w:rsidRPr="005D30C3">
        <w:rPr>
          <w:rFonts w:ascii="Times New Roman" w:hAnsi="Times New Roman" w:cs="Times New Roman"/>
        </w:rPr>
        <w:t>. Algorytmy przewidujące zostały zasilone takimi samymi danymi by można wiarygodnie porównać wyniki badań. Dane są wyselekcjonowane dla danego dnia tygodnia.</w:t>
      </w:r>
    </w:p>
    <w:p w:rsidR="009B5C50" w:rsidRDefault="009B5C50" w:rsidP="009B5C50">
      <w:pPr>
        <w:pStyle w:val="Akapitzlist"/>
        <w:jc w:val="both"/>
        <w:rPr>
          <w:rFonts w:ascii="Times New Roman" w:hAnsi="Times New Roman" w:cs="Times New Roman"/>
        </w:rPr>
      </w:pPr>
    </w:p>
    <w:tbl>
      <w:tblPr>
        <w:tblW w:w="7655" w:type="dxa"/>
        <w:tblInd w:w="70" w:type="dxa"/>
        <w:tblCellMar>
          <w:left w:w="70" w:type="dxa"/>
          <w:right w:w="70" w:type="dxa"/>
        </w:tblCellMar>
        <w:tblLook w:val="04A0" w:firstRow="1" w:lastRow="0" w:firstColumn="1" w:lastColumn="0" w:noHBand="0" w:noVBand="1"/>
      </w:tblPr>
      <w:tblGrid>
        <w:gridCol w:w="567"/>
        <w:gridCol w:w="1537"/>
        <w:gridCol w:w="1724"/>
        <w:gridCol w:w="567"/>
        <w:gridCol w:w="1559"/>
        <w:gridCol w:w="1701"/>
      </w:tblGrid>
      <w:tr w:rsidR="009B5C50" w:rsidRPr="00A759C4" w:rsidTr="00FF0053">
        <w:trPr>
          <w:trHeight w:val="300"/>
        </w:trPr>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37"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24"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c>
          <w:tcPr>
            <w:tcW w:w="567" w:type="dxa"/>
            <w:tcBorders>
              <w:top w:val="single" w:sz="18"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Lp.</w:t>
            </w:r>
          </w:p>
        </w:tc>
        <w:tc>
          <w:tcPr>
            <w:tcW w:w="1559" w:type="dxa"/>
            <w:tcBorders>
              <w:top w:val="single" w:sz="18"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Data</w:t>
            </w:r>
          </w:p>
        </w:tc>
        <w:tc>
          <w:tcPr>
            <w:tcW w:w="1701" w:type="dxa"/>
            <w:tcBorders>
              <w:top w:val="single" w:sz="18"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Godzina powrotu do domu</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31.05.2015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31.10.2015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49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30.06.2015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59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30.11.2015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69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bookmarkStart w:id="0" w:name="_GoBack"/>
        <w:bookmarkEnd w:id="0"/>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79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31.07.2015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31.12.2015</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89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90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99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17 27</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17 53</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17 04</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31.08.2015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31.01.2016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18 11</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17 36</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09.02.2016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17 02</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16 22</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lastRenderedPageBreak/>
              <w:t>134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16 25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137</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20.09.2015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284</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19.02.2016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138</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21.09.2015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285</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20.02.2016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139</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22.09.2015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286</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21.02.2016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15 00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140</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23.09.2015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287</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22.02.2016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17 40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141</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24.09.2015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17 15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288</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23.02.2016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142</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25.09.2015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17 00</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289</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24.02.2016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17 55</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143</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26.09.2015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25.02.2016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16 30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144</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27.09.2015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17 26</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291</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26.02.2016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17 23</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145</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28.09.2015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16 55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292</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27.02.2016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146</w:t>
            </w:r>
          </w:p>
        </w:tc>
        <w:tc>
          <w:tcPr>
            <w:tcW w:w="1537"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29.09.2015</w:t>
            </w:r>
          </w:p>
        </w:tc>
        <w:tc>
          <w:tcPr>
            <w:tcW w:w="1724"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18 45</w:t>
            </w:r>
          </w:p>
        </w:tc>
        <w:tc>
          <w:tcPr>
            <w:tcW w:w="567" w:type="dxa"/>
            <w:tcBorders>
              <w:top w:val="single" w:sz="6" w:space="0" w:color="auto"/>
              <w:left w:val="single" w:sz="18"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293</w:t>
            </w:r>
          </w:p>
        </w:tc>
        <w:tc>
          <w:tcPr>
            <w:tcW w:w="1559" w:type="dxa"/>
            <w:tcBorders>
              <w:top w:val="single" w:sz="6" w:space="0" w:color="auto"/>
              <w:left w:val="single" w:sz="6" w:space="0" w:color="auto"/>
              <w:bottom w:val="single" w:sz="6"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lang w:eastAsia="pl-PL"/>
              </w:rPr>
            </w:pPr>
            <w:r w:rsidRPr="00A759C4">
              <w:rPr>
                <w:rFonts w:ascii="Calibri" w:eastAsia="Times New Roman" w:hAnsi="Calibri" w:cs="Times New Roman"/>
                <w:lang w:eastAsia="pl-PL"/>
              </w:rPr>
              <w:t>28.02.2016</w:t>
            </w:r>
          </w:p>
        </w:tc>
        <w:tc>
          <w:tcPr>
            <w:tcW w:w="1701" w:type="dxa"/>
            <w:tcBorders>
              <w:top w:val="single" w:sz="6" w:space="0" w:color="auto"/>
              <w:left w:val="single" w:sz="6" w:space="0" w:color="auto"/>
              <w:bottom w:val="single" w:sz="6"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16 00</w:t>
            </w:r>
          </w:p>
        </w:tc>
      </w:tr>
      <w:tr w:rsidR="009B5C50" w:rsidRPr="00A759C4" w:rsidTr="00FF0053">
        <w:trPr>
          <w:trHeight w:val="300"/>
        </w:trPr>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147</w:t>
            </w:r>
          </w:p>
        </w:tc>
        <w:tc>
          <w:tcPr>
            <w:tcW w:w="1537"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30.09.2015</w:t>
            </w:r>
          </w:p>
        </w:tc>
        <w:tc>
          <w:tcPr>
            <w:tcW w:w="1724"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17 30</w:t>
            </w:r>
          </w:p>
        </w:tc>
        <w:tc>
          <w:tcPr>
            <w:tcW w:w="567" w:type="dxa"/>
            <w:tcBorders>
              <w:top w:val="single" w:sz="6" w:space="0" w:color="auto"/>
              <w:left w:val="single" w:sz="18" w:space="0" w:color="auto"/>
              <w:bottom w:val="single" w:sz="18"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559" w:type="dxa"/>
            <w:tcBorders>
              <w:top w:val="single" w:sz="6" w:space="0" w:color="auto"/>
              <w:left w:val="single" w:sz="6" w:space="0" w:color="auto"/>
              <w:bottom w:val="single" w:sz="18" w:space="0" w:color="auto"/>
              <w:right w:val="single" w:sz="6" w:space="0" w:color="auto"/>
            </w:tcBorders>
            <w:shd w:val="clear" w:color="auto" w:fill="auto"/>
            <w:noWrap/>
            <w:vAlign w:val="bottom"/>
            <w:hideMark/>
          </w:tcPr>
          <w:p w:rsidR="009B5C50" w:rsidRPr="00A759C4" w:rsidRDefault="009B5C50" w:rsidP="00FF0053">
            <w:pPr>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c>
          <w:tcPr>
            <w:tcW w:w="1701" w:type="dxa"/>
            <w:tcBorders>
              <w:top w:val="single" w:sz="6" w:space="0" w:color="auto"/>
              <w:left w:val="single" w:sz="6" w:space="0" w:color="auto"/>
              <w:bottom w:val="single" w:sz="18" w:space="0" w:color="auto"/>
              <w:right w:val="single" w:sz="18" w:space="0" w:color="auto"/>
            </w:tcBorders>
            <w:shd w:val="clear" w:color="auto" w:fill="auto"/>
            <w:noWrap/>
            <w:vAlign w:val="bottom"/>
            <w:hideMark/>
          </w:tcPr>
          <w:p w:rsidR="009B5C50" w:rsidRPr="00A759C4" w:rsidRDefault="009B5C50" w:rsidP="00FF0053">
            <w:pPr>
              <w:keepNext/>
              <w:spacing w:after="0" w:line="240" w:lineRule="auto"/>
              <w:jc w:val="both"/>
              <w:rPr>
                <w:rFonts w:ascii="Calibri" w:eastAsia="Times New Roman" w:hAnsi="Calibri" w:cs="Times New Roman"/>
                <w:color w:val="000000"/>
                <w:lang w:eastAsia="pl-PL"/>
              </w:rPr>
            </w:pPr>
            <w:r w:rsidRPr="00A759C4">
              <w:rPr>
                <w:rFonts w:ascii="Calibri" w:eastAsia="Times New Roman" w:hAnsi="Calibri" w:cs="Times New Roman"/>
                <w:color w:val="000000"/>
                <w:lang w:eastAsia="pl-PL"/>
              </w:rPr>
              <w:t> </w:t>
            </w:r>
          </w:p>
        </w:tc>
      </w:tr>
    </w:tbl>
    <w:p w:rsidR="009B5C50" w:rsidRDefault="009B5C50" w:rsidP="009B5C50">
      <w:pPr>
        <w:pStyle w:val="Legenda"/>
        <w:jc w:val="both"/>
        <w:rPr>
          <w:rFonts w:ascii="Times New Roman" w:hAnsi="Times New Roman" w:cs="Times New Roman"/>
        </w:rPr>
      </w:pPr>
      <w:r>
        <w:t xml:space="preserve">Tabela </w:t>
      </w:r>
      <w:r>
        <w:fldChar w:fldCharType="begin"/>
      </w:r>
      <w:r>
        <w:instrText xml:space="preserve"> SEQ Tabela \* ARABIC </w:instrText>
      </w:r>
      <w:r>
        <w:fldChar w:fldCharType="separate"/>
      </w:r>
      <w:r>
        <w:rPr>
          <w:noProof/>
        </w:rPr>
        <w:t>1</w:t>
      </w:r>
      <w:r>
        <w:rPr>
          <w:noProof/>
        </w:rPr>
        <w:fldChar w:fldCharType="end"/>
      </w:r>
      <w:r>
        <w:t xml:space="preserve"> Godziny powrotu mieszkańca do domu</w:t>
      </w:r>
    </w:p>
    <w:p w:rsidR="009B5C50" w:rsidRDefault="009B5C50" w:rsidP="009B5C50">
      <w:pPr>
        <w:pStyle w:val="Akapitzlist"/>
        <w:jc w:val="both"/>
        <w:rPr>
          <w:rFonts w:ascii="Times New Roman" w:hAnsi="Times New Roman" w:cs="Times New Roman"/>
        </w:rPr>
      </w:pPr>
    </w:p>
    <w:p w:rsidR="009B5C50" w:rsidRPr="005D30C3" w:rsidRDefault="009B5C50" w:rsidP="009B5C50">
      <w:pPr>
        <w:pStyle w:val="Akapitzlist"/>
        <w:numPr>
          <w:ilvl w:val="2"/>
          <w:numId w:val="12"/>
        </w:numPr>
        <w:jc w:val="both"/>
        <w:rPr>
          <w:rFonts w:ascii="Times New Roman" w:hAnsi="Times New Roman" w:cs="Times New Roman"/>
        </w:rPr>
      </w:pPr>
      <w:r w:rsidRPr="005D30C3">
        <w:rPr>
          <w:rFonts w:ascii="Times New Roman" w:hAnsi="Times New Roman" w:cs="Times New Roman"/>
        </w:rPr>
        <w:t>Sieć neuronowa</w:t>
      </w:r>
    </w:p>
    <w:p w:rsidR="009B5C50" w:rsidRPr="005D30C3" w:rsidRDefault="009B5C50" w:rsidP="009B5C50">
      <w:pPr>
        <w:pStyle w:val="Akapitzlist"/>
        <w:jc w:val="both"/>
        <w:rPr>
          <w:rFonts w:ascii="Times New Roman" w:hAnsi="Times New Roman" w:cs="Times New Roman"/>
        </w:rPr>
      </w:pPr>
      <w:r w:rsidRPr="005D30C3">
        <w:rPr>
          <w:rFonts w:ascii="Times New Roman" w:hAnsi="Times New Roman" w:cs="Times New Roman"/>
        </w:rPr>
        <w:t xml:space="preserve">Sieć neuronowa potrzebuje co najmniej 40 danych by wykonać przewidywanie. Jest pewnie że na początku nie będziemy mieć możliwości podana wszystkich danych poprawnie, więc </w:t>
      </w:r>
      <w:r>
        <w:rPr>
          <w:rFonts w:ascii="Times New Roman" w:hAnsi="Times New Roman" w:cs="Times New Roman"/>
        </w:rPr>
        <w:t>do czasu gdy będziemy posiadać potrzebną ilość danych system będzie wykorzystywał inny algorytm uczenia</w:t>
      </w:r>
      <w:r w:rsidRPr="005D30C3">
        <w:rPr>
          <w:rFonts w:ascii="Times New Roman" w:hAnsi="Times New Roman" w:cs="Times New Roman"/>
        </w:rPr>
        <w:t>. Dane dla sieci neuronowej zwiększamy co 10 gdyż algorytm jako okno wejściowe potrzebuje 10 danych.</w:t>
      </w:r>
    </w:p>
    <w:p w:rsidR="009B5C50" w:rsidRPr="005D30C3" w:rsidRDefault="009B5C50" w:rsidP="009B5C50">
      <w:pPr>
        <w:pStyle w:val="Akapitzlist"/>
        <w:numPr>
          <w:ilvl w:val="2"/>
          <w:numId w:val="12"/>
        </w:numPr>
        <w:jc w:val="both"/>
        <w:rPr>
          <w:rFonts w:ascii="Times New Roman" w:hAnsi="Times New Roman" w:cs="Times New Roman"/>
        </w:rPr>
      </w:pPr>
      <w:r w:rsidRPr="005D30C3">
        <w:rPr>
          <w:rFonts w:ascii="Times New Roman" w:hAnsi="Times New Roman" w:cs="Times New Roman"/>
        </w:rPr>
        <w:t>Liniowa regresja</w:t>
      </w:r>
    </w:p>
    <w:p w:rsidR="009B5C50" w:rsidRDefault="009B5C50" w:rsidP="009B5C50">
      <w:pPr>
        <w:pStyle w:val="Akapitzlist"/>
        <w:jc w:val="both"/>
        <w:rPr>
          <w:rFonts w:ascii="Times New Roman" w:hAnsi="Times New Roman" w:cs="Times New Roman"/>
        </w:rPr>
      </w:pPr>
      <w:r w:rsidRPr="005D30C3">
        <w:rPr>
          <w:rFonts w:ascii="Times New Roman" w:hAnsi="Times New Roman" w:cs="Times New Roman"/>
        </w:rPr>
        <w:t>Algorytm liniowej regresji zasilamy wszystkimi danymi jakie posiadamy.</w:t>
      </w:r>
    </w:p>
    <w:p w:rsidR="009B5C50" w:rsidRPr="004B0D94" w:rsidRDefault="009B5C50" w:rsidP="009B5C50">
      <w:pPr>
        <w:jc w:val="both"/>
        <w:rPr>
          <w:rFonts w:ascii="Times New Roman" w:hAnsi="Times New Roman" w:cs="Times New Roman"/>
        </w:rPr>
      </w:pPr>
      <w:r w:rsidRPr="004B0D94">
        <w:rPr>
          <w:rFonts w:ascii="Times New Roman" w:hAnsi="Times New Roman" w:cs="Times New Roman"/>
        </w:rPr>
        <w:t xml:space="preserve">       3.1.3 Ważona średnia krocząca</w:t>
      </w:r>
    </w:p>
    <w:p w:rsidR="009B5C50" w:rsidRDefault="009B5C50" w:rsidP="009B5C50">
      <w:pPr>
        <w:jc w:val="both"/>
        <w:rPr>
          <w:rFonts w:ascii="Times New Roman" w:hAnsi="Times New Roman" w:cs="Times New Roman"/>
        </w:rPr>
      </w:pPr>
      <w:r>
        <w:rPr>
          <w:rFonts w:ascii="Times New Roman" w:hAnsi="Times New Roman" w:cs="Times New Roman"/>
        </w:rPr>
        <w:tab/>
        <w:t>Algorytm ważonej średniej kroczącej jest zasilany wszystkimi danymi które posiadamy.</w:t>
      </w:r>
    </w:p>
    <w:p w:rsidR="009B5C50" w:rsidRDefault="009B5C50" w:rsidP="009B5C50">
      <w:pPr>
        <w:pStyle w:val="Akapitzlist"/>
        <w:jc w:val="both"/>
        <w:rPr>
          <w:rFonts w:ascii="Times New Roman" w:hAnsi="Times New Roman" w:cs="Times New Roman"/>
        </w:rPr>
      </w:pPr>
    </w:p>
    <w:p w:rsidR="000362AA" w:rsidRPr="005D30C3" w:rsidRDefault="001D520B" w:rsidP="00F816A8">
      <w:pPr>
        <w:pStyle w:val="Nagwek1"/>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4</w:t>
      </w:r>
      <w:r w:rsidR="000362AA" w:rsidRPr="005D30C3">
        <w:rPr>
          <w:rFonts w:ascii="Times New Roman" w:hAnsi="Times New Roman" w:cs="Times New Roman"/>
          <w:sz w:val="24"/>
          <w:szCs w:val="24"/>
        </w:rPr>
        <w:t xml:space="preserve">.Wyniki </w:t>
      </w:r>
      <w:r w:rsidR="009A7999" w:rsidRPr="005D30C3">
        <w:rPr>
          <w:rFonts w:ascii="Times New Roman" w:hAnsi="Times New Roman" w:cs="Times New Roman"/>
          <w:sz w:val="24"/>
          <w:szCs w:val="24"/>
        </w:rPr>
        <w:t>badań</w:t>
      </w:r>
    </w:p>
    <w:p w:rsidR="00590950" w:rsidRDefault="00982D03" w:rsidP="00F816A8">
      <w:pPr>
        <w:jc w:val="both"/>
        <w:rPr>
          <w:rFonts w:ascii="Times New Roman" w:hAnsi="Times New Roman" w:cs="Times New Roman"/>
        </w:rPr>
      </w:pPr>
      <w:r w:rsidRPr="005D30C3">
        <w:rPr>
          <w:rFonts w:ascii="Times New Roman" w:hAnsi="Times New Roman" w:cs="Times New Roman"/>
        </w:rPr>
        <w:t xml:space="preserve">W tabeli przedstawiono wyniki badań dla okresu </w:t>
      </w:r>
      <w:r w:rsidR="00831ADE">
        <w:rPr>
          <w:rFonts w:ascii="Times New Roman" w:hAnsi="Times New Roman" w:cs="Times New Roman"/>
        </w:rPr>
        <w:t>2</w:t>
      </w:r>
      <w:r w:rsidRPr="005D30C3">
        <w:rPr>
          <w:rFonts w:ascii="Times New Roman" w:hAnsi="Times New Roman" w:cs="Times New Roman"/>
        </w:rPr>
        <w:t xml:space="preserve"> tygodni</w:t>
      </w:r>
      <w:r w:rsidR="00831ADE">
        <w:rPr>
          <w:rFonts w:ascii="Times New Roman" w:hAnsi="Times New Roman" w:cs="Times New Roman"/>
        </w:rPr>
        <w:t>.</w:t>
      </w:r>
    </w:p>
    <w:p w:rsidR="00A674D4" w:rsidRDefault="00A674D4" w:rsidP="00F816A8">
      <w:pPr>
        <w:jc w:val="both"/>
        <w:rPr>
          <w:rFonts w:ascii="Times New Roman" w:hAnsi="Times New Roman" w:cs="Times New Roman"/>
        </w:rPr>
      </w:pPr>
      <w:r>
        <w:rPr>
          <w:rFonts w:ascii="Times New Roman" w:hAnsi="Times New Roman" w:cs="Times New Roman"/>
        </w:rPr>
        <w:t>ANN – sztuczna sieć neuronowa</w:t>
      </w:r>
    </w:p>
    <w:p w:rsidR="00A674D4" w:rsidRDefault="00A674D4" w:rsidP="00F816A8">
      <w:pPr>
        <w:jc w:val="both"/>
        <w:rPr>
          <w:rFonts w:ascii="Times New Roman" w:hAnsi="Times New Roman" w:cs="Times New Roman"/>
        </w:rPr>
      </w:pPr>
      <w:r>
        <w:rPr>
          <w:rFonts w:ascii="Times New Roman" w:hAnsi="Times New Roman" w:cs="Times New Roman"/>
        </w:rPr>
        <w:t>RL- regresja liniowa</w:t>
      </w:r>
    </w:p>
    <w:p w:rsidR="00A674D4" w:rsidRDefault="00A674D4" w:rsidP="00F816A8">
      <w:pPr>
        <w:jc w:val="both"/>
        <w:rPr>
          <w:rFonts w:ascii="Times New Roman" w:hAnsi="Times New Roman" w:cs="Times New Roman"/>
        </w:rPr>
      </w:pPr>
      <w:r>
        <w:rPr>
          <w:rFonts w:ascii="Times New Roman" w:hAnsi="Times New Roman" w:cs="Times New Roman"/>
        </w:rPr>
        <w:t>WMA -</w:t>
      </w:r>
      <w:r w:rsidR="0080463A">
        <w:rPr>
          <w:rFonts w:ascii="Times New Roman" w:hAnsi="Times New Roman" w:cs="Times New Roman"/>
        </w:rPr>
        <w:t xml:space="preserve"> w</w:t>
      </w:r>
      <w:r w:rsidR="0080463A" w:rsidRPr="004B0D94">
        <w:rPr>
          <w:rFonts w:ascii="Times New Roman" w:hAnsi="Times New Roman" w:cs="Times New Roman"/>
        </w:rPr>
        <w:t>ażona średnia krocząca</w:t>
      </w:r>
    </w:p>
    <w:tbl>
      <w:tblPr>
        <w:tblW w:w="5670" w:type="dxa"/>
        <w:tblInd w:w="70" w:type="dxa"/>
        <w:tblBorders>
          <w:top w:val="single" w:sz="18" w:space="0" w:color="auto"/>
          <w:left w:val="single" w:sz="18" w:space="0" w:color="auto"/>
          <w:bottom w:val="single" w:sz="18" w:space="0" w:color="auto"/>
          <w:right w:val="single" w:sz="18" w:space="0" w:color="auto"/>
          <w:insideH w:val="single" w:sz="6" w:space="0" w:color="auto"/>
          <w:insideV w:val="single" w:sz="6" w:space="0" w:color="auto"/>
        </w:tblBorders>
        <w:tblCellMar>
          <w:left w:w="70" w:type="dxa"/>
          <w:right w:w="70" w:type="dxa"/>
        </w:tblCellMar>
        <w:tblLook w:val="04A0" w:firstRow="1" w:lastRow="0" w:firstColumn="1" w:lastColumn="0" w:noHBand="0" w:noVBand="1"/>
      </w:tblPr>
      <w:tblGrid>
        <w:gridCol w:w="1144"/>
        <w:gridCol w:w="740"/>
        <w:gridCol w:w="1120"/>
        <w:gridCol w:w="960"/>
        <w:gridCol w:w="1706"/>
      </w:tblGrid>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Data</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ANN</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RL</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WMA</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Rzeczywista godzina powrotu</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15.02.2016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16.02.2016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18:11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17:57</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17.02.2016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16:07</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18.02.2016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16:58</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16:25</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19.02.2016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17:39</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20.02.2016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18:23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21.02.2016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14:31</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15:00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lastRenderedPageBreak/>
              <w:t>22.02.2016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16:24</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16:51</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23.02.2016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16:54</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16:55</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17:00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24.02.2016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16:52</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17:20</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17:21</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17:55</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25.02.2016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17:35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16:30</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26.02.2016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17:26</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17:43</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18:00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17:23</w:t>
            </w:r>
          </w:p>
        </w:tc>
      </w:tr>
      <w:tr w:rsidR="00831ADE" w:rsidRPr="00831ADE" w:rsidTr="0080463A">
        <w:trPr>
          <w:trHeight w:val="300"/>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27.02.2016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16:47</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18:32</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18:50</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r w:rsidR="00831ADE" w:rsidRPr="00831ADE" w:rsidTr="0080463A">
        <w:trPr>
          <w:trHeight w:val="315"/>
        </w:trPr>
        <w:tc>
          <w:tcPr>
            <w:tcW w:w="1144"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lang w:eastAsia="pl-PL"/>
              </w:rPr>
            </w:pPr>
            <w:r w:rsidRPr="00831ADE">
              <w:rPr>
                <w:rFonts w:ascii="Calibri" w:eastAsia="Times New Roman" w:hAnsi="Calibri" w:cs="Times New Roman"/>
                <w:lang w:eastAsia="pl-PL"/>
              </w:rPr>
              <w:t>28.02.2016</w:t>
            </w:r>
          </w:p>
        </w:tc>
        <w:tc>
          <w:tcPr>
            <w:tcW w:w="74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17:15</w:t>
            </w:r>
          </w:p>
        </w:tc>
        <w:tc>
          <w:tcPr>
            <w:tcW w:w="112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17:29</w:t>
            </w:r>
          </w:p>
        </w:tc>
        <w:tc>
          <w:tcPr>
            <w:tcW w:w="960"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17:48</w:t>
            </w:r>
          </w:p>
        </w:tc>
        <w:tc>
          <w:tcPr>
            <w:tcW w:w="1706" w:type="dxa"/>
            <w:shd w:val="clear" w:color="auto" w:fill="auto"/>
            <w:noWrap/>
            <w:vAlign w:val="bottom"/>
            <w:hideMark/>
          </w:tcPr>
          <w:p w:rsidR="00831ADE" w:rsidRPr="00831ADE" w:rsidRDefault="00831ADE" w:rsidP="00F816A8">
            <w:pPr>
              <w:spacing w:after="0" w:line="240" w:lineRule="auto"/>
              <w:jc w:val="both"/>
              <w:rPr>
                <w:rFonts w:ascii="Calibri" w:eastAsia="Times New Roman" w:hAnsi="Calibri" w:cs="Times New Roman"/>
                <w:color w:val="000000"/>
                <w:lang w:eastAsia="pl-PL"/>
              </w:rPr>
            </w:pPr>
            <w:r w:rsidRPr="00831ADE">
              <w:rPr>
                <w:rFonts w:ascii="Calibri" w:eastAsia="Times New Roman" w:hAnsi="Calibri" w:cs="Times New Roman"/>
                <w:color w:val="000000"/>
                <w:lang w:eastAsia="pl-PL"/>
              </w:rPr>
              <w:t>16:00</w:t>
            </w:r>
          </w:p>
        </w:tc>
      </w:tr>
    </w:tbl>
    <w:p w:rsidR="00831ADE" w:rsidRDefault="00831ADE" w:rsidP="00F816A8">
      <w:pPr>
        <w:jc w:val="both"/>
        <w:rPr>
          <w:rFonts w:ascii="Times New Roman" w:hAnsi="Times New Roman" w:cs="Times New Roman"/>
        </w:rPr>
      </w:pPr>
    </w:p>
    <w:p w:rsidR="002444F6" w:rsidRDefault="002444F6" w:rsidP="00F816A8">
      <w:pPr>
        <w:jc w:val="both"/>
        <w:rPr>
          <w:rFonts w:ascii="Times New Roman" w:hAnsi="Times New Roman" w:cs="Times New Roman"/>
        </w:rPr>
      </w:pPr>
      <w:r>
        <w:rPr>
          <w:noProof/>
          <w:lang w:eastAsia="pl-PL"/>
        </w:rPr>
        <w:drawing>
          <wp:inline distT="0" distB="0" distL="0" distR="0" wp14:anchorId="170BACF8" wp14:editId="35F7718C">
            <wp:extent cx="5759450" cy="4726305"/>
            <wp:effectExtent l="0" t="0" r="12700" b="17145"/>
            <wp:docPr id="4"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56"/>
              </a:graphicData>
            </a:graphic>
          </wp:inline>
        </w:drawing>
      </w:r>
    </w:p>
    <w:p w:rsidR="002444F6" w:rsidRPr="005D30C3" w:rsidRDefault="002444F6" w:rsidP="00F816A8">
      <w:pPr>
        <w:jc w:val="both"/>
        <w:rPr>
          <w:rFonts w:ascii="Times New Roman" w:hAnsi="Times New Roman" w:cs="Times New Roman"/>
        </w:rPr>
      </w:pPr>
    </w:p>
    <w:p w:rsidR="00371381" w:rsidRPr="005D30C3" w:rsidRDefault="00371381" w:rsidP="00F816A8">
      <w:pPr>
        <w:pStyle w:val="Nagwek1"/>
        <w:spacing w:line="240" w:lineRule="auto"/>
        <w:jc w:val="both"/>
        <w:rPr>
          <w:rFonts w:ascii="Times New Roman" w:hAnsi="Times New Roman" w:cs="Times New Roman"/>
          <w:sz w:val="24"/>
          <w:szCs w:val="24"/>
        </w:rPr>
      </w:pPr>
      <w:r w:rsidRPr="005D30C3">
        <w:rPr>
          <w:rFonts w:ascii="Times New Roman" w:hAnsi="Times New Roman" w:cs="Times New Roman"/>
          <w:sz w:val="24"/>
          <w:szCs w:val="24"/>
        </w:rPr>
        <w:t>5. Wnioski</w:t>
      </w:r>
    </w:p>
    <w:p w:rsidR="000362AA" w:rsidRPr="005D30C3" w:rsidRDefault="000362AA" w:rsidP="00F816A8">
      <w:pPr>
        <w:spacing w:line="240" w:lineRule="auto"/>
        <w:jc w:val="both"/>
        <w:rPr>
          <w:rFonts w:ascii="Times New Roman" w:hAnsi="Times New Roman" w:cs="Times New Roman"/>
          <w:sz w:val="24"/>
          <w:szCs w:val="24"/>
        </w:rPr>
      </w:pPr>
    </w:p>
    <w:p w:rsidR="00644C6A" w:rsidRPr="005D30C3" w:rsidRDefault="00644C6A" w:rsidP="00F816A8">
      <w:pPr>
        <w:spacing w:line="240" w:lineRule="auto"/>
        <w:jc w:val="both"/>
        <w:rPr>
          <w:rFonts w:ascii="Times New Roman" w:hAnsi="Times New Roman" w:cs="Times New Roman"/>
          <w:sz w:val="24"/>
          <w:szCs w:val="24"/>
        </w:rPr>
      </w:pPr>
    </w:p>
    <w:sectPr w:rsidR="00644C6A" w:rsidRPr="005D30C3" w:rsidSect="00EB1303">
      <w:footerReference w:type="default" r:id="rId57"/>
      <w:pgSz w:w="11906" w:h="16838"/>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67EF0" w:rsidRDefault="00167EF0" w:rsidP="00E51335">
      <w:pPr>
        <w:spacing w:after="0" w:line="240" w:lineRule="auto"/>
      </w:pPr>
      <w:r>
        <w:separator/>
      </w:r>
    </w:p>
  </w:endnote>
  <w:endnote w:type="continuationSeparator" w:id="0">
    <w:p w:rsidR="00167EF0" w:rsidRDefault="00167EF0" w:rsidP="00E513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02EF" w:usb1="4000207B"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 w:name="Consolas">
    <w:panose1 w:val="020B0609020204030204"/>
    <w:charset w:val="EE"/>
    <w:family w:val="modern"/>
    <w:pitch w:val="fixed"/>
    <w:sig w:usb0="E00002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42972646"/>
      <w:docPartObj>
        <w:docPartGallery w:val="Page Numbers (Bottom of Page)"/>
        <w:docPartUnique/>
      </w:docPartObj>
    </w:sdtPr>
    <w:sdtContent>
      <w:p w:rsidR="00787179" w:rsidRDefault="00787179">
        <w:pPr>
          <w:pStyle w:val="Stopka"/>
          <w:jc w:val="center"/>
        </w:pPr>
        <w:r>
          <w:fldChar w:fldCharType="begin"/>
        </w:r>
        <w:r>
          <w:instrText>PAGE   \* MERGEFORMAT</w:instrText>
        </w:r>
        <w:r>
          <w:fldChar w:fldCharType="separate"/>
        </w:r>
        <w:r w:rsidR="00230B1B">
          <w:rPr>
            <w:noProof/>
          </w:rPr>
          <w:t>22</w:t>
        </w:r>
        <w:r>
          <w:fldChar w:fldCharType="end"/>
        </w:r>
      </w:p>
    </w:sdtContent>
  </w:sdt>
  <w:p w:rsidR="00787179" w:rsidRDefault="00787179">
    <w:pPr>
      <w:pStyle w:val="Stopk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67EF0" w:rsidRDefault="00167EF0" w:rsidP="00E51335">
      <w:pPr>
        <w:spacing w:after="0" w:line="240" w:lineRule="auto"/>
      </w:pPr>
      <w:r>
        <w:separator/>
      </w:r>
    </w:p>
  </w:footnote>
  <w:footnote w:type="continuationSeparator" w:id="0">
    <w:p w:rsidR="00167EF0" w:rsidRDefault="00167EF0" w:rsidP="00E5133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954410"/>
    <w:multiLevelType w:val="multilevel"/>
    <w:tmpl w:val="B54A5034"/>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
    <w:nsid w:val="067E4B44"/>
    <w:multiLevelType w:val="hybridMultilevel"/>
    <w:tmpl w:val="8EC45ACA"/>
    <w:lvl w:ilvl="0" w:tplc="04150001">
      <w:start w:val="1"/>
      <w:numFmt w:val="bullet"/>
      <w:lvlText w:val=""/>
      <w:lvlJc w:val="left"/>
      <w:pPr>
        <w:ind w:left="1800" w:hanging="360"/>
      </w:pPr>
      <w:rPr>
        <w:rFonts w:ascii="Symbol" w:hAnsi="Symbol" w:hint="default"/>
      </w:rPr>
    </w:lvl>
    <w:lvl w:ilvl="1" w:tplc="0EA29FD2">
      <w:numFmt w:val="bullet"/>
      <w:lvlText w:val="·"/>
      <w:lvlJc w:val="left"/>
      <w:pPr>
        <w:ind w:left="2520" w:hanging="36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
    <w:nsid w:val="07184D58"/>
    <w:multiLevelType w:val="hybridMultilevel"/>
    <w:tmpl w:val="DC88D208"/>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
    <w:nsid w:val="07836058"/>
    <w:multiLevelType w:val="hybridMultilevel"/>
    <w:tmpl w:val="8662CC58"/>
    <w:lvl w:ilvl="0" w:tplc="04150001">
      <w:start w:val="1"/>
      <w:numFmt w:val="bullet"/>
      <w:lvlText w:val=""/>
      <w:lvlJc w:val="left"/>
      <w:pPr>
        <w:ind w:left="1800" w:hanging="360"/>
      </w:pPr>
      <w:rPr>
        <w:rFonts w:ascii="Symbol" w:hAnsi="Symbol" w:hint="default"/>
      </w:rPr>
    </w:lvl>
    <w:lvl w:ilvl="1" w:tplc="0EA29FD2">
      <w:numFmt w:val="bullet"/>
      <w:lvlText w:val="·"/>
      <w:lvlJc w:val="left"/>
      <w:pPr>
        <w:ind w:left="2670" w:hanging="510"/>
      </w:pPr>
      <w:rPr>
        <w:rFonts w:ascii="Calibri" w:eastAsiaTheme="minorHAnsi" w:hAnsi="Calibri" w:cstheme="minorBidi"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4">
    <w:nsid w:val="0CF5561B"/>
    <w:multiLevelType w:val="hybridMultilevel"/>
    <w:tmpl w:val="13C85E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0E37147E"/>
    <w:multiLevelType w:val="hybridMultilevel"/>
    <w:tmpl w:val="ADAAD1E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nsid w:val="15F343D4"/>
    <w:multiLevelType w:val="hybridMultilevel"/>
    <w:tmpl w:val="B12EA25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nsid w:val="1C540612"/>
    <w:multiLevelType w:val="hybridMultilevel"/>
    <w:tmpl w:val="3884933E"/>
    <w:lvl w:ilvl="0" w:tplc="04150001">
      <w:start w:val="1"/>
      <w:numFmt w:val="bullet"/>
      <w:lvlText w:val=""/>
      <w:lvlJc w:val="left"/>
      <w:pPr>
        <w:ind w:left="1440" w:hanging="360"/>
      </w:pPr>
      <w:rPr>
        <w:rFonts w:ascii="Symbol" w:hAnsi="Symbol" w:hint="default"/>
      </w:rPr>
    </w:lvl>
    <w:lvl w:ilvl="1" w:tplc="04150003" w:tentative="1">
      <w:start w:val="1"/>
      <w:numFmt w:val="bullet"/>
      <w:lvlText w:val="o"/>
      <w:lvlJc w:val="left"/>
      <w:pPr>
        <w:ind w:left="2160" w:hanging="360"/>
      </w:pPr>
      <w:rPr>
        <w:rFonts w:ascii="Courier New" w:hAnsi="Courier New" w:cs="Courier New"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8">
    <w:nsid w:val="1CA10C69"/>
    <w:multiLevelType w:val="multilevel"/>
    <w:tmpl w:val="6F744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E652F3F"/>
    <w:multiLevelType w:val="hybridMultilevel"/>
    <w:tmpl w:val="845AF14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nsid w:val="216F5866"/>
    <w:multiLevelType w:val="multilevel"/>
    <w:tmpl w:val="F6E8DA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27201F20"/>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2">
    <w:nsid w:val="27F33D6A"/>
    <w:multiLevelType w:val="hybridMultilevel"/>
    <w:tmpl w:val="ACC45492"/>
    <w:lvl w:ilvl="0" w:tplc="04150001">
      <w:start w:val="1"/>
      <w:numFmt w:val="bullet"/>
      <w:lvlText w:val=""/>
      <w:lvlJc w:val="left"/>
      <w:pPr>
        <w:ind w:left="2520" w:hanging="360"/>
      </w:pPr>
      <w:rPr>
        <w:rFonts w:ascii="Symbol" w:hAnsi="Symbol"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13">
    <w:nsid w:val="294A44AA"/>
    <w:multiLevelType w:val="hybridMultilevel"/>
    <w:tmpl w:val="D7D46958"/>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nsid w:val="2C091311"/>
    <w:multiLevelType w:val="hybridMultilevel"/>
    <w:tmpl w:val="493845F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15">
    <w:nsid w:val="35C04780"/>
    <w:multiLevelType w:val="hybridMultilevel"/>
    <w:tmpl w:val="086A1B9E"/>
    <w:lvl w:ilvl="0" w:tplc="04150001">
      <w:start w:val="1"/>
      <w:numFmt w:val="bullet"/>
      <w:lvlText w:val=""/>
      <w:lvlJc w:val="left"/>
      <w:pPr>
        <w:ind w:left="1440" w:hanging="360"/>
      </w:pPr>
      <w:rPr>
        <w:rFonts w:ascii="Symbol" w:hAnsi="Symbol" w:hint="default"/>
      </w:rPr>
    </w:lvl>
    <w:lvl w:ilvl="1" w:tplc="DF740B4E">
      <w:numFmt w:val="bullet"/>
      <w:lvlText w:val="·"/>
      <w:lvlJc w:val="left"/>
      <w:pPr>
        <w:ind w:left="2310" w:hanging="510"/>
      </w:pPr>
      <w:rPr>
        <w:rFonts w:ascii="Calibri" w:eastAsiaTheme="minorHAnsi" w:hAnsi="Calibri" w:cstheme="minorBidi" w:hint="default"/>
      </w:rPr>
    </w:lvl>
    <w:lvl w:ilvl="2" w:tplc="04150005" w:tentative="1">
      <w:start w:val="1"/>
      <w:numFmt w:val="bullet"/>
      <w:lvlText w:val=""/>
      <w:lvlJc w:val="left"/>
      <w:pPr>
        <w:ind w:left="2880" w:hanging="360"/>
      </w:pPr>
      <w:rPr>
        <w:rFonts w:ascii="Wingdings" w:hAnsi="Wingdings" w:hint="default"/>
      </w:rPr>
    </w:lvl>
    <w:lvl w:ilvl="3" w:tplc="04150001" w:tentative="1">
      <w:start w:val="1"/>
      <w:numFmt w:val="bullet"/>
      <w:lvlText w:val=""/>
      <w:lvlJc w:val="left"/>
      <w:pPr>
        <w:ind w:left="3600" w:hanging="360"/>
      </w:pPr>
      <w:rPr>
        <w:rFonts w:ascii="Symbol" w:hAnsi="Symbol" w:hint="default"/>
      </w:rPr>
    </w:lvl>
    <w:lvl w:ilvl="4" w:tplc="04150003" w:tentative="1">
      <w:start w:val="1"/>
      <w:numFmt w:val="bullet"/>
      <w:lvlText w:val="o"/>
      <w:lvlJc w:val="left"/>
      <w:pPr>
        <w:ind w:left="4320" w:hanging="360"/>
      </w:pPr>
      <w:rPr>
        <w:rFonts w:ascii="Courier New" w:hAnsi="Courier New" w:cs="Courier New" w:hint="default"/>
      </w:rPr>
    </w:lvl>
    <w:lvl w:ilvl="5" w:tplc="04150005" w:tentative="1">
      <w:start w:val="1"/>
      <w:numFmt w:val="bullet"/>
      <w:lvlText w:val=""/>
      <w:lvlJc w:val="left"/>
      <w:pPr>
        <w:ind w:left="5040" w:hanging="360"/>
      </w:pPr>
      <w:rPr>
        <w:rFonts w:ascii="Wingdings" w:hAnsi="Wingdings" w:hint="default"/>
      </w:rPr>
    </w:lvl>
    <w:lvl w:ilvl="6" w:tplc="04150001" w:tentative="1">
      <w:start w:val="1"/>
      <w:numFmt w:val="bullet"/>
      <w:lvlText w:val=""/>
      <w:lvlJc w:val="left"/>
      <w:pPr>
        <w:ind w:left="5760" w:hanging="360"/>
      </w:pPr>
      <w:rPr>
        <w:rFonts w:ascii="Symbol" w:hAnsi="Symbol" w:hint="default"/>
      </w:rPr>
    </w:lvl>
    <w:lvl w:ilvl="7" w:tplc="04150003" w:tentative="1">
      <w:start w:val="1"/>
      <w:numFmt w:val="bullet"/>
      <w:lvlText w:val="o"/>
      <w:lvlJc w:val="left"/>
      <w:pPr>
        <w:ind w:left="6480" w:hanging="360"/>
      </w:pPr>
      <w:rPr>
        <w:rFonts w:ascii="Courier New" w:hAnsi="Courier New" w:cs="Courier New" w:hint="default"/>
      </w:rPr>
    </w:lvl>
    <w:lvl w:ilvl="8" w:tplc="04150005" w:tentative="1">
      <w:start w:val="1"/>
      <w:numFmt w:val="bullet"/>
      <w:lvlText w:val=""/>
      <w:lvlJc w:val="left"/>
      <w:pPr>
        <w:ind w:left="7200" w:hanging="360"/>
      </w:pPr>
      <w:rPr>
        <w:rFonts w:ascii="Wingdings" w:hAnsi="Wingdings" w:hint="default"/>
      </w:rPr>
    </w:lvl>
  </w:abstractNum>
  <w:abstractNum w:abstractNumId="16">
    <w:nsid w:val="3B112E98"/>
    <w:multiLevelType w:val="hybridMultilevel"/>
    <w:tmpl w:val="60D432C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7">
    <w:nsid w:val="3D592F62"/>
    <w:multiLevelType w:val="hybridMultilevel"/>
    <w:tmpl w:val="CC42B610"/>
    <w:lvl w:ilvl="0" w:tplc="9D96F850">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nsid w:val="3E840D0F"/>
    <w:multiLevelType w:val="hybridMultilevel"/>
    <w:tmpl w:val="0FDEFECE"/>
    <w:lvl w:ilvl="0" w:tplc="04150001">
      <w:start w:val="1"/>
      <w:numFmt w:val="bullet"/>
      <w:lvlText w:val=""/>
      <w:lvlJc w:val="left"/>
      <w:pPr>
        <w:ind w:left="720" w:hanging="360"/>
      </w:pPr>
      <w:rPr>
        <w:rFonts w:ascii="Symbol" w:hAnsi="Symbol" w:hint="default"/>
      </w:rPr>
    </w:lvl>
    <w:lvl w:ilvl="1" w:tplc="04150003">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nsid w:val="40873496"/>
    <w:multiLevelType w:val="hybridMultilevel"/>
    <w:tmpl w:val="1D4AE2F2"/>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0">
    <w:nsid w:val="417E4671"/>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nsid w:val="44C90A31"/>
    <w:multiLevelType w:val="hybridMultilevel"/>
    <w:tmpl w:val="45CE7F56"/>
    <w:lvl w:ilvl="0" w:tplc="04150001">
      <w:start w:val="1"/>
      <w:numFmt w:val="bullet"/>
      <w:lvlText w:val=""/>
      <w:lvlJc w:val="left"/>
      <w:pPr>
        <w:ind w:left="1800" w:hanging="360"/>
      </w:pPr>
      <w:rPr>
        <w:rFonts w:ascii="Symbol" w:hAnsi="Symbol" w:hint="default"/>
      </w:rPr>
    </w:lvl>
    <w:lvl w:ilvl="1" w:tplc="04150003" w:tentative="1">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2">
    <w:nsid w:val="470A0D11"/>
    <w:multiLevelType w:val="hybridMultilevel"/>
    <w:tmpl w:val="EA705B96"/>
    <w:lvl w:ilvl="0" w:tplc="04150001">
      <w:start w:val="1"/>
      <w:numFmt w:val="bullet"/>
      <w:lvlText w:val=""/>
      <w:lvlJc w:val="left"/>
      <w:pPr>
        <w:ind w:left="1800" w:hanging="360"/>
      </w:pPr>
      <w:rPr>
        <w:rFonts w:ascii="Symbol" w:hAnsi="Symbol" w:hint="default"/>
      </w:rPr>
    </w:lvl>
    <w:lvl w:ilvl="1" w:tplc="04150001">
      <w:start w:val="1"/>
      <w:numFmt w:val="bullet"/>
      <w:lvlText w:val=""/>
      <w:lvlJc w:val="left"/>
      <w:pPr>
        <w:ind w:left="2520" w:hanging="360"/>
      </w:pPr>
      <w:rPr>
        <w:rFonts w:ascii="Symbol" w:hAnsi="Symbol"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23">
    <w:nsid w:val="4B194CAC"/>
    <w:multiLevelType w:val="hybridMultilevel"/>
    <w:tmpl w:val="3BD2739E"/>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4">
    <w:nsid w:val="4C5F27EE"/>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5">
    <w:nsid w:val="4CDE2A44"/>
    <w:multiLevelType w:val="hybridMultilevel"/>
    <w:tmpl w:val="7D46820C"/>
    <w:lvl w:ilvl="0" w:tplc="04150001">
      <w:start w:val="1"/>
      <w:numFmt w:val="bullet"/>
      <w:lvlText w:val=""/>
      <w:lvlJc w:val="left"/>
      <w:pPr>
        <w:ind w:left="780" w:hanging="360"/>
      </w:pPr>
      <w:rPr>
        <w:rFonts w:ascii="Symbol" w:hAnsi="Symbol" w:hint="default"/>
      </w:rPr>
    </w:lvl>
    <w:lvl w:ilvl="1" w:tplc="04150003" w:tentative="1">
      <w:start w:val="1"/>
      <w:numFmt w:val="bullet"/>
      <w:lvlText w:val="o"/>
      <w:lvlJc w:val="left"/>
      <w:pPr>
        <w:ind w:left="1500" w:hanging="360"/>
      </w:pPr>
      <w:rPr>
        <w:rFonts w:ascii="Courier New" w:hAnsi="Courier New" w:cs="Courier New" w:hint="default"/>
      </w:rPr>
    </w:lvl>
    <w:lvl w:ilvl="2" w:tplc="04150005" w:tentative="1">
      <w:start w:val="1"/>
      <w:numFmt w:val="bullet"/>
      <w:lvlText w:val=""/>
      <w:lvlJc w:val="left"/>
      <w:pPr>
        <w:ind w:left="2220" w:hanging="360"/>
      </w:pPr>
      <w:rPr>
        <w:rFonts w:ascii="Wingdings" w:hAnsi="Wingdings" w:hint="default"/>
      </w:rPr>
    </w:lvl>
    <w:lvl w:ilvl="3" w:tplc="04150001" w:tentative="1">
      <w:start w:val="1"/>
      <w:numFmt w:val="bullet"/>
      <w:lvlText w:val=""/>
      <w:lvlJc w:val="left"/>
      <w:pPr>
        <w:ind w:left="2940" w:hanging="360"/>
      </w:pPr>
      <w:rPr>
        <w:rFonts w:ascii="Symbol" w:hAnsi="Symbol" w:hint="default"/>
      </w:rPr>
    </w:lvl>
    <w:lvl w:ilvl="4" w:tplc="04150003" w:tentative="1">
      <w:start w:val="1"/>
      <w:numFmt w:val="bullet"/>
      <w:lvlText w:val="o"/>
      <w:lvlJc w:val="left"/>
      <w:pPr>
        <w:ind w:left="3660" w:hanging="360"/>
      </w:pPr>
      <w:rPr>
        <w:rFonts w:ascii="Courier New" w:hAnsi="Courier New" w:cs="Courier New" w:hint="default"/>
      </w:rPr>
    </w:lvl>
    <w:lvl w:ilvl="5" w:tplc="04150005" w:tentative="1">
      <w:start w:val="1"/>
      <w:numFmt w:val="bullet"/>
      <w:lvlText w:val=""/>
      <w:lvlJc w:val="left"/>
      <w:pPr>
        <w:ind w:left="4380" w:hanging="360"/>
      </w:pPr>
      <w:rPr>
        <w:rFonts w:ascii="Wingdings" w:hAnsi="Wingdings" w:hint="default"/>
      </w:rPr>
    </w:lvl>
    <w:lvl w:ilvl="6" w:tplc="04150001" w:tentative="1">
      <w:start w:val="1"/>
      <w:numFmt w:val="bullet"/>
      <w:lvlText w:val=""/>
      <w:lvlJc w:val="left"/>
      <w:pPr>
        <w:ind w:left="5100" w:hanging="360"/>
      </w:pPr>
      <w:rPr>
        <w:rFonts w:ascii="Symbol" w:hAnsi="Symbol" w:hint="default"/>
      </w:rPr>
    </w:lvl>
    <w:lvl w:ilvl="7" w:tplc="04150003" w:tentative="1">
      <w:start w:val="1"/>
      <w:numFmt w:val="bullet"/>
      <w:lvlText w:val="o"/>
      <w:lvlJc w:val="left"/>
      <w:pPr>
        <w:ind w:left="5820" w:hanging="360"/>
      </w:pPr>
      <w:rPr>
        <w:rFonts w:ascii="Courier New" w:hAnsi="Courier New" w:cs="Courier New" w:hint="default"/>
      </w:rPr>
    </w:lvl>
    <w:lvl w:ilvl="8" w:tplc="04150005" w:tentative="1">
      <w:start w:val="1"/>
      <w:numFmt w:val="bullet"/>
      <w:lvlText w:val=""/>
      <w:lvlJc w:val="left"/>
      <w:pPr>
        <w:ind w:left="6540" w:hanging="360"/>
      </w:pPr>
      <w:rPr>
        <w:rFonts w:ascii="Wingdings" w:hAnsi="Wingdings" w:hint="default"/>
      </w:rPr>
    </w:lvl>
  </w:abstractNum>
  <w:abstractNum w:abstractNumId="26">
    <w:nsid w:val="4DD933B0"/>
    <w:multiLevelType w:val="hybridMultilevel"/>
    <w:tmpl w:val="D9645B96"/>
    <w:lvl w:ilvl="0" w:tplc="4828806A">
      <w:start w:val="1"/>
      <w:numFmt w:val="upperRoman"/>
      <w:lvlText w:val="%1."/>
      <w:lvlJc w:val="left"/>
      <w:pPr>
        <w:ind w:left="1080" w:hanging="72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7">
    <w:nsid w:val="55DD4F47"/>
    <w:multiLevelType w:val="hybridMultilevel"/>
    <w:tmpl w:val="4B9E515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nsid w:val="58CF4A73"/>
    <w:multiLevelType w:val="multilevel"/>
    <w:tmpl w:val="E0EEC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5A9E3953"/>
    <w:multiLevelType w:val="multilevel"/>
    <w:tmpl w:val="A3CC7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B6A4B7A"/>
    <w:multiLevelType w:val="multilevel"/>
    <w:tmpl w:val="17824EDE"/>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1">
    <w:nsid w:val="5D3F781A"/>
    <w:multiLevelType w:val="multilevel"/>
    <w:tmpl w:val="83748378"/>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nsid w:val="63213BBE"/>
    <w:multiLevelType w:val="multilevel"/>
    <w:tmpl w:val="38489E9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3">
    <w:nsid w:val="675A43E9"/>
    <w:multiLevelType w:val="multilevel"/>
    <w:tmpl w:val="13806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82A6506"/>
    <w:multiLevelType w:val="multilevel"/>
    <w:tmpl w:val="3216D22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6D301AD4"/>
    <w:multiLevelType w:val="hybridMultilevel"/>
    <w:tmpl w:val="57722D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6">
    <w:nsid w:val="76AD2C10"/>
    <w:multiLevelType w:val="hybridMultilevel"/>
    <w:tmpl w:val="5B703AD6"/>
    <w:lvl w:ilvl="0" w:tplc="0EA29FD2">
      <w:numFmt w:val="bullet"/>
      <w:lvlText w:val="·"/>
      <w:lvlJc w:val="left"/>
      <w:pPr>
        <w:ind w:left="2520" w:hanging="360"/>
      </w:pPr>
      <w:rPr>
        <w:rFonts w:ascii="Calibri" w:eastAsiaTheme="minorHAnsi" w:hAnsi="Calibri" w:cstheme="minorBidi" w:hint="default"/>
      </w:rPr>
    </w:lvl>
    <w:lvl w:ilvl="1" w:tplc="04150003" w:tentative="1">
      <w:start w:val="1"/>
      <w:numFmt w:val="bullet"/>
      <w:lvlText w:val="o"/>
      <w:lvlJc w:val="left"/>
      <w:pPr>
        <w:ind w:left="3240" w:hanging="360"/>
      </w:pPr>
      <w:rPr>
        <w:rFonts w:ascii="Courier New" w:hAnsi="Courier New" w:cs="Courier New" w:hint="default"/>
      </w:rPr>
    </w:lvl>
    <w:lvl w:ilvl="2" w:tplc="04150005" w:tentative="1">
      <w:start w:val="1"/>
      <w:numFmt w:val="bullet"/>
      <w:lvlText w:val=""/>
      <w:lvlJc w:val="left"/>
      <w:pPr>
        <w:ind w:left="3960" w:hanging="360"/>
      </w:pPr>
      <w:rPr>
        <w:rFonts w:ascii="Wingdings" w:hAnsi="Wingdings" w:hint="default"/>
      </w:rPr>
    </w:lvl>
    <w:lvl w:ilvl="3" w:tplc="04150001" w:tentative="1">
      <w:start w:val="1"/>
      <w:numFmt w:val="bullet"/>
      <w:lvlText w:val=""/>
      <w:lvlJc w:val="left"/>
      <w:pPr>
        <w:ind w:left="4680" w:hanging="360"/>
      </w:pPr>
      <w:rPr>
        <w:rFonts w:ascii="Symbol" w:hAnsi="Symbol" w:hint="default"/>
      </w:rPr>
    </w:lvl>
    <w:lvl w:ilvl="4" w:tplc="04150003" w:tentative="1">
      <w:start w:val="1"/>
      <w:numFmt w:val="bullet"/>
      <w:lvlText w:val="o"/>
      <w:lvlJc w:val="left"/>
      <w:pPr>
        <w:ind w:left="5400" w:hanging="360"/>
      </w:pPr>
      <w:rPr>
        <w:rFonts w:ascii="Courier New" w:hAnsi="Courier New" w:cs="Courier New" w:hint="default"/>
      </w:rPr>
    </w:lvl>
    <w:lvl w:ilvl="5" w:tplc="04150005" w:tentative="1">
      <w:start w:val="1"/>
      <w:numFmt w:val="bullet"/>
      <w:lvlText w:val=""/>
      <w:lvlJc w:val="left"/>
      <w:pPr>
        <w:ind w:left="6120" w:hanging="360"/>
      </w:pPr>
      <w:rPr>
        <w:rFonts w:ascii="Wingdings" w:hAnsi="Wingdings" w:hint="default"/>
      </w:rPr>
    </w:lvl>
    <w:lvl w:ilvl="6" w:tplc="04150001" w:tentative="1">
      <w:start w:val="1"/>
      <w:numFmt w:val="bullet"/>
      <w:lvlText w:val=""/>
      <w:lvlJc w:val="left"/>
      <w:pPr>
        <w:ind w:left="6840" w:hanging="360"/>
      </w:pPr>
      <w:rPr>
        <w:rFonts w:ascii="Symbol" w:hAnsi="Symbol" w:hint="default"/>
      </w:rPr>
    </w:lvl>
    <w:lvl w:ilvl="7" w:tplc="04150003" w:tentative="1">
      <w:start w:val="1"/>
      <w:numFmt w:val="bullet"/>
      <w:lvlText w:val="o"/>
      <w:lvlJc w:val="left"/>
      <w:pPr>
        <w:ind w:left="7560" w:hanging="360"/>
      </w:pPr>
      <w:rPr>
        <w:rFonts w:ascii="Courier New" w:hAnsi="Courier New" w:cs="Courier New" w:hint="default"/>
      </w:rPr>
    </w:lvl>
    <w:lvl w:ilvl="8" w:tplc="04150005" w:tentative="1">
      <w:start w:val="1"/>
      <w:numFmt w:val="bullet"/>
      <w:lvlText w:val=""/>
      <w:lvlJc w:val="left"/>
      <w:pPr>
        <w:ind w:left="8280" w:hanging="360"/>
      </w:pPr>
      <w:rPr>
        <w:rFonts w:ascii="Wingdings" w:hAnsi="Wingdings" w:hint="default"/>
      </w:rPr>
    </w:lvl>
  </w:abstractNum>
  <w:abstractNum w:abstractNumId="37">
    <w:nsid w:val="787F7AEB"/>
    <w:multiLevelType w:val="hybridMultilevel"/>
    <w:tmpl w:val="DE9460A4"/>
    <w:lvl w:ilvl="0" w:tplc="04150001">
      <w:start w:val="1"/>
      <w:numFmt w:val="bullet"/>
      <w:lvlText w:val=""/>
      <w:lvlJc w:val="left"/>
      <w:pPr>
        <w:ind w:left="1800" w:hanging="360"/>
      </w:pPr>
      <w:rPr>
        <w:rFonts w:ascii="Symbol" w:hAnsi="Symbol" w:hint="default"/>
      </w:rPr>
    </w:lvl>
    <w:lvl w:ilvl="1" w:tplc="04150003">
      <w:start w:val="1"/>
      <w:numFmt w:val="bullet"/>
      <w:lvlText w:val="o"/>
      <w:lvlJc w:val="left"/>
      <w:pPr>
        <w:ind w:left="2520" w:hanging="360"/>
      </w:pPr>
      <w:rPr>
        <w:rFonts w:ascii="Courier New" w:hAnsi="Courier New" w:cs="Courier New" w:hint="default"/>
      </w:rPr>
    </w:lvl>
    <w:lvl w:ilvl="2" w:tplc="04150005" w:tentative="1">
      <w:start w:val="1"/>
      <w:numFmt w:val="bullet"/>
      <w:lvlText w:val=""/>
      <w:lvlJc w:val="left"/>
      <w:pPr>
        <w:ind w:left="3240" w:hanging="360"/>
      </w:pPr>
      <w:rPr>
        <w:rFonts w:ascii="Wingdings" w:hAnsi="Wingdings" w:hint="default"/>
      </w:rPr>
    </w:lvl>
    <w:lvl w:ilvl="3" w:tplc="04150001" w:tentative="1">
      <w:start w:val="1"/>
      <w:numFmt w:val="bullet"/>
      <w:lvlText w:val=""/>
      <w:lvlJc w:val="left"/>
      <w:pPr>
        <w:ind w:left="3960" w:hanging="360"/>
      </w:pPr>
      <w:rPr>
        <w:rFonts w:ascii="Symbol" w:hAnsi="Symbol" w:hint="default"/>
      </w:rPr>
    </w:lvl>
    <w:lvl w:ilvl="4" w:tplc="04150003" w:tentative="1">
      <w:start w:val="1"/>
      <w:numFmt w:val="bullet"/>
      <w:lvlText w:val="o"/>
      <w:lvlJc w:val="left"/>
      <w:pPr>
        <w:ind w:left="4680" w:hanging="360"/>
      </w:pPr>
      <w:rPr>
        <w:rFonts w:ascii="Courier New" w:hAnsi="Courier New" w:cs="Courier New" w:hint="default"/>
      </w:rPr>
    </w:lvl>
    <w:lvl w:ilvl="5" w:tplc="04150005" w:tentative="1">
      <w:start w:val="1"/>
      <w:numFmt w:val="bullet"/>
      <w:lvlText w:val=""/>
      <w:lvlJc w:val="left"/>
      <w:pPr>
        <w:ind w:left="5400" w:hanging="360"/>
      </w:pPr>
      <w:rPr>
        <w:rFonts w:ascii="Wingdings" w:hAnsi="Wingdings" w:hint="default"/>
      </w:rPr>
    </w:lvl>
    <w:lvl w:ilvl="6" w:tplc="04150001" w:tentative="1">
      <w:start w:val="1"/>
      <w:numFmt w:val="bullet"/>
      <w:lvlText w:val=""/>
      <w:lvlJc w:val="left"/>
      <w:pPr>
        <w:ind w:left="6120" w:hanging="360"/>
      </w:pPr>
      <w:rPr>
        <w:rFonts w:ascii="Symbol" w:hAnsi="Symbol" w:hint="default"/>
      </w:rPr>
    </w:lvl>
    <w:lvl w:ilvl="7" w:tplc="04150003" w:tentative="1">
      <w:start w:val="1"/>
      <w:numFmt w:val="bullet"/>
      <w:lvlText w:val="o"/>
      <w:lvlJc w:val="left"/>
      <w:pPr>
        <w:ind w:left="6840" w:hanging="360"/>
      </w:pPr>
      <w:rPr>
        <w:rFonts w:ascii="Courier New" w:hAnsi="Courier New" w:cs="Courier New" w:hint="default"/>
      </w:rPr>
    </w:lvl>
    <w:lvl w:ilvl="8" w:tplc="04150005" w:tentative="1">
      <w:start w:val="1"/>
      <w:numFmt w:val="bullet"/>
      <w:lvlText w:val=""/>
      <w:lvlJc w:val="left"/>
      <w:pPr>
        <w:ind w:left="7560" w:hanging="360"/>
      </w:pPr>
      <w:rPr>
        <w:rFonts w:ascii="Wingdings" w:hAnsi="Wingdings" w:hint="default"/>
      </w:rPr>
    </w:lvl>
  </w:abstractNum>
  <w:abstractNum w:abstractNumId="38">
    <w:nsid w:val="7B2E7217"/>
    <w:multiLevelType w:val="hybridMultilevel"/>
    <w:tmpl w:val="4FF4DD4E"/>
    <w:lvl w:ilvl="0" w:tplc="04150005">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num w:numId="1">
    <w:abstractNumId w:val="27"/>
  </w:num>
  <w:num w:numId="2">
    <w:abstractNumId w:val="14"/>
  </w:num>
  <w:num w:numId="3">
    <w:abstractNumId w:val="18"/>
  </w:num>
  <w:num w:numId="4">
    <w:abstractNumId w:val="6"/>
  </w:num>
  <w:num w:numId="5">
    <w:abstractNumId w:val="38"/>
  </w:num>
  <w:num w:numId="6">
    <w:abstractNumId w:val="9"/>
  </w:num>
  <w:num w:numId="7">
    <w:abstractNumId w:val="26"/>
  </w:num>
  <w:num w:numId="8">
    <w:abstractNumId w:val="17"/>
  </w:num>
  <w:num w:numId="9">
    <w:abstractNumId w:val="0"/>
  </w:num>
  <w:num w:numId="10">
    <w:abstractNumId w:val="32"/>
  </w:num>
  <w:num w:numId="11">
    <w:abstractNumId w:val="31"/>
  </w:num>
  <w:num w:numId="12">
    <w:abstractNumId w:val="11"/>
  </w:num>
  <w:num w:numId="13">
    <w:abstractNumId w:val="23"/>
  </w:num>
  <w:num w:numId="14">
    <w:abstractNumId w:val="30"/>
  </w:num>
  <w:num w:numId="15">
    <w:abstractNumId w:val="25"/>
  </w:num>
  <w:num w:numId="16">
    <w:abstractNumId w:val="35"/>
  </w:num>
  <w:num w:numId="17">
    <w:abstractNumId w:val="10"/>
  </w:num>
  <w:num w:numId="18">
    <w:abstractNumId w:val="5"/>
  </w:num>
  <w:num w:numId="19">
    <w:abstractNumId w:val="15"/>
  </w:num>
  <w:num w:numId="20">
    <w:abstractNumId w:val="7"/>
  </w:num>
  <w:num w:numId="21">
    <w:abstractNumId w:val="4"/>
  </w:num>
  <w:num w:numId="22">
    <w:abstractNumId w:val="3"/>
  </w:num>
  <w:num w:numId="23">
    <w:abstractNumId w:val="21"/>
  </w:num>
  <w:num w:numId="24">
    <w:abstractNumId w:val="19"/>
  </w:num>
  <w:num w:numId="25">
    <w:abstractNumId w:val="37"/>
  </w:num>
  <w:num w:numId="26">
    <w:abstractNumId w:val="22"/>
  </w:num>
  <w:num w:numId="27">
    <w:abstractNumId w:val="1"/>
  </w:num>
  <w:num w:numId="28">
    <w:abstractNumId w:val="36"/>
  </w:num>
  <w:num w:numId="29">
    <w:abstractNumId w:val="12"/>
  </w:num>
  <w:num w:numId="30">
    <w:abstractNumId w:val="2"/>
  </w:num>
  <w:num w:numId="31">
    <w:abstractNumId w:val="34"/>
  </w:num>
  <w:num w:numId="32">
    <w:abstractNumId w:val="24"/>
  </w:num>
  <w:num w:numId="33">
    <w:abstractNumId w:val="8"/>
  </w:num>
  <w:num w:numId="34">
    <w:abstractNumId w:val="20"/>
  </w:num>
  <w:num w:numId="35">
    <w:abstractNumId w:val="28"/>
  </w:num>
  <w:num w:numId="36">
    <w:abstractNumId w:val="29"/>
  </w:num>
  <w:num w:numId="37">
    <w:abstractNumId w:val="33"/>
  </w:num>
  <w:num w:numId="38">
    <w:abstractNumId w:val="16"/>
  </w:num>
  <w:num w:numId="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4C6A"/>
    <w:rsid w:val="00002AB8"/>
    <w:rsid w:val="000305F9"/>
    <w:rsid w:val="000362AA"/>
    <w:rsid w:val="000931C8"/>
    <w:rsid w:val="000E7DDE"/>
    <w:rsid w:val="000F4AF7"/>
    <w:rsid w:val="00107164"/>
    <w:rsid w:val="001073FF"/>
    <w:rsid w:val="00145A19"/>
    <w:rsid w:val="00167EF0"/>
    <w:rsid w:val="001853EE"/>
    <w:rsid w:val="001B1407"/>
    <w:rsid w:val="001B3314"/>
    <w:rsid w:val="001D0E4C"/>
    <w:rsid w:val="001D520B"/>
    <w:rsid w:val="001F5670"/>
    <w:rsid w:val="00227279"/>
    <w:rsid w:val="00230B1B"/>
    <w:rsid w:val="002444F6"/>
    <w:rsid w:val="002619B4"/>
    <w:rsid w:val="002910A1"/>
    <w:rsid w:val="002C5617"/>
    <w:rsid w:val="003223BD"/>
    <w:rsid w:val="00347489"/>
    <w:rsid w:val="00364693"/>
    <w:rsid w:val="00371381"/>
    <w:rsid w:val="003B4FCC"/>
    <w:rsid w:val="003F7E2F"/>
    <w:rsid w:val="0043571F"/>
    <w:rsid w:val="00437AFF"/>
    <w:rsid w:val="004571F3"/>
    <w:rsid w:val="00460577"/>
    <w:rsid w:val="00474BEC"/>
    <w:rsid w:val="004B0D94"/>
    <w:rsid w:val="004B0F37"/>
    <w:rsid w:val="004B4DA9"/>
    <w:rsid w:val="004F6F9B"/>
    <w:rsid w:val="0051537D"/>
    <w:rsid w:val="005202DC"/>
    <w:rsid w:val="00523AB7"/>
    <w:rsid w:val="00590950"/>
    <w:rsid w:val="005D1F76"/>
    <w:rsid w:val="005D30C3"/>
    <w:rsid w:val="005D779A"/>
    <w:rsid w:val="006140DB"/>
    <w:rsid w:val="00644C6A"/>
    <w:rsid w:val="00652C6A"/>
    <w:rsid w:val="006801D9"/>
    <w:rsid w:val="0074397C"/>
    <w:rsid w:val="00760112"/>
    <w:rsid w:val="00770925"/>
    <w:rsid w:val="00787179"/>
    <w:rsid w:val="00793E0E"/>
    <w:rsid w:val="007C172A"/>
    <w:rsid w:val="00803454"/>
    <w:rsid w:val="0080463A"/>
    <w:rsid w:val="00831ADE"/>
    <w:rsid w:val="008A60BE"/>
    <w:rsid w:val="008C308E"/>
    <w:rsid w:val="008D7AE3"/>
    <w:rsid w:val="008E3459"/>
    <w:rsid w:val="008F5C9F"/>
    <w:rsid w:val="00917CC6"/>
    <w:rsid w:val="0093615F"/>
    <w:rsid w:val="0096342F"/>
    <w:rsid w:val="0097785A"/>
    <w:rsid w:val="00982D03"/>
    <w:rsid w:val="009A7999"/>
    <w:rsid w:val="009B5C50"/>
    <w:rsid w:val="009D4E27"/>
    <w:rsid w:val="009F4645"/>
    <w:rsid w:val="00A078A9"/>
    <w:rsid w:val="00A10A9A"/>
    <w:rsid w:val="00A10EA2"/>
    <w:rsid w:val="00A674D4"/>
    <w:rsid w:val="00A75909"/>
    <w:rsid w:val="00A759C4"/>
    <w:rsid w:val="00A80C67"/>
    <w:rsid w:val="00AA11B1"/>
    <w:rsid w:val="00AC186B"/>
    <w:rsid w:val="00AF4A7B"/>
    <w:rsid w:val="00B23FE1"/>
    <w:rsid w:val="00B84453"/>
    <w:rsid w:val="00BB0C18"/>
    <w:rsid w:val="00BB4373"/>
    <w:rsid w:val="00BC11FA"/>
    <w:rsid w:val="00C4374E"/>
    <w:rsid w:val="00C968B2"/>
    <w:rsid w:val="00CA3DC2"/>
    <w:rsid w:val="00D13CF8"/>
    <w:rsid w:val="00D35824"/>
    <w:rsid w:val="00D40B50"/>
    <w:rsid w:val="00D41516"/>
    <w:rsid w:val="00D44A0E"/>
    <w:rsid w:val="00D673C8"/>
    <w:rsid w:val="00D83F74"/>
    <w:rsid w:val="00E06CB9"/>
    <w:rsid w:val="00E27D2C"/>
    <w:rsid w:val="00E51335"/>
    <w:rsid w:val="00E67BD9"/>
    <w:rsid w:val="00E82503"/>
    <w:rsid w:val="00E85D94"/>
    <w:rsid w:val="00E975DA"/>
    <w:rsid w:val="00EB1303"/>
    <w:rsid w:val="00EB3208"/>
    <w:rsid w:val="00ED2FCD"/>
    <w:rsid w:val="00EF155B"/>
    <w:rsid w:val="00EF410A"/>
    <w:rsid w:val="00F051AF"/>
    <w:rsid w:val="00F5316D"/>
    <w:rsid w:val="00F7385F"/>
    <w:rsid w:val="00F816A8"/>
    <w:rsid w:val="00FA4E49"/>
    <w:rsid w:val="00FD10F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 w:type="table" w:styleId="Tabela-Siatka">
    <w:name w:val="Table Grid"/>
    <w:basedOn w:val="Standardowy"/>
    <w:uiPriority w:val="59"/>
    <w:rsid w:val="000E7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apitzlist1">
    <w:name w:val="Akapit z listą1"/>
    <w:basedOn w:val="Normalny"/>
    <w:rsid w:val="000E7DDE"/>
    <w:pPr>
      <w:spacing w:after="200" w:line="276" w:lineRule="auto"/>
      <w:ind w:left="720"/>
      <w:contextualSpacing/>
    </w:pPr>
    <w:rPr>
      <w:rFonts w:ascii="Calibri" w:eastAsia="Times New Roman" w:hAnsi="Calibri" w:cs="Times New Roma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paragraph" w:styleId="Nagwek1">
    <w:name w:val="heading 1"/>
    <w:basedOn w:val="Normalny"/>
    <w:next w:val="Normalny"/>
    <w:link w:val="Nagwek1Znak"/>
    <w:uiPriority w:val="9"/>
    <w:qFormat/>
    <w:rsid w:val="00EF41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F41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EF410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Nagwek4">
    <w:name w:val="heading 4"/>
    <w:basedOn w:val="Normalny"/>
    <w:next w:val="Normalny"/>
    <w:link w:val="Nagwek4Znak"/>
    <w:uiPriority w:val="9"/>
    <w:semiHidden/>
    <w:unhideWhenUsed/>
    <w:qFormat/>
    <w:rsid w:val="00FD10FD"/>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Nagwek5">
    <w:name w:val="heading 5"/>
    <w:basedOn w:val="Normalny"/>
    <w:next w:val="Normalny"/>
    <w:link w:val="Nagwek5Znak"/>
    <w:uiPriority w:val="9"/>
    <w:semiHidden/>
    <w:unhideWhenUsed/>
    <w:qFormat/>
    <w:rsid w:val="00FD10FD"/>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EF410A"/>
    <w:rPr>
      <w:rFonts w:asciiTheme="majorHAnsi" w:eastAsiaTheme="majorEastAsia" w:hAnsiTheme="majorHAnsi" w:cstheme="majorBidi"/>
      <w:color w:val="2E74B5" w:themeColor="accent1" w:themeShade="BF"/>
      <w:sz w:val="32"/>
      <w:szCs w:val="32"/>
    </w:rPr>
  </w:style>
  <w:style w:type="character" w:customStyle="1" w:styleId="Nagwek2Znak">
    <w:name w:val="Nagłówek 2 Znak"/>
    <w:basedOn w:val="Domylnaczcionkaakapitu"/>
    <w:link w:val="Nagwek2"/>
    <w:uiPriority w:val="9"/>
    <w:rsid w:val="00EF410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EF410A"/>
    <w:rPr>
      <w:rFonts w:asciiTheme="majorHAnsi" w:eastAsiaTheme="majorEastAsia" w:hAnsiTheme="majorHAnsi" w:cstheme="majorBidi"/>
      <w:color w:val="1F4D78" w:themeColor="accent1" w:themeShade="7F"/>
      <w:sz w:val="24"/>
      <w:szCs w:val="24"/>
    </w:rPr>
  </w:style>
  <w:style w:type="character" w:customStyle="1" w:styleId="Nagwek4Znak">
    <w:name w:val="Nagłówek 4 Znak"/>
    <w:basedOn w:val="Domylnaczcionkaakapitu"/>
    <w:link w:val="Nagwek4"/>
    <w:uiPriority w:val="9"/>
    <w:semiHidden/>
    <w:rsid w:val="00FD10FD"/>
    <w:rPr>
      <w:rFonts w:asciiTheme="majorHAnsi" w:eastAsiaTheme="majorEastAsia" w:hAnsiTheme="majorHAnsi" w:cstheme="majorBidi"/>
      <w:i/>
      <w:iCs/>
      <w:color w:val="2E74B5" w:themeColor="accent1" w:themeShade="BF"/>
    </w:rPr>
  </w:style>
  <w:style w:type="character" w:customStyle="1" w:styleId="Nagwek5Znak">
    <w:name w:val="Nagłówek 5 Znak"/>
    <w:basedOn w:val="Domylnaczcionkaakapitu"/>
    <w:link w:val="Nagwek5"/>
    <w:uiPriority w:val="9"/>
    <w:semiHidden/>
    <w:rsid w:val="00FD10FD"/>
    <w:rPr>
      <w:rFonts w:asciiTheme="majorHAnsi" w:eastAsiaTheme="majorEastAsia" w:hAnsiTheme="majorHAnsi" w:cstheme="majorBidi"/>
      <w:color w:val="2E74B5" w:themeColor="accent1" w:themeShade="BF"/>
    </w:rPr>
  </w:style>
  <w:style w:type="paragraph" w:styleId="Akapitzlist">
    <w:name w:val="List Paragraph"/>
    <w:basedOn w:val="Normalny"/>
    <w:uiPriority w:val="34"/>
    <w:qFormat/>
    <w:rsid w:val="000362AA"/>
    <w:pPr>
      <w:ind w:left="720"/>
      <w:contextualSpacing/>
    </w:pPr>
  </w:style>
  <w:style w:type="paragraph" w:styleId="Bezodstpw">
    <w:name w:val="No Spacing"/>
    <w:uiPriority w:val="1"/>
    <w:qFormat/>
    <w:rsid w:val="00EF410A"/>
    <w:pPr>
      <w:spacing w:after="0" w:line="240" w:lineRule="auto"/>
    </w:pPr>
  </w:style>
  <w:style w:type="paragraph" w:styleId="Nagwek">
    <w:name w:val="header"/>
    <w:basedOn w:val="Normalny"/>
    <w:link w:val="NagwekZnak"/>
    <w:uiPriority w:val="99"/>
    <w:unhideWhenUsed/>
    <w:rsid w:val="00E51335"/>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51335"/>
  </w:style>
  <w:style w:type="paragraph" w:styleId="Stopka">
    <w:name w:val="footer"/>
    <w:basedOn w:val="Normalny"/>
    <w:link w:val="StopkaZnak"/>
    <w:uiPriority w:val="99"/>
    <w:unhideWhenUsed/>
    <w:rsid w:val="00E51335"/>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51335"/>
  </w:style>
  <w:style w:type="character" w:customStyle="1" w:styleId="apple-converted-space">
    <w:name w:val="apple-converted-space"/>
    <w:basedOn w:val="Domylnaczcionkaakapitu"/>
    <w:rsid w:val="008E3459"/>
  </w:style>
  <w:style w:type="character" w:styleId="Uwydatnienie">
    <w:name w:val="Emphasis"/>
    <w:basedOn w:val="Domylnaczcionkaakapitu"/>
    <w:uiPriority w:val="20"/>
    <w:qFormat/>
    <w:rsid w:val="008E3459"/>
    <w:rPr>
      <w:i/>
      <w:iCs/>
    </w:rPr>
  </w:style>
  <w:style w:type="paragraph" w:styleId="NormalnyWeb">
    <w:name w:val="Normal (Web)"/>
    <w:basedOn w:val="Normalny"/>
    <w:uiPriority w:val="99"/>
    <w:semiHidden/>
    <w:unhideWhenUsed/>
    <w:rsid w:val="002C5617"/>
    <w:pPr>
      <w:spacing w:before="100" w:beforeAutospacing="1" w:after="100" w:afterAutospacing="1" w:line="240" w:lineRule="auto"/>
    </w:pPr>
    <w:rPr>
      <w:rFonts w:ascii="Times New Roman" w:eastAsia="Times New Roman" w:hAnsi="Times New Roman" w:cs="Times New Roman"/>
      <w:sz w:val="24"/>
      <w:szCs w:val="24"/>
      <w:lang w:eastAsia="pl-PL"/>
    </w:rPr>
  </w:style>
  <w:style w:type="character" w:styleId="Hipercze">
    <w:name w:val="Hyperlink"/>
    <w:basedOn w:val="Domylnaczcionkaakapitu"/>
    <w:uiPriority w:val="99"/>
    <w:unhideWhenUsed/>
    <w:rsid w:val="002C5617"/>
    <w:rPr>
      <w:color w:val="0000FF"/>
      <w:u w:val="single"/>
    </w:rPr>
  </w:style>
  <w:style w:type="character" w:styleId="Pogrubienie">
    <w:name w:val="Strong"/>
    <w:basedOn w:val="Domylnaczcionkaakapitu"/>
    <w:uiPriority w:val="22"/>
    <w:qFormat/>
    <w:rsid w:val="00FA4E49"/>
    <w:rPr>
      <w:b/>
      <w:bCs/>
    </w:rPr>
  </w:style>
  <w:style w:type="character" w:customStyle="1" w:styleId="term">
    <w:name w:val="term"/>
    <w:basedOn w:val="Domylnaczcionkaakapitu"/>
    <w:rsid w:val="004F6F9B"/>
  </w:style>
  <w:style w:type="paragraph" w:styleId="Tekstdymka">
    <w:name w:val="Balloon Text"/>
    <w:basedOn w:val="Normalny"/>
    <w:link w:val="TekstdymkaZnak"/>
    <w:uiPriority w:val="99"/>
    <w:semiHidden/>
    <w:unhideWhenUsed/>
    <w:rsid w:val="00F7385F"/>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7385F"/>
    <w:rPr>
      <w:rFonts w:ascii="Tahoma" w:hAnsi="Tahoma" w:cs="Tahoma"/>
      <w:sz w:val="16"/>
      <w:szCs w:val="16"/>
    </w:rPr>
  </w:style>
  <w:style w:type="character" w:customStyle="1" w:styleId="mw-headline">
    <w:name w:val="mw-headline"/>
    <w:basedOn w:val="Domylnaczcionkaakapitu"/>
    <w:rsid w:val="00E85D94"/>
  </w:style>
  <w:style w:type="paragraph" w:styleId="HTML-wstpniesformatowany">
    <w:name w:val="HTML Preformatted"/>
    <w:basedOn w:val="Normalny"/>
    <w:link w:val="HTML-wstpniesformatowanyZnak"/>
    <w:uiPriority w:val="99"/>
    <w:unhideWhenUsed/>
    <w:rsid w:val="00A10E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pl-PL"/>
    </w:rPr>
  </w:style>
  <w:style w:type="character" w:customStyle="1" w:styleId="HTML-wstpniesformatowanyZnak">
    <w:name w:val="HTML - wstępnie sformatowany Znak"/>
    <w:basedOn w:val="Domylnaczcionkaakapitu"/>
    <w:link w:val="HTML-wstpniesformatowany"/>
    <w:uiPriority w:val="99"/>
    <w:rsid w:val="00A10EA2"/>
    <w:rPr>
      <w:rFonts w:ascii="Courier New" w:eastAsia="Times New Roman" w:hAnsi="Courier New" w:cs="Courier New"/>
      <w:sz w:val="20"/>
      <w:szCs w:val="20"/>
      <w:lang w:eastAsia="pl-PL"/>
    </w:rPr>
  </w:style>
  <w:style w:type="paragraph" w:customStyle="1" w:styleId="msonormal0">
    <w:name w:val="msonormal"/>
    <w:basedOn w:val="Normalny"/>
    <w:rsid w:val="00A759C4"/>
    <w:pP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5">
    <w:name w:val="xl65"/>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6">
    <w:name w:val="xl66"/>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7">
    <w:name w:val="xl67"/>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customStyle="1" w:styleId="xl68">
    <w:name w:val="xl68"/>
    <w:basedOn w:val="Normalny"/>
    <w:rsid w:val="00A759C4"/>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lang w:eastAsia="pl-PL"/>
    </w:rPr>
  </w:style>
  <w:style w:type="paragraph" w:styleId="Legenda">
    <w:name w:val="caption"/>
    <w:basedOn w:val="Normalny"/>
    <w:next w:val="Normalny"/>
    <w:uiPriority w:val="35"/>
    <w:unhideWhenUsed/>
    <w:qFormat/>
    <w:rsid w:val="00831ADE"/>
    <w:pPr>
      <w:spacing w:after="200" w:line="240" w:lineRule="auto"/>
    </w:pPr>
    <w:rPr>
      <w:i/>
      <w:iCs/>
      <w:color w:val="44546A" w:themeColor="text2"/>
      <w:sz w:val="18"/>
      <w:szCs w:val="18"/>
    </w:rPr>
  </w:style>
  <w:style w:type="table" w:styleId="Tabela-Siatka">
    <w:name w:val="Table Grid"/>
    <w:basedOn w:val="Standardowy"/>
    <w:uiPriority w:val="59"/>
    <w:rsid w:val="000E7D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kapitzlist1">
    <w:name w:val="Akapit z listą1"/>
    <w:basedOn w:val="Normalny"/>
    <w:rsid w:val="000E7DDE"/>
    <w:pPr>
      <w:spacing w:after="200" w:line="276" w:lineRule="auto"/>
      <w:ind w:left="720"/>
      <w:contextualSpacing/>
    </w:pPr>
    <w:rPr>
      <w:rFonts w:ascii="Calibri" w:eastAsia="Times New Roman"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08977">
      <w:bodyDiv w:val="1"/>
      <w:marLeft w:val="0"/>
      <w:marRight w:val="0"/>
      <w:marTop w:val="0"/>
      <w:marBottom w:val="0"/>
      <w:divBdr>
        <w:top w:val="none" w:sz="0" w:space="0" w:color="auto"/>
        <w:left w:val="none" w:sz="0" w:space="0" w:color="auto"/>
        <w:bottom w:val="none" w:sz="0" w:space="0" w:color="auto"/>
        <w:right w:val="none" w:sz="0" w:space="0" w:color="auto"/>
      </w:divBdr>
    </w:div>
    <w:div w:id="14159564">
      <w:bodyDiv w:val="1"/>
      <w:marLeft w:val="0"/>
      <w:marRight w:val="0"/>
      <w:marTop w:val="0"/>
      <w:marBottom w:val="0"/>
      <w:divBdr>
        <w:top w:val="none" w:sz="0" w:space="0" w:color="auto"/>
        <w:left w:val="none" w:sz="0" w:space="0" w:color="auto"/>
        <w:bottom w:val="none" w:sz="0" w:space="0" w:color="auto"/>
        <w:right w:val="none" w:sz="0" w:space="0" w:color="auto"/>
      </w:divBdr>
    </w:div>
    <w:div w:id="140776079">
      <w:bodyDiv w:val="1"/>
      <w:marLeft w:val="0"/>
      <w:marRight w:val="0"/>
      <w:marTop w:val="0"/>
      <w:marBottom w:val="0"/>
      <w:divBdr>
        <w:top w:val="none" w:sz="0" w:space="0" w:color="auto"/>
        <w:left w:val="none" w:sz="0" w:space="0" w:color="auto"/>
        <w:bottom w:val="none" w:sz="0" w:space="0" w:color="auto"/>
        <w:right w:val="none" w:sz="0" w:space="0" w:color="auto"/>
      </w:divBdr>
    </w:div>
    <w:div w:id="298269733">
      <w:bodyDiv w:val="1"/>
      <w:marLeft w:val="0"/>
      <w:marRight w:val="0"/>
      <w:marTop w:val="0"/>
      <w:marBottom w:val="0"/>
      <w:divBdr>
        <w:top w:val="none" w:sz="0" w:space="0" w:color="auto"/>
        <w:left w:val="none" w:sz="0" w:space="0" w:color="auto"/>
        <w:bottom w:val="none" w:sz="0" w:space="0" w:color="auto"/>
        <w:right w:val="none" w:sz="0" w:space="0" w:color="auto"/>
      </w:divBdr>
    </w:div>
    <w:div w:id="492913651">
      <w:bodyDiv w:val="1"/>
      <w:marLeft w:val="0"/>
      <w:marRight w:val="0"/>
      <w:marTop w:val="0"/>
      <w:marBottom w:val="0"/>
      <w:divBdr>
        <w:top w:val="none" w:sz="0" w:space="0" w:color="auto"/>
        <w:left w:val="none" w:sz="0" w:space="0" w:color="auto"/>
        <w:bottom w:val="none" w:sz="0" w:space="0" w:color="auto"/>
        <w:right w:val="none" w:sz="0" w:space="0" w:color="auto"/>
      </w:divBdr>
    </w:div>
    <w:div w:id="496768789">
      <w:bodyDiv w:val="1"/>
      <w:marLeft w:val="0"/>
      <w:marRight w:val="0"/>
      <w:marTop w:val="0"/>
      <w:marBottom w:val="0"/>
      <w:divBdr>
        <w:top w:val="none" w:sz="0" w:space="0" w:color="auto"/>
        <w:left w:val="none" w:sz="0" w:space="0" w:color="auto"/>
        <w:bottom w:val="none" w:sz="0" w:space="0" w:color="auto"/>
        <w:right w:val="none" w:sz="0" w:space="0" w:color="auto"/>
      </w:divBdr>
    </w:div>
    <w:div w:id="508910452">
      <w:bodyDiv w:val="1"/>
      <w:marLeft w:val="0"/>
      <w:marRight w:val="0"/>
      <w:marTop w:val="0"/>
      <w:marBottom w:val="0"/>
      <w:divBdr>
        <w:top w:val="none" w:sz="0" w:space="0" w:color="auto"/>
        <w:left w:val="none" w:sz="0" w:space="0" w:color="auto"/>
        <w:bottom w:val="none" w:sz="0" w:space="0" w:color="auto"/>
        <w:right w:val="none" w:sz="0" w:space="0" w:color="auto"/>
      </w:divBdr>
    </w:div>
    <w:div w:id="568813084">
      <w:bodyDiv w:val="1"/>
      <w:marLeft w:val="0"/>
      <w:marRight w:val="0"/>
      <w:marTop w:val="0"/>
      <w:marBottom w:val="0"/>
      <w:divBdr>
        <w:top w:val="none" w:sz="0" w:space="0" w:color="auto"/>
        <w:left w:val="none" w:sz="0" w:space="0" w:color="auto"/>
        <w:bottom w:val="none" w:sz="0" w:space="0" w:color="auto"/>
        <w:right w:val="none" w:sz="0" w:space="0" w:color="auto"/>
      </w:divBdr>
    </w:div>
    <w:div w:id="586499584">
      <w:bodyDiv w:val="1"/>
      <w:marLeft w:val="0"/>
      <w:marRight w:val="0"/>
      <w:marTop w:val="0"/>
      <w:marBottom w:val="0"/>
      <w:divBdr>
        <w:top w:val="none" w:sz="0" w:space="0" w:color="auto"/>
        <w:left w:val="none" w:sz="0" w:space="0" w:color="auto"/>
        <w:bottom w:val="none" w:sz="0" w:space="0" w:color="auto"/>
        <w:right w:val="none" w:sz="0" w:space="0" w:color="auto"/>
      </w:divBdr>
    </w:div>
    <w:div w:id="686559600">
      <w:bodyDiv w:val="1"/>
      <w:marLeft w:val="0"/>
      <w:marRight w:val="0"/>
      <w:marTop w:val="0"/>
      <w:marBottom w:val="0"/>
      <w:divBdr>
        <w:top w:val="none" w:sz="0" w:space="0" w:color="auto"/>
        <w:left w:val="none" w:sz="0" w:space="0" w:color="auto"/>
        <w:bottom w:val="none" w:sz="0" w:space="0" w:color="auto"/>
        <w:right w:val="none" w:sz="0" w:space="0" w:color="auto"/>
      </w:divBdr>
    </w:div>
    <w:div w:id="792480444">
      <w:bodyDiv w:val="1"/>
      <w:marLeft w:val="0"/>
      <w:marRight w:val="0"/>
      <w:marTop w:val="0"/>
      <w:marBottom w:val="0"/>
      <w:divBdr>
        <w:top w:val="none" w:sz="0" w:space="0" w:color="auto"/>
        <w:left w:val="none" w:sz="0" w:space="0" w:color="auto"/>
        <w:bottom w:val="none" w:sz="0" w:space="0" w:color="auto"/>
        <w:right w:val="none" w:sz="0" w:space="0" w:color="auto"/>
      </w:divBdr>
    </w:div>
    <w:div w:id="808522083">
      <w:bodyDiv w:val="1"/>
      <w:marLeft w:val="0"/>
      <w:marRight w:val="0"/>
      <w:marTop w:val="0"/>
      <w:marBottom w:val="0"/>
      <w:divBdr>
        <w:top w:val="none" w:sz="0" w:space="0" w:color="auto"/>
        <w:left w:val="none" w:sz="0" w:space="0" w:color="auto"/>
        <w:bottom w:val="none" w:sz="0" w:space="0" w:color="auto"/>
        <w:right w:val="none" w:sz="0" w:space="0" w:color="auto"/>
      </w:divBdr>
    </w:div>
    <w:div w:id="812334819">
      <w:bodyDiv w:val="1"/>
      <w:marLeft w:val="0"/>
      <w:marRight w:val="0"/>
      <w:marTop w:val="0"/>
      <w:marBottom w:val="0"/>
      <w:divBdr>
        <w:top w:val="none" w:sz="0" w:space="0" w:color="auto"/>
        <w:left w:val="none" w:sz="0" w:space="0" w:color="auto"/>
        <w:bottom w:val="none" w:sz="0" w:space="0" w:color="auto"/>
        <w:right w:val="none" w:sz="0" w:space="0" w:color="auto"/>
      </w:divBdr>
    </w:div>
    <w:div w:id="831726308">
      <w:bodyDiv w:val="1"/>
      <w:marLeft w:val="0"/>
      <w:marRight w:val="0"/>
      <w:marTop w:val="0"/>
      <w:marBottom w:val="0"/>
      <w:divBdr>
        <w:top w:val="none" w:sz="0" w:space="0" w:color="auto"/>
        <w:left w:val="none" w:sz="0" w:space="0" w:color="auto"/>
        <w:bottom w:val="none" w:sz="0" w:space="0" w:color="auto"/>
        <w:right w:val="none" w:sz="0" w:space="0" w:color="auto"/>
      </w:divBdr>
    </w:div>
    <w:div w:id="844974735">
      <w:bodyDiv w:val="1"/>
      <w:marLeft w:val="0"/>
      <w:marRight w:val="0"/>
      <w:marTop w:val="0"/>
      <w:marBottom w:val="0"/>
      <w:divBdr>
        <w:top w:val="none" w:sz="0" w:space="0" w:color="auto"/>
        <w:left w:val="none" w:sz="0" w:space="0" w:color="auto"/>
        <w:bottom w:val="none" w:sz="0" w:space="0" w:color="auto"/>
        <w:right w:val="none" w:sz="0" w:space="0" w:color="auto"/>
      </w:divBdr>
    </w:div>
    <w:div w:id="984890490">
      <w:bodyDiv w:val="1"/>
      <w:marLeft w:val="0"/>
      <w:marRight w:val="0"/>
      <w:marTop w:val="0"/>
      <w:marBottom w:val="0"/>
      <w:divBdr>
        <w:top w:val="none" w:sz="0" w:space="0" w:color="auto"/>
        <w:left w:val="none" w:sz="0" w:space="0" w:color="auto"/>
        <w:bottom w:val="none" w:sz="0" w:space="0" w:color="auto"/>
        <w:right w:val="none" w:sz="0" w:space="0" w:color="auto"/>
      </w:divBdr>
    </w:div>
    <w:div w:id="1009066699">
      <w:bodyDiv w:val="1"/>
      <w:marLeft w:val="0"/>
      <w:marRight w:val="0"/>
      <w:marTop w:val="0"/>
      <w:marBottom w:val="0"/>
      <w:divBdr>
        <w:top w:val="none" w:sz="0" w:space="0" w:color="auto"/>
        <w:left w:val="none" w:sz="0" w:space="0" w:color="auto"/>
        <w:bottom w:val="none" w:sz="0" w:space="0" w:color="auto"/>
        <w:right w:val="none" w:sz="0" w:space="0" w:color="auto"/>
      </w:divBdr>
    </w:div>
    <w:div w:id="1192841710">
      <w:bodyDiv w:val="1"/>
      <w:marLeft w:val="0"/>
      <w:marRight w:val="0"/>
      <w:marTop w:val="0"/>
      <w:marBottom w:val="0"/>
      <w:divBdr>
        <w:top w:val="none" w:sz="0" w:space="0" w:color="auto"/>
        <w:left w:val="none" w:sz="0" w:space="0" w:color="auto"/>
        <w:bottom w:val="none" w:sz="0" w:space="0" w:color="auto"/>
        <w:right w:val="none" w:sz="0" w:space="0" w:color="auto"/>
      </w:divBdr>
    </w:div>
    <w:div w:id="1241792728">
      <w:bodyDiv w:val="1"/>
      <w:marLeft w:val="0"/>
      <w:marRight w:val="0"/>
      <w:marTop w:val="0"/>
      <w:marBottom w:val="0"/>
      <w:divBdr>
        <w:top w:val="none" w:sz="0" w:space="0" w:color="auto"/>
        <w:left w:val="none" w:sz="0" w:space="0" w:color="auto"/>
        <w:bottom w:val="none" w:sz="0" w:space="0" w:color="auto"/>
        <w:right w:val="none" w:sz="0" w:space="0" w:color="auto"/>
      </w:divBdr>
    </w:div>
    <w:div w:id="1316110858">
      <w:bodyDiv w:val="1"/>
      <w:marLeft w:val="0"/>
      <w:marRight w:val="0"/>
      <w:marTop w:val="0"/>
      <w:marBottom w:val="0"/>
      <w:divBdr>
        <w:top w:val="none" w:sz="0" w:space="0" w:color="auto"/>
        <w:left w:val="none" w:sz="0" w:space="0" w:color="auto"/>
        <w:bottom w:val="none" w:sz="0" w:space="0" w:color="auto"/>
        <w:right w:val="none" w:sz="0" w:space="0" w:color="auto"/>
      </w:divBdr>
    </w:div>
    <w:div w:id="1405034139">
      <w:bodyDiv w:val="1"/>
      <w:marLeft w:val="0"/>
      <w:marRight w:val="0"/>
      <w:marTop w:val="0"/>
      <w:marBottom w:val="0"/>
      <w:divBdr>
        <w:top w:val="none" w:sz="0" w:space="0" w:color="auto"/>
        <w:left w:val="none" w:sz="0" w:space="0" w:color="auto"/>
        <w:bottom w:val="none" w:sz="0" w:space="0" w:color="auto"/>
        <w:right w:val="none" w:sz="0" w:space="0" w:color="auto"/>
      </w:divBdr>
    </w:div>
    <w:div w:id="1478113269">
      <w:bodyDiv w:val="1"/>
      <w:marLeft w:val="0"/>
      <w:marRight w:val="0"/>
      <w:marTop w:val="0"/>
      <w:marBottom w:val="0"/>
      <w:divBdr>
        <w:top w:val="none" w:sz="0" w:space="0" w:color="auto"/>
        <w:left w:val="none" w:sz="0" w:space="0" w:color="auto"/>
        <w:bottom w:val="none" w:sz="0" w:space="0" w:color="auto"/>
        <w:right w:val="none" w:sz="0" w:space="0" w:color="auto"/>
      </w:divBdr>
    </w:div>
    <w:div w:id="1592006187">
      <w:bodyDiv w:val="1"/>
      <w:marLeft w:val="0"/>
      <w:marRight w:val="0"/>
      <w:marTop w:val="0"/>
      <w:marBottom w:val="0"/>
      <w:divBdr>
        <w:top w:val="none" w:sz="0" w:space="0" w:color="auto"/>
        <w:left w:val="none" w:sz="0" w:space="0" w:color="auto"/>
        <w:bottom w:val="none" w:sz="0" w:space="0" w:color="auto"/>
        <w:right w:val="none" w:sz="0" w:space="0" w:color="auto"/>
      </w:divBdr>
    </w:div>
    <w:div w:id="1817140087">
      <w:bodyDiv w:val="1"/>
      <w:marLeft w:val="0"/>
      <w:marRight w:val="0"/>
      <w:marTop w:val="0"/>
      <w:marBottom w:val="0"/>
      <w:divBdr>
        <w:top w:val="none" w:sz="0" w:space="0" w:color="auto"/>
        <w:left w:val="none" w:sz="0" w:space="0" w:color="auto"/>
        <w:bottom w:val="none" w:sz="0" w:space="0" w:color="auto"/>
        <w:right w:val="none" w:sz="0" w:space="0" w:color="auto"/>
      </w:divBdr>
    </w:div>
    <w:div w:id="1897466326">
      <w:bodyDiv w:val="1"/>
      <w:marLeft w:val="0"/>
      <w:marRight w:val="0"/>
      <w:marTop w:val="0"/>
      <w:marBottom w:val="0"/>
      <w:divBdr>
        <w:top w:val="none" w:sz="0" w:space="0" w:color="auto"/>
        <w:left w:val="none" w:sz="0" w:space="0" w:color="auto"/>
        <w:bottom w:val="none" w:sz="0" w:space="0" w:color="auto"/>
        <w:right w:val="none" w:sz="0" w:space="0" w:color="auto"/>
      </w:divBdr>
    </w:div>
    <w:div w:id="1967615302">
      <w:bodyDiv w:val="1"/>
      <w:marLeft w:val="0"/>
      <w:marRight w:val="0"/>
      <w:marTop w:val="0"/>
      <w:marBottom w:val="0"/>
      <w:divBdr>
        <w:top w:val="none" w:sz="0" w:space="0" w:color="auto"/>
        <w:left w:val="none" w:sz="0" w:space="0" w:color="auto"/>
        <w:bottom w:val="none" w:sz="0" w:space="0" w:color="auto"/>
        <w:right w:val="none" w:sz="0" w:space="0" w:color="auto"/>
      </w:divBdr>
    </w:div>
    <w:div w:id="2048680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l.wikipedia.org/wiki/Dwutlenek_w%C4%99gla" TargetMode="External"/><Relationship Id="rId18" Type="http://schemas.openxmlformats.org/officeDocument/2006/relationships/hyperlink" Target="https://en.wikipedia.org/wiki/Dependent_variable" TargetMode="External"/><Relationship Id="rId26" Type="http://schemas.openxmlformats.org/officeDocument/2006/relationships/hyperlink" Target="https://en.wikipedia.org/wiki/Prediction" TargetMode="External"/><Relationship Id="rId39" Type="http://schemas.openxmlformats.org/officeDocument/2006/relationships/hyperlink" Target="https://en.wikipedia.org/wiki/Dimension" TargetMode="External"/><Relationship Id="rId21" Type="http://schemas.openxmlformats.org/officeDocument/2006/relationships/hyperlink" Target="https://en.wikipedia.org/wiki/Average_value" TargetMode="External"/><Relationship Id="rId34" Type="http://schemas.openxmlformats.org/officeDocument/2006/relationships/hyperlink" Target="https://en.wikipedia.org/wiki/Parametric_statistics" TargetMode="External"/><Relationship Id="rId42" Type="http://schemas.openxmlformats.org/officeDocument/2006/relationships/hyperlink" Target="https://en.wikipedia.org/wiki/Causality" TargetMode="External"/><Relationship Id="rId47" Type="http://schemas.openxmlformats.org/officeDocument/2006/relationships/image" Target="media/image2.gif"/><Relationship Id="rId50" Type="http://schemas.openxmlformats.org/officeDocument/2006/relationships/hyperlink" Target="https://pl.wikipedia.org/wiki/Ci%C4%85g_arytmetyczny" TargetMode="External"/><Relationship Id="rId55" Type="http://schemas.openxmlformats.org/officeDocument/2006/relationships/hyperlink" Target="http://www.modbus.com/" TargetMode="External"/><Relationship Id="rId7" Type="http://schemas.openxmlformats.org/officeDocument/2006/relationships/footnotes" Target="footnotes.xml"/><Relationship Id="rId12" Type="http://schemas.openxmlformats.org/officeDocument/2006/relationships/hyperlink" Target="https://pl.wikipedia.org/wiki/Filtracja" TargetMode="External"/><Relationship Id="rId17" Type="http://schemas.openxmlformats.org/officeDocument/2006/relationships/hyperlink" Target="https://en.wikipedia.org/wiki/Statistical_model" TargetMode="External"/><Relationship Id="rId25" Type="http://schemas.openxmlformats.org/officeDocument/2006/relationships/hyperlink" Target="https://en.wikipedia.org/wiki/Probability_distribution" TargetMode="External"/><Relationship Id="rId33" Type="http://schemas.openxmlformats.org/officeDocument/2006/relationships/hyperlink" Target="https://en.wikipedia.org/wiki/Ordinary_least_squares" TargetMode="External"/><Relationship Id="rId38" Type="http://schemas.openxmlformats.org/officeDocument/2006/relationships/hyperlink" Target="https://en.wikipedia.org/wiki/Function_(mathematics)" TargetMode="External"/><Relationship Id="rId46" Type="http://schemas.openxmlformats.org/officeDocument/2006/relationships/image" Target="media/image1.png"/><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pl.wikipedia.org/wiki/Monitoring" TargetMode="External"/><Relationship Id="rId20" Type="http://schemas.openxmlformats.org/officeDocument/2006/relationships/hyperlink" Target="https://en.wikipedia.org/wiki/Conditional_expectation" TargetMode="External"/><Relationship Id="rId29" Type="http://schemas.openxmlformats.org/officeDocument/2006/relationships/hyperlink" Target="https://en.wikipedia.org/wiki/Causality" TargetMode="External"/><Relationship Id="rId41" Type="http://schemas.openxmlformats.org/officeDocument/2006/relationships/hyperlink" Target="https://en.wikipedia.org/wiki/Effect_size" TargetMode="External"/><Relationship Id="rId54"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pl.wikipedia.org/wiki/Klimatyzacja" TargetMode="External"/><Relationship Id="rId24" Type="http://schemas.openxmlformats.org/officeDocument/2006/relationships/hyperlink" Target="https://en.wikipedia.org/wiki/Function_(mathematics)" TargetMode="External"/><Relationship Id="rId32" Type="http://schemas.openxmlformats.org/officeDocument/2006/relationships/hyperlink" Target="https://en.wikipedia.org/wiki/Linear_regression" TargetMode="External"/><Relationship Id="rId37" Type="http://schemas.openxmlformats.org/officeDocument/2006/relationships/hyperlink" Target="https://en.wikipedia.org/wiki/Nonparametric_regression" TargetMode="External"/><Relationship Id="rId40" Type="http://schemas.openxmlformats.org/officeDocument/2006/relationships/hyperlink" Target="https://en.wikipedia.org/wiki/Data_collection" TargetMode="External"/><Relationship Id="rId45" Type="http://schemas.openxmlformats.org/officeDocument/2006/relationships/hyperlink" Target="https://en.wikipedia.org/wiki/Regression_analysis" TargetMode="External"/><Relationship Id="rId53" Type="http://schemas.openxmlformats.org/officeDocument/2006/relationships/image" Target="media/image5.png"/><Relationship Id="rId58"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hyperlink" Target="https://pl.wikipedia.org/wiki/O%C5%9Bwietlenie_sztuczne" TargetMode="External"/><Relationship Id="rId23" Type="http://schemas.openxmlformats.org/officeDocument/2006/relationships/hyperlink" Target="https://en.wikipedia.org/wiki/Location_parameter" TargetMode="External"/><Relationship Id="rId28" Type="http://schemas.openxmlformats.org/officeDocument/2006/relationships/hyperlink" Target="https://en.wikipedia.org/wiki/Machine_learning" TargetMode="External"/><Relationship Id="rId36" Type="http://schemas.openxmlformats.org/officeDocument/2006/relationships/hyperlink" Target="https://en.wikipedia.org/wiki/Data" TargetMode="External"/><Relationship Id="rId49" Type="http://schemas.openxmlformats.org/officeDocument/2006/relationships/hyperlink" Target="http://onlinestatbook.com/2/regression/intro.html" TargetMode="External"/><Relationship Id="rId57" Type="http://schemas.openxmlformats.org/officeDocument/2006/relationships/footer" Target="footer1.xml"/><Relationship Id="rId10" Type="http://schemas.openxmlformats.org/officeDocument/2006/relationships/hyperlink" Target="https://pl.wikipedia.org/wiki/Wentylacja" TargetMode="External"/><Relationship Id="rId19" Type="http://schemas.openxmlformats.org/officeDocument/2006/relationships/hyperlink" Target="https://en.wikipedia.org/wiki/Independent_variable" TargetMode="External"/><Relationship Id="rId31" Type="http://schemas.openxmlformats.org/officeDocument/2006/relationships/hyperlink" Target="https://en.wikipedia.org/wiki/Correlation_does_not_imply_causation" TargetMode="External"/><Relationship Id="rId44" Type="http://schemas.openxmlformats.org/officeDocument/2006/relationships/hyperlink" Target="https://en.wikipedia.org/wiki/Regression_analysis" TargetMode="External"/><Relationship Id="rId52"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hyperlink" Target="https://pl.wikipedia.org/wiki/Ogrzewanie" TargetMode="External"/><Relationship Id="rId14" Type="http://schemas.openxmlformats.org/officeDocument/2006/relationships/hyperlink" Target="https://pl.wikipedia.org/wiki/Wilgotno%C5%9B%C4%87_powietrza" TargetMode="External"/><Relationship Id="rId22" Type="http://schemas.openxmlformats.org/officeDocument/2006/relationships/hyperlink" Target="https://en.wikipedia.org/wiki/Quantile" TargetMode="External"/><Relationship Id="rId27" Type="http://schemas.openxmlformats.org/officeDocument/2006/relationships/hyperlink" Target="https://en.wikipedia.org/wiki/Forecasting" TargetMode="External"/><Relationship Id="rId30" Type="http://schemas.openxmlformats.org/officeDocument/2006/relationships/hyperlink" Target="https://en.wikipedia.org/wiki/Regression_analysis" TargetMode="External"/><Relationship Id="rId35" Type="http://schemas.openxmlformats.org/officeDocument/2006/relationships/hyperlink" Target="https://en.wikipedia.org/wiki/Parameter" TargetMode="External"/><Relationship Id="rId43" Type="http://schemas.openxmlformats.org/officeDocument/2006/relationships/hyperlink" Target="https://en.wikipedia.org/wiki/Observational_study" TargetMode="External"/><Relationship Id="rId48" Type="http://schemas.openxmlformats.org/officeDocument/2006/relationships/image" Target="media/image3.gif"/><Relationship Id="rId56" Type="http://schemas.openxmlformats.org/officeDocument/2006/relationships/chart" Target="charts/chart1.xml"/><Relationship Id="rId8" Type="http://schemas.openxmlformats.org/officeDocument/2006/relationships/endnotes" Target="endnotes.xml"/><Relationship Id="rId51" Type="http://schemas.openxmlformats.org/officeDocument/2006/relationships/image" Target="media/image4.wmf"/><Relationship Id="rId3" Type="http://schemas.openxmlformats.org/officeDocument/2006/relationships/styles" Target="styles.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cieka\Downloads\WynikiPredykcji(2).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Porównanie wyników predykcji</a:t>
            </a:r>
            <a:br>
              <a:rPr lang="pl-PL"/>
            </a:br>
            <a:r>
              <a:rPr lang="pl-PL"/>
              <a:t> z rzeczywistymi godzinami powrotu do domu</a:t>
            </a:r>
          </a:p>
        </c:rich>
      </c:tx>
      <c:overlay val="0"/>
    </c:title>
    <c:autoTitleDeleted val="0"/>
    <c:plotArea>
      <c:layout/>
      <c:lineChart>
        <c:grouping val="standard"/>
        <c:varyColors val="0"/>
        <c:ser>
          <c:idx val="0"/>
          <c:order val="0"/>
          <c:tx>
            <c:strRef>
              <c:f>'[WynikiPredykcji(2).xlsx]Arkusz1'!$C$1</c:f>
              <c:strCache>
                <c:ptCount val="1"/>
                <c:pt idx="0">
                  <c:v>ANN</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'[WynikiPredykcji(2).xlsx]Arkusz1'!$C$2:$C$15</c:f>
              <c:numCache>
                <c:formatCode>h:mm</c:formatCode>
                <c:ptCount val="14"/>
                <c:pt idx="0">
                  <c:v>0.74375000000000002</c:v>
                </c:pt>
                <c:pt idx="1">
                  <c:v>0.75763888888888886</c:v>
                </c:pt>
                <c:pt idx="2">
                  <c:v>0.67152777777777783</c:v>
                </c:pt>
                <c:pt idx="3">
                  <c:v>0.70694444444444438</c:v>
                </c:pt>
                <c:pt idx="4">
                  <c:v>0.7368055555555556</c:v>
                </c:pt>
                <c:pt idx="5">
                  <c:v>0.67013888888888884</c:v>
                </c:pt>
                <c:pt idx="6">
                  <c:v>0.60486111111111118</c:v>
                </c:pt>
                <c:pt idx="7">
                  <c:v>0.68333333333333324</c:v>
                </c:pt>
                <c:pt idx="8">
                  <c:v>0.70416666666666661</c:v>
                </c:pt>
                <c:pt idx="9">
                  <c:v>0.70277777777777783</c:v>
                </c:pt>
                <c:pt idx="10">
                  <c:v>0.73263888888888884</c:v>
                </c:pt>
                <c:pt idx="11">
                  <c:v>0.72638888888888886</c:v>
                </c:pt>
                <c:pt idx="12">
                  <c:v>0.69930555555555562</c:v>
                </c:pt>
                <c:pt idx="13">
                  <c:v>0.71875</c:v>
                </c:pt>
              </c:numCache>
            </c:numRef>
          </c:val>
          <c:smooth val="0"/>
          <c:extLst xmlns:c16r2="http://schemas.microsoft.com/office/drawing/2015/06/chart">
            <c:ext xmlns:c16="http://schemas.microsoft.com/office/drawing/2014/chart" uri="{C3380CC4-5D6E-409C-BE32-E72D297353CC}">
              <c16:uniqueId val="{00000000-C470-417E-BDD0-A8F7ADE88E5E}"/>
            </c:ext>
          </c:extLst>
        </c:ser>
        <c:ser>
          <c:idx val="1"/>
          <c:order val="1"/>
          <c:tx>
            <c:strRef>
              <c:f>'[WynikiPredykcji(2).xlsx]Arkusz1'!$D$1</c:f>
              <c:strCache>
                <c:ptCount val="1"/>
                <c:pt idx="0">
                  <c:v>RL</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'[WynikiPredykcji(2).xlsx]Arkusz1'!$D$2:$D$15</c:f>
              <c:numCache>
                <c:formatCode>h:mm</c:formatCode>
                <c:ptCount val="14"/>
                <c:pt idx="0">
                  <c:v>0.70277777777777783</c:v>
                </c:pt>
                <c:pt idx="1">
                  <c:v>0.70486111111111116</c:v>
                </c:pt>
                <c:pt idx="2">
                  <c:v>0.72361111111111109</c:v>
                </c:pt>
                <c:pt idx="3">
                  <c:v>0.71527777777777779</c:v>
                </c:pt>
                <c:pt idx="4">
                  <c:v>0.73541666666666661</c:v>
                </c:pt>
                <c:pt idx="5">
                  <c:v>0.76597222222222217</c:v>
                </c:pt>
                <c:pt idx="6">
                  <c:v>0.72222222222222221</c:v>
                </c:pt>
                <c:pt idx="7">
                  <c:v>0.70208333333333339</c:v>
                </c:pt>
                <c:pt idx="8">
                  <c:v>0.70486111111111116</c:v>
                </c:pt>
                <c:pt idx="9">
                  <c:v>0.72222222222222221</c:v>
                </c:pt>
                <c:pt idx="10">
                  <c:v>0.71736111111111101</c:v>
                </c:pt>
                <c:pt idx="11">
                  <c:v>0.73819444444444438</c:v>
                </c:pt>
                <c:pt idx="12">
                  <c:v>0.77222222222222225</c:v>
                </c:pt>
                <c:pt idx="13">
                  <c:v>0.7284722222222223</c:v>
                </c:pt>
              </c:numCache>
            </c:numRef>
          </c:val>
          <c:smooth val="0"/>
          <c:extLst xmlns:c16r2="http://schemas.microsoft.com/office/drawing/2015/06/chart">
            <c:ext xmlns:c16="http://schemas.microsoft.com/office/drawing/2014/chart" uri="{C3380CC4-5D6E-409C-BE32-E72D297353CC}">
              <c16:uniqueId val="{00000001-C470-417E-BDD0-A8F7ADE88E5E}"/>
            </c:ext>
          </c:extLst>
        </c:ser>
        <c:ser>
          <c:idx val="2"/>
          <c:order val="2"/>
          <c:tx>
            <c:strRef>
              <c:f>'[WynikiPredykcji(2).xlsx]Arkusz1'!$E$1</c:f>
              <c:strCache>
                <c:ptCount val="1"/>
                <c:pt idx="0">
                  <c:v>WMA</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'[WynikiPredykcji(2).xlsx]Arkusz1'!$E$2:$E$15</c:f>
              <c:numCache>
                <c:formatCode>h:mm</c:formatCode>
                <c:ptCount val="14"/>
                <c:pt idx="0">
                  <c:v>0.69444444444444453</c:v>
                </c:pt>
                <c:pt idx="1">
                  <c:v>0.70277777777777783</c:v>
                </c:pt>
                <c:pt idx="2">
                  <c:v>0.72291666666666676</c:v>
                </c:pt>
                <c:pt idx="3">
                  <c:v>0.72777777777777775</c:v>
                </c:pt>
                <c:pt idx="4">
                  <c:v>0.75</c:v>
                </c:pt>
                <c:pt idx="5">
                  <c:v>0.78472222222222221</c:v>
                </c:pt>
                <c:pt idx="6">
                  <c:v>0.73611111111111116</c:v>
                </c:pt>
                <c:pt idx="7">
                  <c:v>0.69444444444444453</c:v>
                </c:pt>
                <c:pt idx="8">
                  <c:v>0.70277777777777783</c:v>
                </c:pt>
                <c:pt idx="9">
                  <c:v>0.72291666666666676</c:v>
                </c:pt>
                <c:pt idx="10">
                  <c:v>0.72777777777777775</c:v>
                </c:pt>
                <c:pt idx="11">
                  <c:v>0.75</c:v>
                </c:pt>
                <c:pt idx="12">
                  <c:v>0.78472222222222221</c:v>
                </c:pt>
                <c:pt idx="13">
                  <c:v>0.7416666666666667</c:v>
                </c:pt>
              </c:numCache>
            </c:numRef>
          </c:val>
          <c:smooth val="0"/>
          <c:extLst xmlns:c16r2="http://schemas.microsoft.com/office/drawing/2015/06/chart">
            <c:ext xmlns:c16="http://schemas.microsoft.com/office/drawing/2014/chart" uri="{C3380CC4-5D6E-409C-BE32-E72D297353CC}">
              <c16:uniqueId val="{00000002-C470-417E-BDD0-A8F7ADE88E5E}"/>
            </c:ext>
          </c:extLst>
        </c:ser>
        <c:ser>
          <c:idx val="3"/>
          <c:order val="3"/>
          <c:tx>
            <c:strRef>
              <c:f>'[WynikiPredykcji(2).xlsx]Arkusz1'!$F$1</c:f>
              <c:strCache>
                <c:ptCount val="1"/>
                <c:pt idx="0">
                  <c:v>Rzeczywista godzina powrotu</c:v>
                </c:pt>
              </c:strCache>
            </c:strRef>
          </c:tx>
          <c:cat>
            <c:numRef>
              <c:f>'[WynikiPredykcji(2).xlsx]Arkusz1'!$A$2:$A$15</c:f>
              <c:numCache>
                <c:formatCode>m/d/yyyy</c:formatCode>
                <c:ptCount val="14"/>
                <c:pt idx="0">
                  <c:v>42415</c:v>
                </c:pt>
                <c:pt idx="1">
                  <c:v>42416</c:v>
                </c:pt>
                <c:pt idx="2">
                  <c:v>42417</c:v>
                </c:pt>
                <c:pt idx="3">
                  <c:v>42418</c:v>
                </c:pt>
                <c:pt idx="4">
                  <c:v>42419</c:v>
                </c:pt>
                <c:pt idx="5">
                  <c:v>42420</c:v>
                </c:pt>
                <c:pt idx="6">
                  <c:v>42421</c:v>
                </c:pt>
                <c:pt idx="7">
                  <c:v>42422</c:v>
                </c:pt>
                <c:pt idx="8">
                  <c:v>42423</c:v>
                </c:pt>
                <c:pt idx="9">
                  <c:v>42424</c:v>
                </c:pt>
                <c:pt idx="10">
                  <c:v>42425</c:v>
                </c:pt>
                <c:pt idx="11">
                  <c:v>42426</c:v>
                </c:pt>
                <c:pt idx="12">
                  <c:v>42427</c:v>
                </c:pt>
                <c:pt idx="13">
                  <c:v>42428</c:v>
                </c:pt>
              </c:numCache>
            </c:numRef>
          </c:cat>
          <c:val>
            <c:numRef>
              <c:f>'[WynikiPredykcji(2).xlsx]Arkusz1'!$F$2:$F$15</c:f>
              <c:numCache>
                <c:formatCode>h:mm</c:formatCode>
                <c:ptCount val="14"/>
                <c:pt idx="0">
                  <c:v>0.72916666666666663</c:v>
                </c:pt>
                <c:pt idx="1">
                  <c:v>0.74791666666666667</c:v>
                </c:pt>
                <c:pt idx="2">
                  <c:v>0.75</c:v>
                </c:pt>
                <c:pt idx="3">
                  <c:v>0.68402777777777779</c:v>
                </c:pt>
                <c:pt idx="4">
                  <c:v>0.72916666666666663</c:v>
                </c:pt>
                <c:pt idx="5">
                  <c:v>0.625</c:v>
                </c:pt>
                <c:pt idx="6">
                  <c:v>0.625</c:v>
                </c:pt>
                <c:pt idx="7">
                  <c:v>0.73611111111111116</c:v>
                </c:pt>
                <c:pt idx="8">
                  <c:v>0.70833333333333337</c:v>
                </c:pt>
                <c:pt idx="9">
                  <c:v>0.74652777777777779</c:v>
                </c:pt>
                <c:pt idx="10">
                  <c:v>0.6875</c:v>
                </c:pt>
                <c:pt idx="11">
                  <c:v>0.72430555555555554</c:v>
                </c:pt>
                <c:pt idx="12">
                  <c:v>0.66666666666666663</c:v>
                </c:pt>
                <c:pt idx="13">
                  <c:v>0.66666666666666663</c:v>
                </c:pt>
              </c:numCache>
            </c:numRef>
          </c:val>
          <c:smooth val="0"/>
          <c:extLst xmlns:c16r2="http://schemas.microsoft.com/office/drawing/2015/06/chart">
            <c:ext xmlns:c16="http://schemas.microsoft.com/office/drawing/2014/chart" uri="{C3380CC4-5D6E-409C-BE32-E72D297353CC}">
              <c16:uniqueId val="{00000003-C470-417E-BDD0-A8F7ADE88E5E}"/>
            </c:ext>
          </c:extLst>
        </c:ser>
        <c:dLbls>
          <c:showLegendKey val="0"/>
          <c:showVal val="0"/>
          <c:showCatName val="0"/>
          <c:showSerName val="0"/>
          <c:showPercent val="0"/>
          <c:showBubbleSize val="0"/>
        </c:dLbls>
        <c:marker val="1"/>
        <c:smooth val="0"/>
        <c:axId val="202078848"/>
        <c:axId val="227691904"/>
      </c:lineChart>
      <c:dateAx>
        <c:axId val="202078848"/>
        <c:scaling>
          <c:orientation val="minMax"/>
        </c:scaling>
        <c:delete val="0"/>
        <c:axPos val="b"/>
        <c:numFmt formatCode="m/d/yyyy" sourceLinked="1"/>
        <c:majorTickMark val="cross"/>
        <c:minorTickMark val="cross"/>
        <c:tickLblPos val="nextTo"/>
        <c:txPr>
          <a:bodyPr rot="-5400000" vert="horz"/>
          <a:lstStyle/>
          <a:p>
            <a:pPr>
              <a:defRPr baseline="0"/>
            </a:pPr>
            <a:endParaRPr lang="pl-PL"/>
          </a:p>
        </c:txPr>
        <c:crossAx val="227691904"/>
        <c:crosses val="autoZero"/>
        <c:auto val="1"/>
        <c:lblOffset val="100"/>
        <c:baseTimeUnit val="days"/>
      </c:dateAx>
      <c:valAx>
        <c:axId val="227691904"/>
        <c:scaling>
          <c:orientation val="minMax"/>
          <c:min val="0.60000000000000009"/>
        </c:scaling>
        <c:delete val="0"/>
        <c:axPos val="l"/>
        <c:majorGridlines/>
        <c:numFmt formatCode="h:mm" sourceLinked="1"/>
        <c:majorTickMark val="out"/>
        <c:minorTickMark val="none"/>
        <c:tickLblPos val="nextTo"/>
        <c:crossAx val="202078848"/>
        <c:crosses val="autoZero"/>
        <c:crossBetween val="between"/>
      </c:valAx>
    </c:plotArea>
    <c:legend>
      <c:legendPos val="r"/>
      <c:overlay val="0"/>
    </c:legend>
    <c:plotVisOnly val="1"/>
    <c:dispBlanksAs val="gap"/>
    <c:showDLblsOverMax val="0"/>
  </c:chart>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886D77-54DE-40CD-A19E-A4730C341C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5267</TotalTime>
  <Pages>24</Pages>
  <Words>7336</Words>
  <Characters>44018</Characters>
  <Application>Microsoft Office Word</Application>
  <DocSecurity>0</DocSecurity>
  <Lines>366</Lines>
  <Paragraphs>102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51252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Maciej Kopaczyński</dc:creator>
  <cp:keywords/>
  <dc:description/>
  <cp:lastModifiedBy>Maciej Kopaczyński</cp:lastModifiedBy>
  <cp:revision>41</cp:revision>
  <dcterms:created xsi:type="dcterms:W3CDTF">2016-05-22T10:12:00Z</dcterms:created>
  <dcterms:modified xsi:type="dcterms:W3CDTF">2016-06-13T12:46:00Z</dcterms:modified>
</cp:coreProperties>
</file>