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Пятница</w:t>
      </w:r>
      <w:r>
        <w:rPr>
          <w:highlight w:val="none"/>
        </w:rPr>
      </w:r>
      <w:r/>
    </w:p>
    <w:p>
      <w:pPr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highlight w:val="none"/>
        </w:rPr>
        <w:t xml:space="preserve">Бот «Пятница», созданный на языке программирования Python, имеет возможности искать кино (по жанрам, актёрам, ключевым словам и по названии кино), и присылать информацию о фильме, добавлять фильмы в раздел «Избранные»</w:t>
        <w:br/>
        <w:br/>
        <w:t xml:space="preserve">Использованные библиотеки:</w:t>
        <w:br/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  <w:t xml:space="preserve">Application</w:t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  <w:t xml:space="preserve">, </w:t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  <w:t xml:space="preserve">MessageHandler</w:t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  <w:t xml:space="preserve">, </w:t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  <w:t xml:space="preserve">filters</w:t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  <w:t xml:space="preserve">, </w:t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  <w:t xml:space="preserve">CommandHandler</w:t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  <w:t xml:space="preserve">, </w:t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  <w:t xml:space="preserve">ConversationHandler</w:t>
      </w:r>
      <w:r>
        <w:rPr>
          <w:color w:val="000000" w:themeColor="text1"/>
          <w:highlight w:val="none"/>
        </w:rPr>
      </w:r>
      <w:r>
        <w:rPr>
          <w:color w:val="000000" w:themeColor="text1"/>
        </w:rPr>
      </w:r>
      <w:r>
        <w:rPr>
          <w:highlight w:val="none"/>
        </w:rPr>
      </w:r>
      <w:r/>
      <w:r>
        <w:rPr>
          <w:color w:val="000000" w:themeColor="text1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ffffff" w:themeColor="background1"/>
          <w:sz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,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jc w:val="left"/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pP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  <w:r>
        <w:rPr>
          <w:rFonts w:ascii="Liberation Sans" w:hAnsi="Liberation Sans" w:eastAsia="Liberation Sans" w:cs="Liberation Sans"/>
          <w:color w:val="000000" w:themeColor="text1"/>
          <w:sz w:val="24"/>
          <w:highlight w:val="none"/>
        </w:rPr>
        <w:t xml:space="preserve">Application</w:t>
      </w:r>
      <w:r/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  <w:t xml:space="preserve">Builder</w:t>
      </w:r>
      <w:r>
        <w:rPr>
          <w:rFonts w:ascii="Liberation Sans" w:hAnsi="Liberation Sans" w:eastAsia="Liberation Sans" w:cs="Liberation Sans"/>
          <w:color w:val="000000" w:themeColor="text1"/>
          <w:sz w:val="24"/>
          <w:szCs w:val="24"/>
          <w:highlight w:val="none"/>
        </w:rPr>
      </w:r>
    </w:p>
    <w:p>
      <w:pPr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ReplykeyboardMarkup, 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ReplykeyboardRemove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</w:p>
    <w:p>
      <w:pPr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Logging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</w:p>
    <w:p>
      <w:pPr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Randint, choice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</w:p>
    <w:p>
      <w:pPr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При использовании команды /start, в папке создаётся txt файл (Для каждого пользователя своя папочка с именем id пользователя), где будут записываться id фильмов, которые буду в разделе «Избранные»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</w:p>
    <w:p>
      <w:pPr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При использовании команды /facts, выдаётся интересный факт из мира кино (все факты находятся в facts.txt)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При использовании команды /title, пользователь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 вводит название кино, которого хочет найти. Бот ищет кино по этому названию в cinema.db и выдаёт полную информацию: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</w:p>
    <w:p>
      <w:pPr>
        <w:ind w:left="709"/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Id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</w:p>
    <w:p>
      <w:pPr>
        <w:ind w:left="709"/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Название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</w:p>
    <w:p>
      <w:pPr>
        <w:ind w:left="709"/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Год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</w:p>
    <w:p>
      <w:pPr>
        <w:ind w:left="709"/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Тип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</w:p>
    <w:p>
      <w:pPr>
        <w:ind w:left="709"/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Жанр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</w:p>
    <w:p>
      <w:pPr>
        <w:ind w:left="709"/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Ключевые слова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</w:p>
    <w:p>
      <w:pPr>
        <w:ind w:left="709"/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Описание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</w:p>
    <w:p>
      <w:pPr>
        <w:ind w:left="709"/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Актёры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</w:p>
    <w:p>
      <w:pPr>
        <w:ind w:left="709"/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Ссылка на трейлер в You Tube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</w:p>
    <w:p>
      <w:pPr>
        <w:ind w:left="709"/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Ссылка на фильм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</w:p>
    <w:p>
      <w:pPr>
        <w:ind w:left="0"/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С помощью команд /genre, /movie_deteils, /actors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  <w:r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r>
    </w:p>
    <w:p>
      <w:pPr>
        <w:ind w:left="0"/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Бот записывает в словарь параметр, которого хочет видеть в 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кино</w:t>
      </w:r>
      <w:r/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</w:p>
    <w:p>
      <w:pPr>
        <w:ind w:left="0"/>
        <w:jc w:val="left"/>
        <w:shd w:val="clear" w:color="ffffff" w:themeColor="background1" w:fill="ffffff" w:themeFill="background1"/>
        <w:rPr>
          <w:rFonts w:ascii="Courier New" w:hAnsi="Courier New" w:eastAsia="Courier New" w:cs="Courier New"/>
          <w:color w:val="000000" w:themeColor="text1"/>
          <w:sz w:val="24"/>
          <w:szCs w:val="24"/>
          <w:highlight w:val="none"/>
        </w:rPr>
      </w:pP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Так же работают кнопки «выбрал», 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«сброс параметра», 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  <w:t xml:space="preserve">«сбросить параметр и выйти»</w:t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  <w:r>
        <w:rPr>
          <w:rFonts w:ascii="Courier New" w:hAnsi="Courier New" w:eastAsia="Courier New" w:cs="Courier New"/>
          <w:color w:val="000000" w:themeColor="text1"/>
          <w:sz w:val="24"/>
          <w:highlight w:val="none"/>
          <w:shd w:val="clear" w:color="ffffff" w:themeColor="background1" w:fill="ffffff" w:themeFill="background1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Михаил Мартьянов</cp:lastModifiedBy>
  <cp:revision>2</cp:revision>
  <dcterms:modified xsi:type="dcterms:W3CDTF">2023-04-23T08:02:51Z</dcterms:modified>
</cp:coreProperties>
</file>