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sz w:val="48"/>
        </w:rPr>
        <w:t>WEEK 1 INTERNSHIP TASK</w:t>
      </w:r>
    </w:p>
    <w:p>
      <w:pPr>
        <w:jc w:val="center"/>
      </w:pPr>
      <w:r>
        <w:rPr>
          <w:b/>
          <w:i w:val="0"/>
          <w:sz w:val="32"/>
        </w:rPr>
        <w:t>Data Acquisition, Cleaning, and Exploratory Data Analysis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Dataset</w:t>
            </w:r>
          </w:p>
        </w:tc>
        <w:tc>
          <w:tcPr>
            <w:tcW w:type="dxa" w:w="5112"/>
          </w:tcPr>
          <w:p>
            <w:r>
              <w:t>IBM HR Analytics Employee Attrition &amp; Performance</w:t>
            </w:r>
          </w:p>
        </w:tc>
      </w:tr>
      <w:tr>
        <w:tc>
          <w:tcPr>
            <w:tcW w:type="dxa" w:w="5112"/>
          </w:tcPr>
          <w:p>
            <w:r>
              <w:t>Domain</w:t>
            </w:r>
          </w:p>
        </w:tc>
        <w:tc>
          <w:tcPr>
            <w:tcW w:type="dxa" w:w="5112"/>
          </w:tcPr>
          <w:p>
            <w:r>
              <w:t>Human Resources / Employee Attrition</w:t>
            </w:r>
          </w:p>
        </w:tc>
      </w:tr>
      <w:tr>
        <w:tc>
          <w:tcPr>
            <w:tcW w:type="dxa" w:w="5112"/>
          </w:tcPr>
          <w:p>
            <w:r>
              <w:t>Original dataset</w:t>
            </w:r>
          </w:p>
        </w:tc>
        <w:tc>
          <w:tcPr>
            <w:tcW w:type="dxa" w:w="5112"/>
          </w:tcPr>
          <w:p>
            <w:r>
              <w:t>1,470 rows × 35 columns</w:t>
            </w:r>
          </w:p>
        </w:tc>
      </w:tr>
      <w:tr>
        <w:tc>
          <w:tcPr>
            <w:tcW w:type="dxa" w:w="5112"/>
          </w:tcPr>
          <w:p>
            <w:r>
              <w:t>Cleaned dataset</w:t>
            </w:r>
          </w:p>
        </w:tc>
        <w:tc>
          <w:tcPr>
            <w:tcW w:type="dxa" w:w="5112"/>
          </w:tcPr>
          <w:p>
            <w:r>
              <w:t>1,470 rows × 31 columns</w:t>
            </w:r>
          </w:p>
        </w:tc>
      </w:tr>
    </w:tbl>
    <w:p/>
    <w:p>
      <w:pPr>
        <w:jc w:val="center"/>
      </w:pPr>
      <w:r>
        <w:rPr>
          <w:b w:val="0"/>
          <w:i w:val="0"/>
          <w:sz w:val="22"/>
        </w:rPr>
        <w:t>Tools: Python | Pandas | NumPy | Matplotlib | Seaborn | Google Colab</w:t>
      </w:r>
    </w:p>
    <w:p>
      <w:pPr>
        <w:spacing w:before="200" w:after="360"/>
        <w:jc w:val="center"/>
      </w:pPr>
      <w:r>
        <w:rPr>
          <w:rFonts w:ascii="Times New Roman" w:hAnsi="Times New Roman"/>
          <w:b/>
          <w:sz w:val="30"/>
        </w:rPr>
        <w:t>KORA AHLYA</w:t>
      </w:r>
    </w:p>
    <w:p>
      <w:pPr>
        <w:spacing w:after="120"/>
        <w:jc w:val="center"/>
      </w:pPr>
      <w:r>
        <w:rPr>
          <w:b w:val="0"/>
          <w:i/>
          <w:sz w:val="22"/>
        </w:rPr>
        <w:t>Internship Week 1 Report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This Week 1 internship task covers data acquisition, data cleaning, preprocessing, and exploratory data analysis (EDA). The IBM HR Analytics Employee Attrition &amp; Performance dataset was selected to study employee attrition and workplace-related factors.</w:t>
      </w:r>
    </w:p>
    <w:p>
      <w:pPr>
        <w:pStyle w:val="Heading1"/>
      </w:pPr>
      <w:r>
        <w:t>2. Task Objective</w:t>
      </w:r>
    </w:p>
    <w:p>
      <w:r>
        <w:t>The objective is to simulate a real data-science data-preparation workflow by acquiring a public dataset, inspecting its quality, cleaning unnecessary information, exploring important patterns, and documenting the results with code and visualizations.</w:t>
      </w:r>
    </w:p>
    <w:p>
      <w:pPr>
        <w:pStyle w:val="Heading1"/>
      </w:pPr>
      <w:r>
        <w:t>3. Dataset and Data Acquisition</w:t>
      </w:r>
    </w:p>
    <w:p>
      <w:r>
        <w:t>The dataset was loaded in Google Colab using Pandas. The public source used in the notebook is Kaggle. The dataset contains 1,470 employee records and 35 columns.</w:t>
      </w:r>
    </w:p>
    <w:p>
      <w:pPr>
        <w:pStyle w:val="IntenseQuote"/>
      </w:pPr>
      <w:r>
        <w:t>df = pd.read_csv("/content/WA_Fn-UseC_-HR-Employee-Attrition.csv")</w:t>
      </w:r>
    </w:p>
    <w:p>
      <w:pPr>
        <w:pStyle w:val="Heading1"/>
      </w:pPr>
      <w:r>
        <w:t>4. Data Cleaning and Preprocessing</w:t>
      </w:r>
    </w:p>
    <w:p>
      <w:pPr>
        <w:pStyle w:val="Heading2"/>
      </w:pPr>
      <w:r>
        <w:t>4.1 Missing Values</w:t>
      </w:r>
    </w:p>
    <w:p>
      <w:r>
        <w:t>Missing values were checked for every column. No missing values required imputation.</w:t>
      </w:r>
    </w:p>
    <w:p>
      <w:pPr>
        <w:pStyle w:val="IntenseQuote"/>
      </w:pPr>
      <w:r>
        <w:t>missing_values = df.isnull().sum()</w:t>
      </w:r>
    </w:p>
    <w:p>
      <w:pPr>
        <w:pStyle w:val="Heading2"/>
      </w:pPr>
      <w:r>
        <w:t>4.2 Duplicate Records</w:t>
      </w:r>
    </w:p>
    <w:p>
      <w:r>
        <w:t>Duplicate rows were checked using df.duplicated().sum(). The cleaned dataset contains no duplicate rows.</w:t>
      </w:r>
    </w:p>
    <w:p>
      <w:pPr>
        <w:pStyle w:val="IntenseQuote"/>
      </w:pPr>
      <w:r>
        <w:t>duplicate_count = df.duplicated().sum()</w:t>
      </w:r>
    </w:p>
    <w:p>
      <w:pPr>
        <w:pStyle w:val="Heading2"/>
      </w:pPr>
      <w:r>
        <w:t>4.3 Removing Constant Columns</w:t>
      </w:r>
    </w:p>
    <w:p>
      <w:r>
        <w:t>EmployeeCount, Over18, and StandardHours were removed because each contains only one unique value and therefore provides no useful variation.</w:t>
      </w:r>
    </w:p>
    <w:p>
      <w:pPr>
        <w:pStyle w:val="IntenseQuote"/>
      </w:pPr>
      <w:r>
        <w:t>df_clean = df_clean.drop(columns=["EmployeeCount", "Over18", "StandardHours"])</w:t>
      </w:r>
    </w:p>
    <w:p>
      <w:pPr>
        <w:pStyle w:val="Heading2"/>
      </w:pPr>
      <w:r>
        <w:t>4.4 Removing Identifier Column</w:t>
      </w:r>
    </w:p>
    <w:p>
      <w:r>
        <w:t>EmployeeNumber was removed because it is an identifier, not a meaningful analytical feature.</w:t>
      </w:r>
    </w:p>
    <w:p>
      <w:pPr>
        <w:pStyle w:val="IntenseQuote"/>
      </w:pPr>
      <w:r>
        <w:t>df_clean = df_clean.drop(columns=["EmployeeNumber"])</w:t>
      </w:r>
    </w:p>
    <w:p>
      <w:pPr>
        <w:pStyle w:val="Heading2"/>
      </w:pPr>
      <w:r>
        <w:t>4.5 Final Validation</w:t>
      </w:r>
    </w:p>
    <w:p>
      <w:r>
        <w:t>The cleaned dataset contains 1470 rows and 31 columns. Final validation found 0 missing values and 0 duplicate rows.</w:t>
      </w:r>
    </w:p>
    <w:p>
      <w:pPr>
        <w:pStyle w:val="Heading1"/>
      </w:pPr>
      <w:r>
        <w:t>5. Exploratory Data Analysis</w:t>
      </w:r>
    </w:p>
    <w:p>
      <w:r>
        <w:t>Seven visualizations were created to meet the internship requirement and examine the distribution of attrition and relationships with important employee variables.</w:t>
      </w:r>
    </w:p>
    <w:p>
      <w:pPr>
        <w:pStyle w:val="Heading2"/>
      </w:pPr>
      <w:r>
        <w:t>5.1 Employee Attrition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9813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attrition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813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5.1 Employee Attrition Distribution</w:t>
      </w:r>
    </w:p>
    <w:p>
      <w:r>
        <w:t>The dataset has 1233 employees who stayed (83.88%) and 237 employees who left (16.12%). This shows a clear class imbalance in the Attrition outcome.</w:t>
      </w:r>
    </w:p>
    <w:p>
      <w:pPr>
        <w:pStyle w:val="Heading2"/>
      </w:pPr>
      <w:r>
        <w:t>5.2 Employee Attrition by Department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47735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attrition_by_departmen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77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5.2 Employee Attrition by Department</w:t>
      </w:r>
    </w:p>
    <w:p>
      <w:r>
        <w:t>The chart compares employees who stayed and left within each department. Because department sizes differ, raw counts should be interpreted together with department-level proportions.</w:t>
      </w:r>
    </w:p>
    <w:p>
      <w:pPr>
        <w:pStyle w:val="Heading2"/>
      </w:pPr>
      <w:r>
        <w:t>5.3 Employee Attrition by Overtime Status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47735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overtime_vs_attri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77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5.3 Employee Attrition by Overtime Status</w:t>
      </w:r>
    </w:p>
    <w:p>
      <w:r>
        <w:t>Employees who work overtime have an attrition rate of 30.53%, compared with 10.44% for employees who do not work overtime. This is an association, not proof of causation.</w:t>
      </w:r>
    </w:p>
    <w:p>
      <w:pPr>
        <w:pStyle w:val="Heading2"/>
      </w:pPr>
      <w:r>
        <w:t>5.4 Monthly Income Distribution by Attrition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47735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onthly_income_vs_attri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77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5.4 Monthly Income Distribution by Attrition</w:t>
      </w:r>
    </w:p>
    <w:p>
      <w:r>
        <w:t>The mean monthly income is 4787.09 for employees who left and 6832.74 for employees who stayed. The boxplot also shows the spread and outliers.</w:t>
      </w:r>
    </w:p>
    <w:p>
      <w:pPr>
        <w:pStyle w:val="Heading2"/>
      </w:pPr>
      <w:r>
        <w:t>5.5 Correlation Heatmap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6875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rrelation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6875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5.5 Correlation Heatmap</w:t>
      </w:r>
    </w:p>
    <w:p>
      <w:r>
        <w:t>The heatmap summarizes the direction and strength of relationships among numerical variables. Correlation indicates association and does not establish causation.</w:t>
      </w:r>
    </w:p>
    <w:p>
      <w:pPr>
        <w:pStyle w:val="Heading2"/>
      </w:pPr>
      <w:r>
        <w:t>5.6 Employee Attrition by Job Satisfaction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47735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job_satisfaction_vs_attri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77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5.6 Employee Attrition by Job Satisfaction</w:t>
      </w:r>
    </w:p>
    <w:p>
      <w:r>
        <w:t>Attrition proportions vary across job-satisfaction levels. The highest observed attrition proportion is at level 1 (22.84%), while the lowest is at level 4 (11.33%).</w:t>
      </w:r>
    </w:p>
    <w:p>
      <w:pPr>
        <w:pStyle w:val="Heading2"/>
      </w:pPr>
      <w:r>
        <w:t>5.7 Employee Attrition by Work-Life Balance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23560" cy="347735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worklife_balance_vs_attri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4773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Figure: 5.7 Employee Attrition by Work-Life Balance</w:t>
      </w:r>
    </w:p>
    <w:p>
      <w:r>
        <w:t>Attrition proportions vary across work-life-balance levels. The highest observed attrition proportion is at level 1 (31.25%), while the lowest is at level 3 (14.22%).</w:t>
      </w:r>
    </w:p>
    <w:p>
      <w:pPr>
        <w:pStyle w:val="Heading1"/>
      </w:pPr>
      <w:r>
        <w:t>6. Key Insights</w:t>
      </w:r>
    </w:p>
    <w:p>
      <w:pPr>
        <w:pStyle w:val="ListBullet"/>
      </w:pPr>
      <w:r>
        <w:t>The Attrition target is imbalanced, so future models should use appropriate evaluation metrics rather than accuracy alone.</w:t>
      </w:r>
    </w:p>
    <w:p>
      <w:pPr>
        <w:pStyle w:val="ListBullet"/>
      </w:pPr>
      <w:r>
        <w:t>Overtime is associated with a higher attrition proportion in this dataset.</w:t>
      </w:r>
    </w:p>
    <w:p>
      <w:pPr>
        <w:pStyle w:val="ListBullet"/>
      </w:pPr>
      <w:r>
        <w:t>Monthly income differs between employees who left and those who remained and should be interpreted together with job level, role, and experience.</w:t>
      </w:r>
    </w:p>
    <w:p>
      <w:pPr>
        <w:pStyle w:val="ListBullet"/>
      </w:pPr>
      <w:r>
        <w:t>Job satisfaction and work-life balance show different attrition proportions and are suitable factors for further investigation.</w:t>
      </w:r>
    </w:p>
    <w:p>
      <w:pPr>
        <w:pStyle w:val="ListBullet"/>
      </w:pPr>
      <w:r>
        <w:t>The numerical correlation heatmap shows relationships among several employee characteristics, especially among job level, income, and experience-related variables.</w:t>
      </w:r>
    </w:p>
    <w:p>
      <w:pPr>
        <w:pStyle w:val="Heading1"/>
      </w:pPr>
      <w:r>
        <w:t>7. Limitations</w:t>
      </w:r>
    </w:p>
    <w:p>
      <w:pPr>
        <w:pStyle w:val="ListBullet"/>
      </w:pPr>
      <w:r>
        <w:t>This is exploratory analysis and does not prove causal relationships.</w:t>
      </w:r>
    </w:p>
    <w:p>
      <w:pPr>
        <w:pStyle w:val="ListBullet"/>
      </w:pPr>
      <w:r>
        <w:t>Department counts alone are not sufficient for comparing attrition risk because departments have different sizes.</w:t>
      </w:r>
    </w:p>
    <w:p>
      <w:pPr>
        <w:pStyle w:val="ListBullet"/>
      </w:pPr>
      <w:r>
        <w:t>The dataset represents a specific employee population and should not automatically be generalized to every organization.</w:t>
      </w:r>
    </w:p>
    <w:p>
      <w:pPr>
        <w:pStyle w:val="Heading1"/>
      </w:pPr>
      <w:r>
        <w:t>8. Future Scope</w:t>
      </w:r>
    </w:p>
    <w:p>
      <w:r>
        <w:t>The cleaned dataset can be used for predictive modelling. Future steps include encoding categorical variables, feature selection, train-test splitting, model comparison, hyperparameter tuning, and evaluation using precision, recall, F1-score and ROC-AUC.</w:t>
      </w:r>
    </w:p>
    <w:p>
      <w:pPr>
        <w:pStyle w:val="Heading1"/>
      </w:pPr>
      <w:r>
        <w:t>9. Conclusion</w:t>
      </w:r>
    </w:p>
    <w:p>
      <w:r>
        <w:t>The Week 1 task completed the required data acquisition, cleaning, preprocessing, and exploratory analysis workflow. Seven relevant visualizations were produced and the cleaned dataset is ready for future machine-learning analysis.</w:t>
      </w:r>
    </w:p>
    <w:p>
      <w:pPr>
        <w:pStyle w:val="Heading1"/>
      </w:pPr>
      <w:r>
        <w:t>10. Deliverables</w:t>
      </w:r>
    </w:p>
    <w:p>
      <w:pPr>
        <w:pStyle w:val="ListBullet"/>
      </w:pPr>
      <w:r>
        <w:t>cleaned_employee_attrition.csv</w:t>
      </w:r>
    </w:p>
    <w:p>
      <w:pPr>
        <w:pStyle w:val="ListBullet"/>
      </w:pPr>
      <w:r>
        <w:t>01_attrition_distribution.png</w:t>
      </w:r>
    </w:p>
    <w:p>
      <w:pPr>
        <w:pStyle w:val="ListBullet"/>
      </w:pPr>
      <w:r>
        <w:t>02_attrition_by_department.png</w:t>
      </w:r>
    </w:p>
    <w:p>
      <w:pPr>
        <w:pStyle w:val="ListBullet"/>
      </w:pPr>
      <w:r>
        <w:t>03_overtime_vs_attrition.png</w:t>
      </w:r>
    </w:p>
    <w:p>
      <w:pPr>
        <w:pStyle w:val="ListBullet"/>
      </w:pPr>
      <w:r>
        <w:t>04_monthly_income_vs_attrition.png</w:t>
      </w:r>
    </w:p>
    <w:p>
      <w:pPr>
        <w:pStyle w:val="ListBullet"/>
      </w:pPr>
      <w:r>
        <w:t>05_correlation_heatmap.png</w:t>
      </w:r>
    </w:p>
    <w:p>
      <w:pPr>
        <w:pStyle w:val="ListBullet"/>
      </w:pPr>
      <w:r>
        <w:t>06_job_satisfaction_vs_attrition.png</w:t>
      </w:r>
    </w:p>
    <w:p>
      <w:pPr>
        <w:pStyle w:val="ListBullet"/>
      </w:pPr>
      <w:r>
        <w:t>07_worklife_balance_vs_attrition.png</w:t>
      </w:r>
    </w:p>
    <w:p>
      <w:pPr>
        <w:pStyle w:val="Heading1"/>
      </w:pPr>
      <w:r>
        <w:t>Appendix: Core Code Snippets</w:t>
      </w:r>
    </w:p>
    <w:p>
      <w:pPr>
        <w:pStyle w:val="Heading2"/>
      </w:pPr>
      <w:r>
        <w:t>Import Libraries</w:t>
      </w:r>
    </w:p>
    <w:p>
      <w:pPr>
        <w:pStyle w:val="IntenseQuote"/>
      </w:pPr>
      <w:r>
        <w:t>import pandas as pd</w:t>
        <w:br/>
        <w:t>import numpy as np</w:t>
        <w:br/>
        <w:t>import matplotlib.pyplot as plt</w:t>
        <w:br/>
        <w:t>import seaborn as sns</w:t>
      </w:r>
    </w:p>
    <w:p>
      <w:pPr>
        <w:pStyle w:val="Heading2"/>
      </w:pPr>
      <w:r>
        <w:t>Load Dataset</w:t>
      </w:r>
    </w:p>
    <w:p>
      <w:pPr>
        <w:pStyle w:val="IntenseQuote"/>
      </w:pPr>
      <w:r>
        <w:t>df = pd.read_csv("/content/WA_Fn-UseC_-HR-Employee-Attrition.csv")</w:t>
      </w:r>
    </w:p>
    <w:p>
      <w:pPr>
        <w:pStyle w:val="Heading2"/>
      </w:pPr>
      <w:r>
        <w:t>Clean Dataset</w:t>
      </w:r>
    </w:p>
    <w:p>
      <w:pPr>
        <w:pStyle w:val="IntenseQuote"/>
      </w:pPr>
      <w:r>
        <w:t>df_clean = df.drop(columns=["EmployeeCount", "Over18", "StandardHours", "EmployeeNumber"])</w:t>
      </w:r>
    </w:p>
    <w:p>
      <w:pPr>
        <w:pStyle w:val="Heading2"/>
      </w:pPr>
      <w:r>
        <w:t>Save Cleaned Dataset</w:t>
      </w:r>
    </w:p>
    <w:p>
      <w:pPr>
        <w:pStyle w:val="IntenseQuote"/>
      </w:pPr>
      <w:r>
        <w:t>df_clean.to_csv("cleaned_employee_attrition.csv", index=False)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