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F84108" w14:textId="454C00EF" w:rsidR="000E2334" w:rsidRDefault="00D0193E">
      <w:pPr>
        <w:rPr>
          <w:lang w:val="uk-UA"/>
        </w:rPr>
      </w:pPr>
      <w:r>
        <w:rPr>
          <w:lang w:val="uk-UA"/>
        </w:rPr>
        <w:t>Бланк</w:t>
      </w:r>
    </w:p>
    <w:p w14:paraId="6EDC089A" w14:textId="0FCCBD79" w:rsidR="00D0193E" w:rsidRDefault="00D0193E">
      <w:pPr>
        <w:rPr>
          <w:lang w:val="uk-UA"/>
        </w:rPr>
      </w:pPr>
    </w:p>
    <w:p w14:paraId="3C8D8CF8" w14:textId="1D65E0E9" w:rsidR="00D0193E" w:rsidRDefault="00D0193E">
      <w:pPr>
        <w:rPr>
          <w:lang w:val="uk-UA"/>
        </w:rPr>
      </w:pPr>
    </w:p>
    <w:p w14:paraId="687203D0" w14:textId="7909331A" w:rsidR="00D0193E" w:rsidRDefault="00D0193E">
      <w:pPr>
        <w:rPr>
          <w:lang w:val="uk-UA"/>
        </w:rPr>
      </w:pPr>
    </w:p>
    <w:p w14:paraId="70FA65E7" w14:textId="512439B1" w:rsidR="00D0193E" w:rsidRDefault="00D0193E">
      <w:pPr>
        <w:rPr>
          <w:lang w:val="uk-UA"/>
        </w:rPr>
      </w:pPr>
    </w:p>
    <w:p w14:paraId="75C60EFE" w14:textId="4A3A225B" w:rsidR="00D0193E" w:rsidRDefault="00D0193E">
      <w:pPr>
        <w:rPr>
          <w:lang w:val="uk-UA"/>
        </w:rPr>
      </w:pPr>
    </w:p>
    <w:p w14:paraId="3344CF1B" w14:textId="71CA14AC" w:rsidR="00D0193E" w:rsidRDefault="00D0193E">
      <w:pPr>
        <w:rPr>
          <w:lang w:val="uk-UA"/>
        </w:rPr>
      </w:pPr>
    </w:p>
    <w:p w14:paraId="708810D4" w14:textId="2EFA8915" w:rsidR="00D0193E" w:rsidRDefault="00D0193E">
      <w:pPr>
        <w:rPr>
          <w:lang w:val="uk-UA"/>
        </w:rPr>
      </w:pPr>
    </w:p>
    <w:p w14:paraId="5C69AC0A" w14:textId="5CF9EB6D" w:rsidR="00D0193E" w:rsidRDefault="00D0193E">
      <w:pPr>
        <w:rPr>
          <w:lang w:val="uk-UA"/>
        </w:rPr>
      </w:pPr>
    </w:p>
    <w:p w14:paraId="7AC98EBC" w14:textId="2175AFD8" w:rsidR="00D0193E" w:rsidRDefault="00D0193E">
      <w:pPr>
        <w:rPr>
          <w:lang w:val="uk-UA"/>
        </w:rPr>
      </w:pPr>
    </w:p>
    <w:p w14:paraId="3AE7BA86" w14:textId="66EB8457" w:rsidR="00D0193E" w:rsidRDefault="00D0193E">
      <w:pPr>
        <w:rPr>
          <w:lang w:val="uk-UA"/>
        </w:rPr>
      </w:pPr>
    </w:p>
    <w:p w14:paraId="7440D964" w14:textId="76E0BEB8" w:rsidR="00D0193E" w:rsidRDefault="00D0193E">
      <w:pPr>
        <w:rPr>
          <w:lang w:val="uk-UA"/>
        </w:rPr>
      </w:pPr>
    </w:p>
    <w:p w14:paraId="2701A08A" w14:textId="0478A62D" w:rsidR="00D0193E" w:rsidRDefault="00D0193E">
      <w:pPr>
        <w:rPr>
          <w:lang w:val="uk-UA"/>
        </w:rPr>
      </w:pPr>
    </w:p>
    <w:p w14:paraId="238BD03C" w14:textId="45C05700" w:rsidR="00D0193E" w:rsidRDefault="00D0193E">
      <w:pPr>
        <w:rPr>
          <w:lang w:val="uk-UA"/>
        </w:rPr>
      </w:pPr>
    </w:p>
    <w:p w14:paraId="7ED68698" w14:textId="06F66F22" w:rsidR="00D0193E" w:rsidRDefault="00D0193E">
      <w:pPr>
        <w:rPr>
          <w:lang w:val="uk-UA"/>
        </w:rPr>
      </w:pPr>
    </w:p>
    <w:p w14:paraId="37120CD8" w14:textId="4A839BBA" w:rsidR="00D0193E" w:rsidRDefault="00D0193E">
      <w:pPr>
        <w:rPr>
          <w:lang w:val="uk-UA"/>
        </w:rPr>
      </w:pPr>
    </w:p>
    <w:p w14:paraId="35F9FF92" w14:textId="52CE4513" w:rsidR="00D0193E" w:rsidRDefault="00D0193E">
      <w:pPr>
        <w:rPr>
          <w:lang w:val="uk-UA"/>
        </w:rPr>
      </w:pPr>
    </w:p>
    <w:p w14:paraId="4E3CDD37" w14:textId="0FFF75BA" w:rsidR="00D0193E" w:rsidRDefault="00D0193E">
      <w:pPr>
        <w:rPr>
          <w:lang w:val="uk-UA"/>
        </w:rPr>
      </w:pPr>
    </w:p>
    <w:p w14:paraId="565425E1" w14:textId="753E0340" w:rsidR="00D0193E" w:rsidRDefault="00D0193E">
      <w:pPr>
        <w:rPr>
          <w:lang w:val="uk-UA"/>
        </w:rPr>
      </w:pPr>
    </w:p>
    <w:p w14:paraId="670F9845" w14:textId="5C51902B" w:rsidR="00D0193E" w:rsidRDefault="00D0193E">
      <w:pPr>
        <w:rPr>
          <w:lang w:val="uk-UA"/>
        </w:rPr>
      </w:pPr>
    </w:p>
    <w:p w14:paraId="40149A30" w14:textId="716BF1BC" w:rsidR="00D0193E" w:rsidRDefault="00D0193E">
      <w:pPr>
        <w:rPr>
          <w:lang w:val="uk-UA"/>
        </w:rPr>
      </w:pPr>
    </w:p>
    <w:p w14:paraId="5525B261" w14:textId="22392176" w:rsidR="00D0193E" w:rsidRDefault="00D0193E">
      <w:pPr>
        <w:rPr>
          <w:lang w:val="uk-UA"/>
        </w:rPr>
      </w:pPr>
    </w:p>
    <w:p w14:paraId="04C566C4" w14:textId="240417D7" w:rsidR="00D0193E" w:rsidRDefault="00D0193E">
      <w:pPr>
        <w:rPr>
          <w:lang w:val="uk-UA"/>
        </w:rPr>
      </w:pPr>
    </w:p>
    <w:p w14:paraId="4C135425" w14:textId="1C8FDC65" w:rsidR="00D0193E" w:rsidRDefault="00D0193E">
      <w:pPr>
        <w:rPr>
          <w:lang w:val="uk-UA"/>
        </w:rPr>
      </w:pPr>
    </w:p>
    <w:p w14:paraId="5606D712" w14:textId="5F75B936" w:rsidR="00D0193E" w:rsidRDefault="00D0193E">
      <w:pPr>
        <w:rPr>
          <w:lang w:val="uk-UA"/>
        </w:rPr>
      </w:pPr>
    </w:p>
    <w:p w14:paraId="424F2721" w14:textId="719D0702" w:rsidR="00D0193E" w:rsidRDefault="00D0193E">
      <w:pPr>
        <w:rPr>
          <w:lang w:val="uk-UA"/>
        </w:rPr>
      </w:pPr>
    </w:p>
    <w:p w14:paraId="3022D8C1" w14:textId="43E235DC" w:rsidR="00D0193E" w:rsidRDefault="00D0193E">
      <w:pPr>
        <w:rPr>
          <w:lang w:val="uk-UA"/>
        </w:rPr>
      </w:pPr>
    </w:p>
    <w:p w14:paraId="58391947" w14:textId="218BA943" w:rsidR="00D0193E" w:rsidRDefault="00D0193E">
      <w:pPr>
        <w:rPr>
          <w:lang w:val="uk-UA"/>
        </w:rPr>
      </w:pPr>
    </w:p>
    <w:p w14:paraId="05E93B79" w14:textId="5F9B330C" w:rsidR="00D0193E" w:rsidRDefault="00D0193E">
      <w:pPr>
        <w:rPr>
          <w:lang w:val="uk-UA"/>
        </w:rPr>
      </w:pPr>
    </w:p>
    <w:p w14:paraId="600245FF" w14:textId="52444464" w:rsidR="00D0193E" w:rsidRDefault="00D0193E">
      <w:pPr>
        <w:rPr>
          <w:lang w:val="uk-UA"/>
        </w:rPr>
      </w:pPr>
    </w:p>
    <w:p w14:paraId="20009ABB" w14:textId="523CA8B6" w:rsidR="00D0193E" w:rsidRDefault="00D0193E">
      <w:pPr>
        <w:rPr>
          <w:lang w:val="uk-UA"/>
        </w:rPr>
      </w:pPr>
      <w:bookmarkStart w:id="0" w:name="_GoBack"/>
      <w:bookmarkEnd w:id="0"/>
    </w:p>
    <w:p w14:paraId="77AAC278" w14:textId="6CF36024" w:rsidR="00D0193E" w:rsidRDefault="00D0193E">
      <w:pPr>
        <w:rPr>
          <w:lang w:val="uk-UA"/>
        </w:rPr>
      </w:pPr>
    </w:p>
    <w:p w14:paraId="4B56537B" w14:textId="77777777" w:rsidR="00D0193E" w:rsidRPr="00192D16" w:rsidRDefault="00D0193E" w:rsidP="00D0193E">
      <w:pPr>
        <w:spacing w:after="0" w:line="240" w:lineRule="auto"/>
        <w:jc w:val="center"/>
        <w:rPr>
          <w:rFonts w:ascii="Arial" w:eastAsia="Calibri" w:hAnsi="Arial" w:cs="Arial"/>
          <w:bCs/>
          <w:sz w:val="32"/>
          <w:szCs w:val="32"/>
          <w:lang w:val="uk-UA"/>
        </w:rPr>
      </w:pPr>
      <w:r w:rsidRPr="00192D16">
        <w:rPr>
          <w:rFonts w:ascii="Arial" w:eastAsia="Calibri" w:hAnsi="Arial" w:cs="Arial"/>
          <w:bCs/>
          <w:sz w:val="32"/>
          <w:szCs w:val="32"/>
        </w:rPr>
        <w:t>М</w:t>
      </w:r>
      <w:r w:rsidRPr="00192D16">
        <w:rPr>
          <w:rFonts w:ascii="Arial" w:eastAsia="Calibri" w:hAnsi="Arial" w:cs="Arial"/>
          <w:bCs/>
          <w:sz w:val="32"/>
          <w:szCs w:val="32"/>
          <w:lang w:val="uk-UA"/>
        </w:rPr>
        <w:t>І</w:t>
      </w:r>
      <w:r w:rsidRPr="00192D16">
        <w:rPr>
          <w:rFonts w:ascii="Arial" w:eastAsia="Calibri" w:hAnsi="Arial" w:cs="Arial"/>
          <w:bCs/>
          <w:sz w:val="32"/>
          <w:szCs w:val="32"/>
        </w:rPr>
        <w:t>Н</w:t>
      </w:r>
      <w:r w:rsidRPr="00192D16">
        <w:rPr>
          <w:rFonts w:ascii="Arial" w:eastAsia="Calibri" w:hAnsi="Arial" w:cs="Arial"/>
          <w:bCs/>
          <w:sz w:val="32"/>
          <w:szCs w:val="32"/>
          <w:lang w:val="uk-UA"/>
        </w:rPr>
        <w:t>І</w:t>
      </w:r>
      <w:r w:rsidRPr="00192D16">
        <w:rPr>
          <w:rFonts w:ascii="Arial" w:eastAsia="Calibri" w:hAnsi="Arial" w:cs="Arial"/>
          <w:bCs/>
          <w:sz w:val="32"/>
          <w:szCs w:val="32"/>
        </w:rPr>
        <w:t>СТЕРСТВО О</w:t>
      </w:r>
      <w:r w:rsidRPr="00192D16">
        <w:rPr>
          <w:rFonts w:ascii="Arial" w:eastAsia="Calibri" w:hAnsi="Arial" w:cs="Arial"/>
          <w:bCs/>
          <w:sz w:val="32"/>
          <w:szCs w:val="32"/>
          <w:lang w:val="uk-UA"/>
        </w:rPr>
        <w:t>СВІТИ</w:t>
      </w:r>
      <w:r w:rsidRPr="00192D16">
        <w:rPr>
          <w:rFonts w:ascii="Arial" w:eastAsia="Calibri" w:hAnsi="Arial" w:cs="Arial"/>
          <w:bCs/>
          <w:sz w:val="32"/>
          <w:szCs w:val="32"/>
        </w:rPr>
        <w:t xml:space="preserve"> </w:t>
      </w:r>
      <w:r w:rsidRPr="00192D16">
        <w:rPr>
          <w:rFonts w:ascii="Arial" w:eastAsia="Calibri" w:hAnsi="Arial" w:cs="Arial"/>
          <w:bCs/>
          <w:sz w:val="32"/>
          <w:szCs w:val="32"/>
          <w:lang w:val="uk-UA"/>
        </w:rPr>
        <w:t>І</w:t>
      </w:r>
      <w:r w:rsidRPr="00192D16">
        <w:rPr>
          <w:rFonts w:ascii="Arial" w:eastAsia="Calibri" w:hAnsi="Arial" w:cs="Arial"/>
          <w:bCs/>
          <w:sz w:val="32"/>
          <w:szCs w:val="32"/>
        </w:rPr>
        <w:t xml:space="preserve"> НАУКИ УКРА</w:t>
      </w:r>
      <w:r w:rsidRPr="00192D16">
        <w:rPr>
          <w:rFonts w:ascii="Arial" w:eastAsia="Calibri" w:hAnsi="Arial" w:cs="Arial"/>
          <w:bCs/>
          <w:sz w:val="32"/>
          <w:szCs w:val="32"/>
          <w:lang w:val="uk-UA"/>
        </w:rPr>
        <w:t>Ї</w:t>
      </w:r>
      <w:r w:rsidRPr="00192D16">
        <w:rPr>
          <w:rFonts w:ascii="Arial" w:eastAsia="Calibri" w:hAnsi="Arial" w:cs="Arial"/>
          <w:bCs/>
          <w:sz w:val="32"/>
          <w:szCs w:val="32"/>
        </w:rPr>
        <w:t>Н</w:t>
      </w:r>
      <w:r w:rsidRPr="00192D16">
        <w:rPr>
          <w:rFonts w:ascii="Arial" w:eastAsia="Calibri" w:hAnsi="Arial" w:cs="Arial"/>
          <w:bCs/>
          <w:sz w:val="32"/>
          <w:szCs w:val="32"/>
          <w:lang w:val="uk-UA"/>
        </w:rPr>
        <w:t>И</w:t>
      </w:r>
    </w:p>
    <w:p w14:paraId="49CD6C73" w14:textId="77777777" w:rsidR="00D0193E" w:rsidRPr="00192D16" w:rsidRDefault="00D0193E" w:rsidP="00D0193E">
      <w:pPr>
        <w:spacing w:after="0" w:line="240" w:lineRule="auto"/>
        <w:jc w:val="center"/>
        <w:rPr>
          <w:rFonts w:ascii="Arial" w:eastAsia="Calibri" w:hAnsi="Arial" w:cs="Arial"/>
          <w:bCs/>
          <w:sz w:val="32"/>
          <w:szCs w:val="32"/>
        </w:rPr>
      </w:pPr>
      <w:r w:rsidRPr="00192D16">
        <w:rPr>
          <w:rFonts w:ascii="Arial" w:eastAsia="Calibri" w:hAnsi="Arial" w:cs="Arial"/>
          <w:bCs/>
          <w:sz w:val="32"/>
          <w:szCs w:val="32"/>
        </w:rPr>
        <w:t>ХАРК</w:t>
      </w:r>
      <w:r w:rsidRPr="00192D16">
        <w:rPr>
          <w:rFonts w:ascii="Arial" w:eastAsia="Calibri" w:hAnsi="Arial" w:cs="Arial"/>
          <w:bCs/>
          <w:sz w:val="32"/>
          <w:szCs w:val="32"/>
          <w:lang w:val="uk-UA"/>
        </w:rPr>
        <w:t>І</w:t>
      </w:r>
      <w:r w:rsidRPr="00192D16">
        <w:rPr>
          <w:rFonts w:ascii="Arial" w:eastAsia="Calibri" w:hAnsi="Arial" w:cs="Arial"/>
          <w:bCs/>
          <w:sz w:val="32"/>
          <w:szCs w:val="32"/>
        </w:rPr>
        <w:t>ВСКИЙ НАЦ</w:t>
      </w:r>
      <w:r w:rsidRPr="00192D16">
        <w:rPr>
          <w:rFonts w:ascii="Arial" w:eastAsia="Calibri" w:hAnsi="Arial" w:cs="Arial"/>
          <w:bCs/>
          <w:sz w:val="32"/>
          <w:szCs w:val="32"/>
          <w:lang w:val="uk-UA"/>
        </w:rPr>
        <w:t>І</w:t>
      </w:r>
      <w:r w:rsidRPr="00192D16">
        <w:rPr>
          <w:rFonts w:ascii="Arial" w:eastAsia="Calibri" w:hAnsi="Arial" w:cs="Arial"/>
          <w:bCs/>
          <w:sz w:val="32"/>
          <w:szCs w:val="32"/>
        </w:rPr>
        <w:t>ОНАЛЬН</w:t>
      </w:r>
      <w:r w:rsidRPr="00192D16">
        <w:rPr>
          <w:rFonts w:ascii="Arial" w:eastAsia="Calibri" w:hAnsi="Arial" w:cs="Arial"/>
          <w:bCs/>
          <w:sz w:val="32"/>
          <w:szCs w:val="32"/>
          <w:lang w:val="uk-UA"/>
        </w:rPr>
        <w:t>И</w:t>
      </w:r>
      <w:r w:rsidRPr="00192D16">
        <w:rPr>
          <w:rFonts w:ascii="Arial" w:eastAsia="Calibri" w:hAnsi="Arial" w:cs="Arial"/>
          <w:bCs/>
          <w:sz w:val="32"/>
          <w:szCs w:val="32"/>
        </w:rPr>
        <w:t>Й УН</w:t>
      </w:r>
      <w:r w:rsidRPr="00192D16">
        <w:rPr>
          <w:rFonts w:ascii="Arial" w:eastAsia="Calibri" w:hAnsi="Arial" w:cs="Arial"/>
          <w:bCs/>
          <w:sz w:val="32"/>
          <w:szCs w:val="32"/>
          <w:lang w:val="uk-UA"/>
        </w:rPr>
        <w:t>І</w:t>
      </w:r>
      <w:r w:rsidRPr="00192D16">
        <w:rPr>
          <w:rFonts w:ascii="Arial" w:eastAsia="Calibri" w:hAnsi="Arial" w:cs="Arial"/>
          <w:bCs/>
          <w:sz w:val="32"/>
          <w:szCs w:val="32"/>
        </w:rPr>
        <w:t>ВЕРСИТЕТ</w:t>
      </w:r>
    </w:p>
    <w:p w14:paraId="68C65EA7" w14:textId="77777777" w:rsidR="00D0193E" w:rsidRPr="00192D16" w:rsidRDefault="00D0193E" w:rsidP="00D0193E">
      <w:pPr>
        <w:spacing w:after="0" w:line="240" w:lineRule="auto"/>
        <w:jc w:val="center"/>
        <w:rPr>
          <w:rFonts w:ascii="Arial" w:eastAsia="Calibri" w:hAnsi="Arial" w:cs="Arial"/>
          <w:bCs/>
          <w:sz w:val="32"/>
          <w:szCs w:val="32"/>
        </w:rPr>
      </w:pPr>
      <w:r w:rsidRPr="00192D16">
        <w:rPr>
          <w:rFonts w:ascii="Arial" w:eastAsia="Calibri" w:hAnsi="Arial" w:cs="Arial"/>
          <w:bCs/>
          <w:sz w:val="32"/>
          <w:szCs w:val="32"/>
        </w:rPr>
        <w:t>РАД</w:t>
      </w:r>
      <w:r w:rsidRPr="00192D16">
        <w:rPr>
          <w:rFonts w:ascii="Arial" w:eastAsia="Calibri" w:hAnsi="Arial" w:cs="Arial"/>
          <w:bCs/>
          <w:sz w:val="32"/>
          <w:szCs w:val="32"/>
          <w:lang w:val="uk-UA"/>
        </w:rPr>
        <w:t>І</w:t>
      </w:r>
      <w:r w:rsidRPr="00192D16">
        <w:rPr>
          <w:rFonts w:ascii="Arial" w:eastAsia="Calibri" w:hAnsi="Arial" w:cs="Arial"/>
          <w:bCs/>
          <w:sz w:val="32"/>
          <w:szCs w:val="32"/>
        </w:rPr>
        <w:t>О</w:t>
      </w:r>
      <w:r w:rsidRPr="00192D16">
        <w:rPr>
          <w:rFonts w:ascii="Arial" w:eastAsia="Calibri" w:hAnsi="Arial" w:cs="Arial"/>
          <w:bCs/>
          <w:sz w:val="32"/>
          <w:szCs w:val="32"/>
          <w:lang w:val="uk-UA"/>
        </w:rPr>
        <w:t>Е</w:t>
      </w:r>
      <w:r w:rsidRPr="00192D16">
        <w:rPr>
          <w:rFonts w:ascii="Arial" w:eastAsia="Calibri" w:hAnsi="Arial" w:cs="Arial"/>
          <w:bCs/>
          <w:sz w:val="32"/>
          <w:szCs w:val="32"/>
        </w:rPr>
        <w:t>ЛЕКТРОН</w:t>
      </w:r>
      <w:r w:rsidRPr="00192D16">
        <w:rPr>
          <w:rFonts w:ascii="Arial" w:eastAsia="Calibri" w:hAnsi="Arial" w:cs="Arial"/>
          <w:bCs/>
          <w:sz w:val="32"/>
          <w:szCs w:val="32"/>
          <w:lang w:val="uk-UA"/>
        </w:rPr>
        <w:t>І</w:t>
      </w:r>
      <w:r w:rsidRPr="00192D16">
        <w:rPr>
          <w:rFonts w:ascii="Arial" w:eastAsia="Calibri" w:hAnsi="Arial" w:cs="Arial"/>
          <w:bCs/>
          <w:sz w:val="32"/>
          <w:szCs w:val="32"/>
        </w:rPr>
        <w:t>КИ</w:t>
      </w:r>
    </w:p>
    <w:p w14:paraId="1D2A1592" w14:textId="77777777" w:rsidR="00D0193E" w:rsidRPr="00192D16" w:rsidRDefault="00D0193E" w:rsidP="00D0193E">
      <w:pPr>
        <w:spacing w:after="0" w:line="240" w:lineRule="auto"/>
        <w:jc w:val="center"/>
        <w:rPr>
          <w:rFonts w:ascii="Arial" w:eastAsia="Calibri" w:hAnsi="Arial" w:cs="Arial"/>
          <w:bCs/>
          <w:sz w:val="32"/>
          <w:szCs w:val="32"/>
        </w:rPr>
      </w:pPr>
    </w:p>
    <w:p w14:paraId="728A40E7" w14:textId="77777777" w:rsidR="00D0193E" w:rsidRPr="00192D16" w:rsidRDefault="00D0193E" w:rsidP="00D0193E">
      <w:pPr>
        <w:spacing w:after="0" w:line="240" w:lineRule="auto"/>
        <w:jc w:val="center"/>
        <w:rPr>
          <w:rFonts w:ascii="Arial" w:eastAsia="Calibri" w:hAnsi="Arial" w:cs="Arial"/>
          <w:bCs/>
          <w:sz w:val="32"/>
          <w:szCs w:val="32"/>
        </w:rPr>
      </w:pPr>
    </w:p>
    <w:p w14:paraId="3CE8C6F8" w14:textId="77777777" w:rsidR="00D0193E" w:rsidRPr="00192D16" w:rsidRDefault="00D0193E" w:rsidP="00D0193E">
      <w:pPr>
        <w:spacing w:after="0" w:line="240" w:lineRule="auto"/>
        <w:jc w:val="center"/>
        <w:rPr>
          <w:rFonts w:ascii="Arial" w:eastAsia="Calibri" w:hAnsi="Arial" w:cs="Arial"/>
          <w:bCs/>
          <w:sz w:val="32"/>
          <w:szCs w:val="32"/>
        </w:rPr>
      </w:pPr>
    </w:p>
    <w:p w14:paraId="4925E50B" w14:textId="77777777" w:rsidR="00D0193E" w:rsidRPr="00192D16" w:rsidRDefault="00D0193E" w:rsidP="00D0193E">
      <w:pPr>
        <w:spacing w:after="0" w:line="240" w:lineRule="auto"/>
        <w:jc w:val="center"/>
        <w:rPr>
          <w:rFonts w:ascii="Arial" w:eastAsia="Calibri" w:hAnsi="Arial" w:cs="Arial"/>
          <w:bCs/>
          <w:sz w:val="32"/>
          <w:szCs w:val="32"/>
        </w:rPr>
      </w:pPr>
    </w:p>
    <w:p w14:paraId="4DD0C5BD" w14:textId="77777777" w:rsidR="00D0193E" w:rsidRPr="00192D16" w:rsidRDefault="00D0193E" w:rsidP="00D0193E">
      <w:pPr>
        <w:spacing w:after="0" w:line="240" w:lineRule="auto"/>
        <w:jc w:val="center"/>
        <w:rPr>
          <w:rFonts w:ascii="Arial" w:eastAsia="Calibri" w:hAnsi="Arial" w:cs="Arial"/>
          <w:bCs/>
          <w:sz w:val="32"/>
          <w:szCs w:val="32"/>
        </w:rPr>
      </w:pPr>
    </w:p>
    <w:p w14:paraId="5D3ECF55" w14:textId="77777777" w:rsidR="00D0193E" w:rsidRPr="00192D16" w:rsidRDefault="00D0193E" w:rsidP="00D0193E">
      <w:pPr>
        <w:spacing w:after="0" w:line="240" w:lineRule="auto"/>
        <w:jc w:val="center"/>
        <w:rPr>
          <w:rFonts w:ascii="Arial" w:eastAsia="Calibri" w:hAnsi="Arial" w:cs="Arial"/>
          <w:bCs/>
          <w:sz w:val="32"/>
          <w:szCs w:val="32"/>
        </w:rPr>
      </w:pPr>
    </w:p>
    <w:p w14:paraId="4DA4CA64" w14:textId="77777777" w:rsidR="00D0193E" w:rsidRPr="00192D16" w:rsidRDefault="00D0193E" w:rsidP="00D0193E">
      <w:pPr>
        <w:spacing w:after="0" w:line="240" w:lineRule="auto"/>
        <w:jc w:val="center"/>
        <w:rPr>
          <w:rFonts w:ascii="Arial" w:eastAsia="Calibri" w:hAnsi="Arial" w:cs="Arial"/>
          <w:bCs/>
          <w:sz w:val="32"/>
          <w:szCs w:val="32"/>
        </w:rPr>
      </w:pPr>
    </w:p>
    <w:p w14:paraId="45F5485A" w14:textId="77777777" w:rsidR="00D0193E" w:rsidRPr="00192D16" w:rsidRDefault="00D0193E" w:rsidP="00D0193E">
      <w:pPr>
        <w:spacing w:after="0" w:line="240" w:lineRule="auto"/>
        <w:jc w:val="center"/>
        <w:rPr>
          <w:rFonts w:ascii="Arial" w:eastAsia="Calibri" w:hAnsi="Arial" w:cs="Arial"/>
          <w:bCs/>
          <w:sz w:val="32"/>
          <w:szCs w:val="32"/>
        </w:rPr>
      </w:pPr>
    </w:p>
    <w:p w14:paraId="6DE57F5B" w14:textId="77777777" w:rsidR="00D0193E" w:rsidRPr="00192D16" w:rsidRDefault="00D0193E" w:rsidP="00D0193E">
      <w:pPr>
        <w:spacing w:after="0" w:line="240" w:lineRule="auto"/>
        <w:jc w:val="center"/>
        <w:rPr>
          <w:rFonts w:ascii="Arial" w:eastAsia="Calibri" w:hAnsi="Arial" w:cs="Arial"/>
          <w:bCs/>
          <w:sz w:val="32"/>
          <w:szCs w:val="32"/>
        </w:rPr>
      </w:pPr>
    </w:p>
    <w:p w14:paraId="1853BE06" w14:textId="77777777" w:rsidR="00D0193E" w:rsidRPr="00192D16" w:rsidRDefault="00D0193E" w:rsidP="00D0193E">
      <w:pPr>
        <w:spacing w:after="0" w:line="240" w:lineRule="auto"/>
        <w:jc w:val="center"/>
        <w:rPr>
          <w:rFonts w:ascii="Arial" w:eastAsia="Calibri" w:hAnsi="Arial" w:cs="Arial"/>
          <w:b/>
          <w:bCs/>
          <w:sz w:val="40"/>
          <w:szCs w:val="40"/>
          <w:lang w:val="uk-UA"/>
        </w:rPr>
      </w:pPr>
      <w:r w:rsidRPr="00192D16">
        <w:rPr>
          <w:rFonts w:ascii="Arial" w:eastAsia="Calibri" w:hAnsi="Arial" w:cs="Arial"/>
          <w:b/>
          <w:bCs/>
          <w:sz w:val="40"/>
          <w:szCs w:val="40"/>
        </w:rPr>
        <w:t>МАТЕР</w:t>
      </w:r>
      <w:r w:rsidRPr="00192D16">
        <w:rPr>
          <w:rFonts w:ascii="Arial" w:eastAsia="Calibri" w:hAnsi="Arial" w:cs="Arial"/>
          <w:b/>
          <w:bCs/>
          <w:sz w:val="40"/>
          <w:szCs w:val="40"/>
          <w:lang w:val="uk-UA"/>
        </w:rPr>
        <w:t>І</w:t>
      </w:r>
      <w:r w:rsidRPr="00192D16">
        <w:rPr>
          <w:rFonts w:ascii="Arial" w:eastAsia="Calibri" w:hAnsi="Arial" w:cs="Arial"/>
          <w:b/>
          <w:bCs/>
          <w:sz w:val="40"/>
          <w:szCs w:val="40"/>
        </w:rPr>
        <w:t>АЛ</w:t>
      </w:r>
      <w:r w:rsidRPr="00192D16">
        <w:rPr>
          <w:rFonts w:ascii="Arial" w:eastAsia="Calibri" w:hAnsi="Arial" w:cs="Arial"/>
          <w:b/>
          <w:bCs/>
          <w:sz w:val="40"/>
          <w:szCs w:val="40"/>
          <w:lang w:val="uk-UA"/>
        </w:rPr>
        <w:t>И</w:t>
      </w:r>
      <w:r w:rsidRPr="00192D16">
        <w:rPr>
          <w:rFonts w:ascii="Arial" w:eastAsia="Calibri" w:hAnsi="Arial" w:cs="Arial"/>
          <w:b/>
          <w:bCs/>
          <w:sz w:val="40"/>
          <w:szCs w:val="40"/>
        </w:rPr>
        <w:t xml:space="preserve"> 24-го </w:t>
      </w:r>
      <w:r w:rsidRPr="00192D16">
        <w:rPr>
          <w:rFonts w:ascii="Arial" w:eastAsia="Calibri" w:hAnsi="Arial" w:cs="Arial"/>
          <w:b/>
          <w:bCs/>
          <w:sz w:val="40"/>
          <w:szCs w:val="40"/>
          <w:lang w:val="uk-UA"/>
        </w:rPr>
        <w:t xml:space="preserve">МІЖНАРОДНОГО </w:t>
      </w:r>
      <w:r w:rsidRPr="00192D16">
        <w:rPr>
          <w:rFonts w:ascii="Arial" w:eastAsia="Calibri" w:hAnsi="Arial" w:cs="Arial"/>
          <w:b/>
          <w:bCs/>
          <w:sz w:val="40"/>
          <w:szCs w:val="40"/>
        </w:rPr>
        <w:t>МОЛОД</w:t>
      </w:r>
      <w:r w:rsidRPr="00192D16">
        <w:rPr>
          <w:rFonts w:ascii="Arial" w:eastAsia="Calibri" w:hAnsi="Arial" w:cs="Arial"/>
          <w:b/>
          <w:bCs/>
          <w:sz w:val="40"/>
          <w:szCs w:val="40"/>
          <w:lang w:val="uk-UA"/>
        </w:rPr>
        <w:t>І</w:t>
      </w:r>
      <w:r w:rsidRPr="00192D16">
        <w:rPr>
          <w:rFonts w:ascii="Arial" w:eastAsia="Calibri" w:hAnsi="Arial" w:cs="Arial"/>
          <w:b/>
          <w:bCs/>
          <w:sz w:val="40"/>
          <w:szCs w:val="40"/>
        </w:rPr>
        <w:t>ЖНОГО ФОРУМ</w:t>
      </w:r>
      <w:r w:rsidRPr="00192D16">
        <w:rPr>
          <w:rFonts w:ascii="Arial" w:eastAsia="Calibri" w:hAnsi="Arial" w:cs="Arial"/>
          <w:b/>
          <w:bCs/>
          <w:sz w:val="40"/>
          <w:szCs w:val="40"/>
          <w:lang w:val="uk-UA"/>
        </w:rPr>
        <w:t>У</w:t>
      </w:r>
    </w:p>
    <w:p w14:paraId="5FAD9850" w14:textId="77777777" w:rsidR="00D0193E" w:rsidRPr="00192D16" w:rsidRDefault="00D0193E" w:rsidP="00D0193E">
      <w:pPr>
        <w:spacing w:after="0" w:line="240" w:lineRule="auto"/>
        <w:jc w:val="center"/>
        <w:rPr>
          <w:rFonts w:ascii="Arial" w:eastAsia="Calibri" w:hAnsi="Arial" w:cs="Arial"/>
          <w:b/>
          <w:bCs/>
          <w:sz w:val="40"/>
          <w:szCs w:val="40"/>
        </w:rPr>
      </w:pPr>
    </w:p>
    <w:p w14:paraId="21B90E61" w14:textId="77777777" w:rsidR="00D0193E" w:rsidRPr="00192D16" w:rsidRDefault="00D0193E" w:rsidP="00D0193E">
      <w:pPr>
        <w:spacing w:after="0" w:line="240" w:lineRule="auto"/>
        <w:jc w:val="center"/>
        <w:rPr>
          <w:rFonts w:ascii="Arial" w:eastAsia="Calibri" w:hAnsi="Arial" w:cs="Arial"/>
          <w:b/>
          <w:bCs/>
          <w:sz w:val="40"/>
          <w:szCs w:val="40"/>
        </w:rPr>
      </w:pPr>
      <w:r w:rsidRPr="00192D16">
        <w:rPr>
          <w:rFonts w:ascii="Arial" w:eastAsia="Calibri" w:hAnsi="Arial" w:cs="Arial"/>
          <w:b/>
          <w:bCs/>
          <w:sz w:val="40"/>
          <w:szCs w:val="40"/>
        </w:rPr>
        <w:t>«РАДІО</w:t>
      </w:r>
      <w:r w:rsidRPr="00192D16">
        <w:rPr>
          <w:rFonts w:ascii="Arial" w:eastAsia="Calibri" w:hAnsi="Arial" w:cs="Arial"/>
          <w:b/>
          <w:bCs/>
          <w:sz w:val="40"/>
          <w:szCs w:val="40"/>
          <w:lang w:val="uk-UA"/>
        </w:rPr>
        <w:t>Е</w:t>
      </w:r>
      <w:r w:rsidRPr="00192D16">
        <w:rPr>
          <w:rFonts w:ascii="Arial" w:eastAsia="Calibri" w:hAnsi="Arial" w:cs="Arial"/>
          <w:b/>
          <w:bCs/>
          <w:sz w:val="40"/>
          <w:szCs w:val="40"/>
        </w:rPr>
        <w:t xml:space="preserve">ЛЕКТРОНІКА ТА МОЛОДЬ </w:t>
      </w:r>
    </w:p>
    <w:p w14:paraId="5369667F" w14:textId="77777777" w:rsidR="00D0193E" w:rsidRPr="00192D16" w:rsidRDefault="00D0193E" w:rsidP="00D0193E">
      <w:pPr>
        <w:spacing w:after="0" w:line="240" w:lineRule="auto"/>
        <w:jc w:val="center"/>
        <w:rPr>
          <w:rFonts w:ascii="Arial" w:eastAsia="Calibri" w:hAnsi="Arial" w:cs="Arial"/>
          <w:b/>
          <w:bCs/>
          <w:sz w:val="40"/>
          <w:szCs w:val="40"/>
        </w:rPr>
      </w:pPr>
      <w:r w:rsidRPr="00192D16">
        <w:rPr>
          <w:rFonts w:ascii="Arial" w:eastAsia="Calibri" w:hAnsi="Arial" w:cs="Arial"/>
          <w:b/>
          <w:bCs/>
          <w:sz w:val="40"/>
          <w:szCs w:val="40"/>
        </w:rPr>
        <w:t>У ХХІ СТОЛІТТІ»</w:t>
      </w:r>
    </w:p>
    <w:p w14:paraId="0D8DE604" w14:textId="77777777" w:rsidR="00D0193E" w:rsidRPr="00192D16" w:rsidRDefault="00D0193E" w:rsidP="00D0193E">
      <w:pPr>
        <w:spacing w:after="0" w:line="240" w:lineRule="auto"/>
        <w:jc w:val="center"/>
        <w:rPr>
          <w:rFonts w:ascii="Arial" w:hAnsi="Arial" w:cs="Arial"/>
          <w:bCs/>
          <w:sz w:val="32"/>
          <w:szCs w:val="32"/>
        </w:rPr>
      </w:pPr>
    </w:p>
    <w:p w14:paraId="17BDCCB2" w14:textId="77777777" w:rsidR="00D0193E" w:rsidRPr="00192D16" w:rsidRDefault="00D0193E" w:rsidP="00D0193E">
      <w:pPr>
        <w:spacing w:after="0" w:line="240" w:lineRule="auto"/>
        <w:jc w:val="center"/>
        <w:rPr>
          <w:rFonts w:ascii="Arial" w:eastAsia="Calibri" w:hAnsi="Arial" w:cs="Arial"/>
          <w:b/>
          <w:bCs/>
          <w:sz w:val="32"/>
          <w:szCs w:val="32"/>
        </w:rPr>
      </w:pPr>
      <w:r w:rsidRPr="00C90B62">
        <w:rPr>
          <w:rFonts w:ascii="Arial" w:eastAsia="Calibri" w:hAnsi="Arial" w:cs="Arial"/>
          <w:b/>
          <w:bCs/>
          <w:sz w:val="32"/>
          <w:szCs w:val="32"/>
        </w:rPr>
        <w:t>7</w:t>
      </w:r>
      <w:r w:rsidRPr="00192D16">
        <w:rPr>
          <w:rFonts w:ascii="Arial" w:eastAsia="Calibri" w:hAnsi="Arial" w:cs="Arial"/>
          <w:b/>
          <w:bCs/>
          <w:sz w:val="32"/>
          <w:szCs w:val="32"/>
        </w:rPr>
        <w:t> – </w:t>
      </w:r>
      <w:r w:rsidRPr="00C90B62">
        <w:rPr>
          <w:rFonts w:ascii="Arial" w:eastAsia="Calibri" w:hAnsi="Arial" w:cs="Arial"/>
          <w:b/>
          <w:bCs/>
          <w:sz w:val="32"/>
          <w:szCs w:val="32"/>
        </w:rPr>
        <w:t>9</w:t>
      </w:r>
      <w:r w:rsidRPr="00192D16">
        <w:rPr>
          <w:rFonts w:ascii="Arial" w:eastAsia="Calibri" w:hAnsi="Arial" w:cs="Arial"/>
          <w:b/>
          <w:bCs/>
          <w:sz w:val="32"/>
          <w:szCs w:val="32"/>
        </w:rPr>
        <w:t xml:space="preserve"> </w:t>
      </w:r>
      <w:r w:rsidRPr="00192D16">
        <w:rPr>
          <w:rFonts w:ascii="Arial" w:eastAsia="Calibri" w:hAnsi="Arial" w:cs="Arial"/>
          <w:b/>
          <w:bCs/>
          <w:sz w:val="32"/>
          <w:szCs w:val="32"/>
          <w:lang w:val="uk-UA"/>
        </w:rPr>
        <w:t>квітня</w:t>
      </w:r>
      <w:r w:rsidRPr="00192D16">
        <w:rPr>
          <w:rFonts w:ascii="Arial" w:eastAsia="Calibri" w:hAnsi="Arial" w:cs="Arial"/>
          <w:b/>
          <w:bCs/>
          <w:sz w:val="32"/>
          <w:szCs w:val="32"/>
        </w:rPr>
        <w:t xml:space="preserve"> 20</w:t>
      </w:r>
      <w:r w:rsidRPr="00C90B62">
        <w:rPr>
          <w:rFonts w:ascii="Arial" w:eastAsia="Calibri" w:hAnsi="Arial" w:cs="Arial"/>
          <w:b/>
          <w:bCs/>
          <w:sz w:val="32"/>
          <w:szCs w:val="32"/>
        </w:rPr>
        <w:t>20</w:t>
      </w:r>
      <w:r w:rsidRPr="00192D16">
        <w:rPr>
          <w:rFonts w:ascii="Arial" w:eastAsia="Calibri" w:hAnsi="Arial" w:cs="Arial"/>
          <w:b/>
          <w:bCs/>
          <w:sz w:val="32"/>
          <w:szCs w:val="32"/>
        </w:rPr>
        <w:t xml:space="preserve"> </w:t>
      </w:r>
      <w:r w:rsidRPr="00192D16">
        <w:rPr>
          <w:rFonts w:ascii="Arial" w:eastAsia="Calibri" w:hAnsi="Arial" w:cs="Arial"/>
          <w:b/>
          <w:bCs/>
          <w:sz w:val="32"/>
          <w:szCs w:val="32"/>
          <w:lang w:val="uk-UA"/>
        </w:rPr>
        <w:t>р</w:t>
      </w:r>
      <w:r w:rsidRPr="00192D16">
        <w:rPr>
          <w:rFonts w:ascii="Arial" w:eastAsia="Calibri" w:hAnsi="Arial" w:cs="Arial"/>
          <w:b/>
          <w:bCs/>
          <w:sz w:val="32"/>
          <w:szCs w:val="32"/>
        </w:rPr>
        <w:t>.</w:t>
      </w:r>
    </w:p>
    <w:p w14:paraId="676286B4" w14:textId="77777777" w:rsidR="00D0193E" w:rsidRPr="00192D16" w:rsidRDefault="00D0193E" w:rsidP="00D0193E">
      <w:pPr>
        <w:spacing w:after="0" w:line="240" w:lineRule="auto"/>
        <w:jc w:val="center"/>
        <w:rPr>
          <w:rFonts w:ascii="Arial" w:hAnsi="Arial" w:cs="Arial"/>
          <w:bCs/>
          <w:sz w:val="32"/>
          <w:szCs w:val="32"/>
        </w:rPr>
      </w:pPr>
    </w:p>
    <w:p w14:paraId="49D69084" w14:textId="77777777" w:rsidR="00D0193E" w:rsidRPr="00192D16" w:rsidRDefault="00D0193E" w:rsidP="00D0193E">
      <w:pPr>
        <w:spacing w:after="0" w:line="240" w:lineRule="auto"/>
        <w:jc w:val="center"/>
        <w:rPr>
          <w:rFonts w:ascii="Arial" w:eastAsia="Calibri" w:hAnsi="Arial" w:cs="Arial"/>
          <w:bCs/>
          <w:sz w:val="28"/>
          <w:szCs w:val="28"/>
          <w:lang w:val="uk-UA"/>
        </w:rPr>
      </w:pPr>
    </w:p>
    <w:p w14:paraId="4772EBB9" w14:textId="77777777" w:rsidR="00D0193E" w:rsidRPr="00192D16" w:rsidRDefault="00D0193E" w:rsidP="00D0193E">
      <w:pPr>
        <w:spacing w:after="0" w:line="240" w:lineRule="auto"/>
        <w:jc w:val="center"/>
        <w:rPr>
          <w:rFonts w:ascii="Arial" w:eastAsia="Calibri" w:hAnsi="Arial" w:cs="Arial"/>
          <w:b/>
          <w:bCs/>
          <w:sz w:val="32"/>
          <w:szCs w:val="32"/>
          <w:lang w:val="uk-UA"/>
        </w:rPr>
      </w:pPr>
      <w:r w:rsidRPr="00192D16">
        <w:rPr>
          <w:rFonts w:ascii="Arial" w:eastAsia="Calibri" w:hAnsi="Arial" w:cs="Arial"/>
          <w:b/>
          <w:bCs/>
          <w:sz w:val="32"/>
          <w:szCs w:val="32"/>
          <w:lang w:val="uk-UA"/>
        </w:rPr>
        <w:t>Том 8</w:t>
      </w:r>
    </w:p>
    <w:p w14:paraId="1EC9F4E5" w14:textId="77777777" w:rsidR="00D0193E" w:rsidRPr="00192D16" w:rsidRDefault="00D0193E" w:rsidP="00D0193E">
      <w:pPr>
        <w:spacing w:after="0" w:line="240" w:lineRule="auto"/>
        <w:jc w:val="center"/>
        <w:rPr>
          <w:rFonts w:ascii="Arial" w:hAnsi="Arial" w:cs="Arial"/>
          <w:bCs/>
          <w:sz w:val="28"/>
          <w:szCs w:val="28"/>
        </w:rPr>
      </w:pPr>
    </w:p>
    <w:p w14:paraId="44C4C31E" w14:textId="77777777" w:rsidR="00D0193E" w:rsidRPr="00192D16" w:rsidRDefault="00D0193E" w:rsidP="00D0193E">
      <w:pPr>
        <w:spacing w:after="0" w:line="240" w:lineRule="auto"/>
        <w:jc w:val="center"/>
        <w:rPr>
          <w:rFonts w:ascii="Arial" w:eastAsia="Calibri" w:hAnsi="Arial" w:cs="Arial"/>
          <w:b/>
          <w:bCs/>
          <w:sz w:val="36"/>
          <w:szCs w:val="36"/>
          <w:lang w:val="uk-UA"/>
        </w:rPr>
      </w:pPr>
      <w:r w:rsidRPr="00192D16">
        <w:rPr>
          <w:rFonts w:ascii="Arial" w:eastAsia="Calibri" w:hAnsi="Arial" w:cs="Arial"/>
          <w:b/>
          <w:bCs/>
          <w:sz w:val="36"/>
          <w:szCs w:val="36"/>
        </w:rPr>
        <w:t>КОНФЕРЕНЦ</w:t>
      </w:r>
      <w:r w:rsidRPr="00192D16">
        <w:rPr>
          <w:rFonts w:ascii="Arial" w:eastAsia="Calibri" w:hAnsi="Arial" w:cs="Arial"/>
          <w:b/>
          <w:bCs/>
          <w:sz w:val="36"/>
          <w:szCs w:val="36"/>
          <w:lang w:val="uk-UA"/>
        </w:rPr>
        <w:t>І</w:t>
      </w:r>
      <w:r w:rsidRPr="00192D16">
        <w:rPr>
          <w:rFonts w:ascii="Arial" w:eastAsia="Calibri" w:hAnsi="Arial" w:cs="Arial"/>
          <w:b/>
          <w:bCs/>
          <w:sz w:val="36"/>
          <w:szCs w:val="36"/>
        </w:rPr>
        <w:t>Я</w:t>
      </w:r>
    </w:p>
    <w:p w14:paraId="4B7E2C24" w14:textId="77777777" w:rsidR="00D0193E" w:rsidRPr="00192D16" w:rsidRDefault="00D0193E" w:rsidP="00D0193E">
      <w:pPr>
        <w:spacing w:after="0" w:line="240" w:lineRule="auto"/>
        <w:jc w:val="center"/>
        <w:rPr>
          <w:rFonts w:ascii="Arial" w:eastAsia="Calibri" w:hAnsi="Arial" w:cs="Arial"/>
          <w:b/>
          <w:bCs/>
          <w:sz w:val="36"/>
          <w:szCs w:val="36"/>
        </w:rPr>
      </w:pPr>
      <w:r w:rsidRPr="00192D16">
        <w:rPr>
          <w:rFonts w:ascii="Arial" w:eastAsia="Calibri" w:hAnsi="Arial" w:cs="Arial"/>
          <w:b/>
          <w:bCs/>
          <w:sz w:val="36"/>
          <w:szCs w:val="36"/>
        </w:rPr>
        <w:t>«ГУМАНІТАРНІ АСПЕКТИ СТАНОВЛЕННЯ ІНФОРМАЦІЙНОГО СУСПІЛЬСТВА»</w:t>
      </w:r>
    </w:p>
    <w:p w14:paraId="42703D8A" w14:textId="77777777" w:rsidR="00D0193E" w:rsidRPr="00192D16" w:rsidRDefault="00D0193E" w:rsidP="00D0193E">
      <w:pPr>
        <w:spacing w:after="0" w:line="240" w:lineRule="auto"/>
        <w:jc w:val="center"/>
        <w:rPr>
          <w:rFonts w:ascii="Arial" w:eastAsia="Calibri" w:hAnsi="Arial" w:cs="Arial"/>
          <w:bCs/>
          <w:sz w:val="28"/>
          <w:szCs w:val="28"/>
        </w:rPr>
      </w:pPr>
    </w:p>
    <w:p w14:paraId="66F5B684" w14:textId="77777777" w:rsidR="00D0193E" w:rsidRPr="00192D16" w:rsidRDefault="00D0193E" w:rsidP="00D0193E">
      <w:pPr>
        <w:spacing w:after="0" w:line="240" w:lineRule="auto"/>
        <w:jc w:val="center"/>
        <w:rPr>
          <w:rFonts w:ascii="Arial" w:eastAsia="Calibri" w:hAnsi="Arial" w:cs="Arial"/>
          <w:bCs/>
          <w:sz w:val="28"/>
          <w:szCs w:val="28"/>
        </w:rPr>
      </w:pPr>
    </w:p>
    <w:p w14:paraId="7B67C88E" w14:textId="77777777" w:rsidR="00D0193E" w:rsidRPr="00192D16" w:rsidRDefault="00D0193E" w:rsidP="00D0193E">
      <w:pPr>
        <w:spacing w:after="0" w:line="240" w:lineRule="auto"/>
        <w:jc w:val="center"/>
        <w:rPr>
          <w:rFonts w:ascii="Arial" w:eastAsia="Calibri" w:hAnsi="Arial" w:cs="Arial"/>
          <w:bCs/>
          <w:sz w:val="28"/>
          <w:szCs w:val="28"/>
        </w:rPr>
      </w:pPr>
    </w:p>
    <w:p w14:paraId="5785F149" w14:textId="77777777" w:rsidR="00D0193E" w:rsidRPr="00192D16" w:rsidRDefault="00D0193E" w:rsidP="00D0193E">
      <w:pPr>
        <w:spacing w:after="0" w:line="240" w:lineRule="auto"/>
        <w:jc w:val="center"/>
        <w:rPr>
          <w:rFonts w:ascii="Arial" w:eastAsia="Calibri" w:hAnsi="Arial" w:cs="Arial"/>
          <w:bCs/>
          <w:sz w:val="28"/>
          <w:szCs w:val="28"/>
        </w:rPr>
      </w:pPr>
    </w:p>
    <w:p w14:paraId="4886678B" w14:textId="77777777" w:rsidR="00D0193E" w:rsidRPr="00192D16" w:rsidRDefault="00D0193E" w:rsidP="00D0193E">
      <w:pPr>
        <w:spacing w:after="0" w:line="240" w:lineRule="auto"/>
        <w:jc w:val="center"/>
        <w:rPr>
          <w:rFonts w:ascii="Arial" w:eastAsia="Calibri" w:hAnsi="Arial" w:cs="Arial"/>
          <w:bCs/>
          <w:sz w:val="28"/>
          <w:szCs w:val="28"/>
        </w:rPr>
      </w:pPr>
    </w:p>
    <w:p w14:paraId="673F1A28" w14:textId="77777777" w:rsidR="00D0193E" w:rsidRPr="00C90B62" w:rsidRDefault="00D0193E" w:rsidP="00D0193E">
      <w:pPr>
        <w:spacing w:after="0" w:line="240" w:lineRule="auto"/>
        <w:jc w:val="center"/>
        <w:rPr>
          <w:rFonts w:ascii="Arial" w:eastAsia="Calibri" w:hAnsi="Arial" w:cs="Arial"/>
          <w:bCs/>
          <w:sz w:val="28"/>
          <w:szCs w:val="28"/>
        </w:rPr>
      </w:pPr>
    </w:p>
    <w:p w14:paraId="7ADB687D" w14:textId="77777777" w:rsidR="00D0193E" w:rsidRPr="00C90B62" w:rsidRDefault="00D0193E" w:rsidP="00D0193E">
      <w:pPr>
        <w:spacing w:after="0" w:line="240" w:lineRule="auto"/>
        <w:jc w:val="center"/>
        <w:rPr>
          <w:rFonts w:ascii="Arial" w:eastAsia="Calibri" w:hAnsi="Arial" w:cs="Arial"/>
          <w:bCs/>
          <w:sz w:val="28"/>
          <w:szCs w:val="28"/>
        </w:rPr>
      </w:pPr>
    </w:p>
    <w:p w14:paraId="4E447C32" w14:textId="77777777" w:rsidR="00D0193E" w:rsidRPr="00C90B62" w:rsidRDefault="00D0193E" w:rsidP="00D0193E">
      <w:pPr>
        <w:spacing w:after="0" w:line="240" w:lineRule="auto"/>
        <w:jc w:val="center"/>
        <w:rPr>
          <w:rFonts w:ascii="Arial" w:eastAsia="Calibri" w:hAnsi="Arial" w:cs="Arial"/>
          <w:bCs/>
          <w:sz w:val="28"/>
          <w:szCs w:val="28"/>
        </w:rPr>
      </w:pPr>
    </w:p>
    <w:p w14:paraId="345D5C83" w14:textId="77777777" w:rsidR="00D0193E" w:rsidRPr="00C90B62" w:rsidRDefault="00D0193E" w:rsidP="00D0193E">
      <w:pPr>
        <w:spacing w:after="0" w:line="240" w:lineRule="auto"/>
        <w:jc w:val="center"/>
        <w:rPr>
          <w:rFonts w:ascii="Arial" w:eastAsia="Calibri" w:hAnsi="Arial" w:cs="Arial"/>
          <w:bCs/>
          <w:sz w:val="28"/>
          <w:szCs w:val="28"/>
        </w:rPr>
      </w:pPr>
    </w:p>
    <w:p w14:paraId="7CB2D8F7" w14:textId="77777777" w:rsidR="00D0193E" w:rsidRPr="00192D16" w:rsidRDefault="00D0193E" w:rsidP="00D0193E">
      <w:pPr>
        <w:spacing w:after="0" w:line="240" w:lineRule="auto"/>
        <w:jc w:val="center"/>
        <w:rPr>
          <w:rFonts w:ascii="Arial" w:eastAsia="Calibri" w:hAnsi="Arial" w:cs="Arial"/>
          <w:bCs/>
          <w:sz w:val="28"/>
          <w:szCs w:val="28"/>
        </w:rPr>
      </w:pPr>
    </w:p>
    <w:p w14:paraId="743A7197" w14:textId="77777777" w:rsidR="00D0193E" w:rsidRPr="00192D16" w:rsidRDefault="00D0193E" w:rsidP="00D0193E">
      <w:pPr>
        <w:spacing w:after="0" w:line="240" w:lineRule="auto"/>
        <w:jc w:val="center"/>
        <w:rPr>
          <w:rFonts w:ascii="Arial" w:eastAsia="Calibri" w:hAnsi="Arial" w:cs="Arial"/>
          <w:bCs/>
          <w:sz w:val="28"/>
          <w:szCs w:val="28"/>
          <w:lang w:val="uk-UA"/>
        </w:rPr>
      </w:pPr>
    </w:p>
    <w:p w14:paraId="0124A36C" w14:textId="77777777" w:rsidR="00D0193E" w:rsidRPr="00192D16" w:rsidRDefault="00D0193E" w:rsidP="00D0193E">
      <w:pPr>
        <w:spacing w:after="0" w:line="240" w:lineRule="auto"/>
        <w:jc w:val="center"/>
        <w:rPr>
          <w:rFonts w:ascii="Arial" w:eastAsia="Calibri" w:hAnsi="Arial" w:cs="Arial"/>
          <w:bCs/>
          <w:sz w:val="32"/>
          <w:szCs w:val="32"/>
        </w:rPr>
      </w:pPr>
      <w:proofErr w:type="spellStart"/>
      <w:r w:rsidRPr="00192D16">
        <w:rPr>
          <w:rFonts w:ascii="Arial" w:eastAsia="Calibri" w:hAnsi="Arial" w:cs="Arial"/>
          <w:bCs/>
          <w:sz w:val="32"/>
          <w:szCs w:val="32"/>
        </w:rPr>
        <w:t>Харк</w:t>
      </w:r>
      <w:proofErr w:type="spellEnd"/>
      <w:r w:rsidRPr="00192D16">
        <w:rPr>
          <w:rFonts w:ascii="Arial" w:eastAsia="Calibri" w:hAnsi="Arial" w:cs="Arial"/>
          <w:bCs/>
          <w:sz w:val="32"/>
          <w:szCs w:val="32"/>
          <w:lang w:val="uk-UA"/>
        </w:rPr>
        <w:t>і</w:t>
      </w:r>
      <w:r w:rsidRPr="00192D16">
        <w:rPr>
          <w:rFonts w:ascii="Arial" w:eastAsia="Calibri" w:hAnsi="Arial" w:cs="Arial"/>
          <w:bCs/>
          <w:sz w:val="32"/>
          <w:szCs w:val="32"/>
        </w:rPr>
        <w:t>в 2020</w:t>
      </w:r>
    </w:p>
    <w:p w14:paraId="4FBC2A4E" w14:textId="759E198F" w:rsidR="00D0193E" w:rsidRDefault="00D0193E">
      <w:pPr>
        <w:rPr>
          <w:lang w:val="uk-UA"/>
        </w:rPr>
      </w:pPr>
    </w:p>
    <w:p w14:paraId="641803F7" w14:textId="77777777" w:rsidR="00D0193E" w:rsidRPr="00192D16" w:rsidRDefault="00D0193E" w:rsidP="00D0193E">
      <w:pPr>
        <w:spacing w:after="0" w:line="240" w:lineRule="auto"/>
        <w:ind w:firstLine="709"/>
        <w:jc w:val="both"/>
        <w:rPr>
          <w:rFonts w:ascii="Times New Roman" w:hAnsi="Times New Roman"/>
          <w:sz w:val="28"/>
          <w:szCs w:val="28"/>
          <w:lang w:val="uk-UA"/>
        </w:rPr>
      </w:pPr>
      <w:r w:rsidRPr="00192D16">
        <w:rPr>
          <w:rFonts w:ascii="Times New Roman" w:hAnsi="Times New Roman"/>
          <w:sz w:val="28"/>
          <w:szCs w:val="28"/>
          <w:lang w:val="uk-UA"/>
        </w:rPr>
        <w:t>2</w:t>
      </w:r>
      <w:r w:rsidRPr="00192D16">
        <w:rPr>
          <w:rFonts w:ascii="Times New Roman" w:hAnsi="Times New Roman"/>
          <w:sz w:val="28"/>
          <w:szCs w:val="28"/>
        </w:rPr>
        <w:t>4</w:t>
      </w:r>
      <w:r w:rsidRPr="00192D16">
        <w:rPr>
          <w:rFonts w:ascii="Times New Roman" w:hAnsi="Times New Roman"/>
          <w:sz w:val="28"/>
          <w:szCs w:val="28"/>
          <w:lang w:val="uk-UA"/>
        </w:rPr>
        <w:t xml:space="preserve">-й Міжнародний молодіжний форум «Радіоелектроніка та молодь у ХХІ столітті». </w:t>
      </w:r>
      <w:proofErr w:type="spellStart"/>
      <w:r w:rsidRPr="00192D16">
        <w:rPr>
          <w:rFonts w:ascii="Times New Roman" w:hAnsi="Times New Roman"/>
          <w:sz w:val="28"/>
          <w:szCs w:val="28"/>
          <w:lang w:val="uk-UA"/>
        </w:rPr>
        <w:t>Зб</w:t>
      </w:r>
      <w:proofErr w:type="spellEnd"/>
      <w:r w:rsidRPr="00192D16">
        <w:rPr>
          <w:rFonts w:ascii="Times New Roman" w:hAnsi="Times New Roman"/>
          <w:sz w:val="28"/>
          <w:szCs w:val="28"/>
          <w:lang w:val="uk-UA"/>
        </w:rPr>
        <w:t xml:space="preserve">. матеріалів форуму. Т. 8. – Харків: ХНУРЕ. </w:t>
      </w:r>
      <w:r w:rsidRPr="00192D16">
        <w:rPr>
          <w:rFonts w:ascii="Times New Roman" w:hAnsi="Times New Roman"/>
          <w:sz w:val="28"/>
          <w:szCs w:val="28"/>
          <w:lang w:val="uk-UA"/>
        </w:rPr>
        <w:br/>
        <w:t>20</w:t>
      </w:r>
      <w:r w:rsidRPr="00C90B62">
        <w:rPr>
          <w:rFonts w:ascii="Times New Roman" w:hAnsi="Times New Roman"/>
          <w:sz w:val="28"/>
          <w:szCs w:val="28"/>
          <w:lang w:val="uk-UA"/>
        </w:rPr>
        <w:t>20</w:t>
      </w:r>
      <w:r w:rsidRPr="008A1CB0">
        <w:rPr>
          <w:rFonts w:ascii="Times New Roman" w:hAnsi="Times New Roman"/>
          <w:sz w:val="28"/>
          <w:szCs w:val="28"/>
          <w:lang w:val="uk-UA"/>
        </w:rPr>
        <w:t>. – 196 с.</w:t>
      </w:r>
      <w:r w:rsidRPr="00192D16">
        <w:rPr>
          <w:rFonts w:ascii="Times New Roman" w:hAnsi="Times New Roman"/>
          <w:sz w:val="28"/>
          <w:szCs w:val="28"/>
          <w:lang w:val="uk-UA"/>
        </w:rPr>
        <w:t xml:space="preserve"> </w:t>
      </w:r>
    </w:p>
    <w:p w14:paraId="085D110C" w14:textId="77777777" w:rsidR="00D0193E" w:rsidRPr="00192D16" w:rsidRDefault="00D0193E" w:rsidP="00D0193E">
      <w:pPr>
        <w:spacing w:after="0" w:line="240" w:lineRule="auto"/>
        <w:ind w:firstLine="709"/>
        <w:jc w:val="both"/>
        <w:rPr>
          <w:rFonts w:ascii="Times New Roman" w:hAnsi="Times New Roman"/>
          <w:sz w:val="28"/>
          <w:szCs w:val="28"/>
          <w:lang w:val="uk-UA"/>
        </w:rPr>
      </w:pPr>
    </w:p>
    <w:p w14:paraId="7563A590" w14:textId="77777777" w:rsidR="00D0193E" w:rsidRPr="00192D16" w:rsidRDefault="00D0193E" w:rsidP="00D0193E">
      <w:pPr>
        <w:spacing w:after="0" w:line="240" w:lineRule="auto"/>
        <w:ind w:firstLine="709"/>
        <w:jc w:val="both"/>
        <w:rPr>
          <w:rFonts w:ascii="Times New Roman" w:hAnsi="Times New Roman"/>
          <w:sz w:val="28"/>
          <w:szCs w:val="28"/>
          <w:lang w:val="uk-UA"/>
        </w:rPr>
      </w:pPr>
    </w:p>
    <w:p w14:paraId="0AD38BF6" w14:textId="77777777" w:rsidR="00D0193E" w:rsidRPr="00192D16" w:rsidRDefault="00D0193E" w:rsidP="00D0193E">
      <w:pPr>
        <w:spacing w:after="0" w:line="240" w:lineRule="auto"/>
        <w:ind w:firstLine="709"/>
        <w:jc w:val="both"/>
        <w:rPr>
          <w:rFonts w:ascii="Times New Roman" w:hAnsi="Times New Roman"/>
          <w:sz w:val="28"/>
          <w:szCs w:val="28"/>
          <w:lang w:val="uk-UA"/>
        </w:rPr>
      </w:pPr>
    </w:p>
    <w:p w14:paraId="70AD1F93" w14:textId="77777777" w:rsidR="00D0193E" w:rsidRPr="00192D16" w:rsidRDefault="00D0193E" w:rsidP="00D0193E">
      <w:pPr>
        <w:spacing w:after="0" w:line="240" w:lineRule="auto"/>
        <w:ind w:firstLine="709"/>
        <w:jc w:val="both"/>
        <w:rPr>
          <w:rFonts w:ascii="Times New Roman" w:hAnsi="Times New Roman"/>
          <w:sz w:val="28"/>
          <w:szCs w:val="28"/>
          <w:lang w:val="uk-UA"/>
        </w:rPr>
      </w:pPr>
    </w:p>
    <w:p w14:paraId="3CA147FC" w14:textId="77777777" w:rsidR="00D0193E" w:rsidRPr="00192D16" w:rsidRDefault="00D0193E" w:rsidP="00D0193E">
      <w:pPr>
        <w:spacing w:after="0" w:line="240" w:lineRule="auto"/>
        <w:ind w:firstLine="709"/>
        <w:jc w:val="both"/>
        <w:rPr>
          <w:rFonts w:ascii="Times New Roman" w:hAnsi="Times New Roman"/>
          <w:sz w:val="28"/>
          <w:szCs w:val="28"/>
          <w:lang w:val="uk-UA"/>
        </w:rPr>
      </w:pPr>
    </w:p>
    <w:p w14:paraId="12535283" w14:textId="77777777" w:rsidR="00D0193E" w:rsidRPr="00192D16" w:rsidRDefault="00D0193E" w:rsidP="00D0193E">
      <w:pPr>
        <w:spacing w:after="0" w:line="240" w:lineRule="auto"/>
        <w:ind w:firstLine="709"/>
        <w:jc w:val="both"/>
        <w:rPr>
          <w:rFonts w:ascii="Times New Roman" w:hAnsi="Times New Roman"/>
          <w:sz w:val="28"/>
          <w:szCs w:val="28"/>
          <w:lang w:val="uk-UA"/>
        </w:rPr>
      </w:pPr>
      <w:r w:rsidRPr="00192D16">
        <w:rPr>
          <w:rFonts w:ascii="Times New Roman" w:hAnsi="Times New Roman"/>
          <w:sz w:val="28"/>
          <w:szCs w:val="28"/>
          <w:lang w:val="uk-UA"/>
        </w:rPr>
        <w:t>В збірник включені матеріали 2</w:t>
      </w:r>
      <w:r w:rsidRPr="00C90B62">
        <w:rPr>
          <w:rFonts w:ascii="Times New Roman" w:hAnsi="Times New Roman"/>
          <w:sz w:val="28"/>
          <w:szCs w:val="28"/>
          <w:lang w:val="uk-UA"/>
        </w:rPr>
        <w:t>4</w:t>
      </w:r>
      <w:r w:rsidRPr="00192D16">
        <w:rPr>
          <w:rFonts w:ascii="Times New Roman" w:hAnsi="Times New Roman"/>
          <w:sz w:val="28"/>
          <w:szCs w:val="28"/>
          <w:lang w:val="uk-UA"/>
        </w:rPr>
        <w:t>-го Міжнародного молодіжного форуму «Радіоелектроніка і молодь в ХХІ столітті».</w:t>
      </w:r>
    </w:p>
    <w:p w14:paraId="21911567" w14:textId="77777777" w:rsidR="00D0193E" w:rsidRPr="00192D16" w:rsidRDefault="00D0193E" w:rsidP="00D0193E">
      <w:pPr>
        <w:spacing w:after="0" w:line="240" w:lineRule="auto"/>
        <w:ind w:firstLine="709"/>
        <w:jc w:val="both"/>
        <w:rPr>
          <w:rFonts w:ascii="Times New Roman" w:hAnsi="Times New Roman"/>
          <w:sz w:val="28"/>
          <w:szCs w:val="28"/>
          <w:lang w:val="uk-UA"/>
        </w:rPr>
      </w:pPr>
    </w:p>
    <w:p w14:paraId="55EED188" w14:textId="77777777" w:rsidR="00D0193E" w:rsidRPr="00192D16" w:rsidRDefault="00D0193E" w:rsidP="00D0193E">
      <w:pPr>
        <w:spacing w:after="0" w:line="240" w:lineRule="auto"/>
        <w:ind w:firstLine="709"/>
        <w:jc w:val="both"/>
        <w:rPr>
          <w:rFonts w:ascii="Times New Roman" w:hAnsi="Times New Roman"/>
          <w:sz w:val="28"/>
          <w:szCs w:val="28"/>
          <w:lang w:val="uk-UA"/>
        </w:rPr>
      </w:pPr>
    </w:p>
    <w:p w14:paraId="45E92253" w14:textId="77777777" w:rsidR="00D0193E" w:rsidRPr="00192D16" w:rsidRDefault="00D0193E" w:rsidP="00D0193E">
      <w:pPr>
        <w:spacing w:after="0" w:line="240" w:lineRule="auto"/>
        <w:ind w:firstLine="709"/>
        <w:jc w:val="both"/>
        <w:rPr>
          <w:rFonts w:ascii="Times New Roman" w:hAnsi="Times New Roman"/>
          <w:sz w:val="28"/>
          <w:szCs w:val="28"/>
          <w:lang w:val="uk-UA"/>
        </w:rPr>
      </w:pPr>
    </w:p>
    <w:p w14:paraId="1BD6B4C7" w14:textId="77777777" w:rsidR="00D0193E" w:rsidRPr="00192D16" w:rsidRDefault="00D0193E" w:rsidP="00D0193E">
      <w:pPr>
        <w:spacing w:after="0" w:line="240" w:lineRule="auto"/>
        <w:ind w:firstLine="709"/>
        <w:jc w:val="both"/>
        <w:rPr>
          <w:rFonts w:ascii="Times New Roman" w:hAnsi="Times New Roman"/>
          <w:sz w:val="28"/>
          <w:szCs w:val="28"/>
          <w:lang w:val="uk-UA"/>
        </w:rPr>
      </w:pPr>
    </w:p>
    <w:p w14:paraId="16E1FBFB" w14:textId="77777777" w:rsidR="00D0193E" w:rsidRPr="00192D16" w:rsidRDefault="00D0193E" w:rsidP="00D0193E">
      <w:pPr>
        <w:spacing w:after="0" w:line="240" w:lineRule="auto"/>
        <w:ind w:firstLine="709"/>
        <w:jc w:val="both"/>
        <w:rPr>
          <w:rFonts w:ascii="Times New Roman" w:hAnsi="Times New Roman"/>
          <w:sz w:val="28"/>
          <w:szCs w:val="28"/>
          <w:lang w:val="uk-UA"/>
        </w:rPr>
      </w:pPr>
    </w:p>
    <w:p w14:paraId="768C7CCF" w14:textId="77777777" w:rsidR="00D0193E" w:rsidRPr="00192D16" w:rsidRDefault="00D0193E" w:rsidP="00D0193E">
      <w:pPr>
        <w:spacing w:after="0" w:line="240" w:lineRule="auto"/>
        <w:jc w:val="center"/>
        <w:rPr>
          <w:rFonts w:ascii="Times New Roman" w:hAnsi="Times New Roman"/>
          <w:sz w:val="28"/>
          <w:szCs w:val="28"/>
          <w:lang w:val="uk-UA"/>
        </w:rPr>
      </w:pPr>
      <w:proofErr w:type="spellStart"/>
      <w:r w:rsidRPr="00192D16">
        <w:rPr>
          <w:rFonts w:ascii="Times New Roman" w:hAnsi="Times New Roman"/>
          <w:sz w:val="28"/>
          <w:szCs w:val="28"/>
        </w:rPr>
        <w:t>Видання</w:t>
      </w:r>
      <w:proofErr w:type="spellEnd"/>
      <w:r w:rsidRPr="00192D16">
        <w:rPr>
          <w:rFonts w:ascii="Times New Roman" w:hAnsi="Times New Roman"/>
          <w:sz w:val="28"/>
          <w:szCs w:val="28"/>
        </w:rPr>
        <w:t xml:space="preserve"> </w:t>
      </w:r>
      <w:proofErr w:type="spellStart"/>
      <w:r w:rsidRPr="00192D16">
        <w:rPr>
          <w:rFonts w:ascii="Times New Roman" w:hAnsi="Times New Roman"/>
          <w:sz w:val="28"/>
          <w:szCs w:val="28"/>
        </w:rPr>
        <w:t>підготовлено</w:t>
      </w:r>
      <w:proofErr w:type="spellEnd"/>
      <w:r w:rsidRPr="00192D16">
        <w:rPr>
          <w:rFonts w:ascii="Times New Roman" w:hAnsi="Times New Roman"/>
          <w:sz w:val="28"/>
          <w:szCs w:val="28"/>
        </w:rPr>
        <w:t xml:space="preserve"> кафедрою </w:t>
      </w:r>
      <w:proofErr w:type="spellStart"/>
      <w:r w:rsidRPr="00192D16">
        <w:rPr>
          <w:rFonts w:ascii="Times New Roman" w:hAnsi="Times New Roman"/>
          <w:sz w:val="28"/>
          <w:szCs w:val="28"/>
        </w:rPr>
        <w:t>філософії</w:t>
      </w:r>
      <w:proofErr w:type="spellEnd"/>
    </w:p>
    <w:p w14:paraId="069D0CFC" w14:textId="77777777" w:rsidR="00D0193E" w:rsidRPr="00192D16" w:rsidRDefault="00D0193E" w:rsidP="00D0193E">
      <w:pPr>
        <w:spacing w:after="0" w:line="240" w:lineRule="auto"/>
        <w:jc w:val="center"/>
        <w:rPr>
          <w:rFonts w:ascii="Times New Roman" w:hAnsi="Times New Roman"/>
          <w:bCs/>
          <w:sz w:val="28"/>
          <w:szCs w:val="28"/>
          <w:lang w:val="uk-UA"/>
        </w:rPr>
      </w:pPr>
      <w:proofErr w:type="spellStart"/>
      <w:r w:rsidRPr="00192D16">
        <w:rPr>
          <w:rFonts w:ascii="Times New Roman" w:hAnsi="Times New Roman"/>
          <w:sz w:val="28"/>
          <w:szCs w:val="28"/>
        </w:rPr>
        <w:t>Харківського</w:t>
      </w:r>
      <w:proofErr w:type="spellEnd"/>
      <w:r w:rsidRPr="00192D16">
        <w:rPr>
          <w:rFonts w:ascii="Times New Roman" w:hAnsi="Times New Roman"/>
          <w:sz w:val="28"/>
          <w:szCs w:val="28"/>
        </w:rPr>
        <w:t xml:space="preserve"> </w:t>
      </w:r>
      <w:proofErr w:type="spellStart"/>
      <w:r w:rsidRPr="00192D16">
        <w:rPr>
          <w:rFonts w:ascii="Times New Roman" w:hAnsi="Times New Roman"/>
          <w:sz w:val="28"/>
          <w:szCs w:val="28"/>
        </w:rPr>
        <w:t>національного</w:t>
      </w:r>
      <w:proofErr w:type="spellEnd"/>
      <w:r w:rsidRPr="00192D16">
        <w:rPr>
          <w:rFonts w:ascii="Times New Roman" w:hAnsi="Times New Roman"/>
          <w:sz w:val="28"/>
          <w:szCs w:val="28"/>
        </w:rPr>
        <w:t xml:space="preserve"> </w:t>
      </w:r>
      <w:proofErr w:type="spellStart"/>
      <w:r w:rsidRPr="00192D16">
        <w:rPr>
          <w:rFonts w:ascii="Times New Roman" w:hAnsi="Times New Roman"/>
          <w:sz w:val="28"/>
          <w:szCs w:val="28"/>
        </w:rPr>
        <w:t>університету</w:t>
      </w:r>
      <w:proofErr w:type="spellEnd"/>
      <w:r w:rsidRPr="00192D16">
        <w:rPr>
          <w:rFonts w:ascii="Times New Roman" w:hAnsi="Times New Roman"/>
          <w:sz w:val="28"/>
          <w:szCs w:val="28"/>
        </w:rPr>
        <w:t xml:space="preserve"> </w:t>
      </w:r>
      <w:proofErr w:type="spellStart"/>
      <w:r w:rsidRPr="00192D16">
        <w:rPr>
          <w:rFonts w:ascii="Times New Roman" w:hAnsi="Times New Roman"/>
          <w:sz w:val="28"/>
          <w:szCs w:val="28"/>
        </w:rPr>
        <w:t>радіоелектроніки</w:t>
      </w:r>
      <w:proofErr w:type="spellEnd"/>
      <w:r w:rsidRPr="00192D16">
        <w:rPr>
          <w:rFonts w:ascii="Times New Roman" w:hAnsi="Times New Roman"/>
          <w:sz w:val="28"/>
          <w:szCs w:val="28"/>
        </w:rPr>
        <w:t xml:space="preserve"> (ХНУРЕ)</w:t>
      </w:r>
    </w:p>
    <w:p w14:paraId="5207D5B8" w14:textId="77777777" w:rsidR="00D0193E" w:rsidRPr="00192D16" w:rsidRDefault="00D0193E" w:rsidP="00D0193E">
      <w:pPr>
        <w:spacing w:after="0" w:line="240" w:lineRule="auto"/>
        <w:ind w:firstLine="709"/>
        <w:jc w:val="both"/>
        <w:rPr>
          <w:rFonts w:ascii="Times New Roman" w:hAnsi="Times New Roman"/>
          <w:sz w:val="28"/>
          <w:szCs w:val="28"/>
          <w:lang w:val="uk-UA"/>
        </w:rPr>
      </w:pPr>
    </w:p>
    <w:p w14:paraId="119EDA33" w14:textId="77777777" w:rsidR="00D0193E" w:rsidRPr="00192D16" w:rsidRDefault="00D0193E" w:rsidP="00D0193E">
      <w:pPr>
        <w:spacing w:after="0" w:line="240" w:lineRule="auto"/>
        <w:ind w:firstLine="709"/>
        <w:jc w:val="both"/>
        <w:rPr>
          <w:rFonts w:ascii="Times New Roman" w:hAnsi="Times New Roman"/>
          <w:sz w:val="28"/>
          <w:szCs w:val="28"/>
        </w:rPr>
      </w:pPr>
    </w:p>
    <w:p w14:paraId="16258EA7" w14:textId="77777777" w:rsidR="00D0193E" w:rsidRPr="00192D16" w:rsidRDefault="00D0193E" w:rsidP="00D0193E">
      <w:pPr>
        <w:spacing w:after="0" w:line="240" w:lineRule="auto"/>
        <w:ind w:firstLine="709"/>
        <w:jc w:val="both"/>
        <w:rPr>
          <w:rFonts w:ascii="Times New Roman" w:hAnsi="Times New Roman"/>
          <w:sz w:val="28"/>
          <w:szCs w:val="28"/>
        </w:rPr>
      </w:pPr>
    </w:p>
    <w:p w14:paraId="39DE5205" w14:textId="77777777" w:rsidR="00D0193E" w:rsidRPr="00192D16" w:rsidRDefault="00D0193E" w:rsidP="00D0193E">
      <w:pPr>
        <w:spacing w:after="0" w:line="240" w:lineRule="auto"/>
        <w:ind w:firstLine="709"/>
        <w:jc w:val="both"/>
        <w:rPr>
          <w:rFonts w:ascii="Times New Roman" w:hAnsi="Times New Roman"/>
          <w:sz w:val="28"/>
          <w:szCs w:val="28"/>
        </w:rPr>
      </w:pPr>
    </w:p>
    <w:p w14:paraId="20FD49E2" w14:textId="77777777" w:rsidR="00D0193E" w:rsidRPr="00192D16" w:rsidRDefault="00D0193E" w:rsidP="00D0193E">
      <w:pPr>
        <w:spacing w:after="0" w:line="240" w:lineRule="auto"/>
        <w:jc w:val="center"/>
        <w:rPr>
          <w:rFonts w:ascii="Times New Roman" w:hAnsi="Times New Roman"/>
          <w:sz w:val="28"/>
          <w:szCs w:val="28"/>
        </w:rPr>
      </w:pPr>
      <w:r w:rsidRPr="00192D16">
        <w:rPr>
          <w:rFonts w:ascii="Times New Roman" w:hAnsi="Times New Roman"/>
          <w:sz w:val="28"/>
          <w:szCs w:val="28"/>
        </w:rPr>
        <w:t>61166 Укра</w:t>
      </w:r>
      <w:r w:rsidRPr="00192D16">
        <w:rPr>
          <w:rFonts w:ascii="Times New Roman" w:hAnsi="Times New Roman"/>
          <w:sz w:val="28"/>
          <w:szCs w:val="28"/>
          <w:lang w:val="uk-UA"/>
        </w:rPr>
        <w:t>ї</w:t>
      </w:r>
      <w:r w:rsidRPr="00192D16">
        <w:rPr>
          <w:rFonts w:ascii="Times New Roman" w:hAnsi="Times New Roman"/>
          <w:sz w:val="28"/>
          <w:szCs w:val="28"/>
        </w:rPr>
        <w:t xml:space="preserve">на, </w:t>
      </w:r>
      <w:proofErr w:type="spellStart"/>
      <w:r w:rsidRPr="00192D16">
        <w:rPr>
          <w:rFonts w:ascii="Times New Roman" w:hAnsi="Times New Roman"/>
          <w:sz w:val="28"/>
          <w:szCs w:val="28"/>
        </w:rPr>
        <w:t>Харк</w:t>
      </w:r>
      <w:proofErr w:type="spellEnd"/>
      <w:r w:rsidRPr="00192D16">
        <w:rPr>
          <w:rFonts w:ascii="Times New Roman" w:hAnsi="Times New Roman"/>
          <w:sz w:val="28"/>
          <w:szCs w:val="28"/>
          <w:lang w:val="uk-UA"/>
        </w:rPr>
        <w:t>і</w:t>
      </w:r>
      <w:r w:rsidRPr="00192D16">
        <w:rPr>
          <w:rFonts w:ascii="Times New Roman" w:hAnsi="Times New Roman"/>
          <w:sz w:val="28"/>
          <w:szCs w:val="28"/>
        </w:rPr>
        <w:t xml:space="preserve">в, просп. </w:t>
      </w:r>
      <w:r w:rsidRPr="00192D16">
        <w:rPr>
          <w:rFonts w:ascii="Times New Roman" w:hAnsi="Times New Roman"/>
          <w:sz w:val="28"/>
          <w:szCs w:val="28"/>
          <w:lang w:val="uk-UA"/>
        </w:rPr>
        <w:t>Науки</w:t>
      </w:r>
      <w:r w:rsidRPr="00192D16">
        <w:rPr>
          <w:rFonts w:ascii="Times New Roman" w:hAnsi="Times New Roman"/>
          <w:sz w:val="28"/>
          <w:szCs w:val="28"/>
        </w:rPr>
        <w:t>, 14</w:t>
      </w:r>
    </w:p>
    <w:p w14:paraId="30082231" w14:textId="77777777" w:rsidR="00D0193E" w:rsidRPr="00192D16" w:rsidRDefault="00D0193E" w:rsidP="00D0193E">
      <w:pPr>
        <w:spacing w:after="0" w:line="240" w:lineRule="auto"/>
        <w:jc w:val="center"/>
        <w:rPr>
          <w:rFonts w:ascii="Times New Roman" w:hAnsi="Times New Roman"/>
          <w:sz w:val="28"/>
          <w:szCs w:val="28"/>
        </w:rPr>
      </w:pPr>
      <w:r w:rsidRPr="00192D16">
        <w:rPr>
          <w:rFonts w:ascii="Times New Roman" w:hAnsi="Times New Roman"/>
          <w:sz w:val="28"/>
          <w:szCs w:val="28"/>
        </w:rPr>
        <w:t xml:space="preserve"> тел.: (057) 7021397 </w:t>
      </w:r>
    </w:p>
    <w:p w14:paraId="43148964" w14:textId="77777777" w:rsidR="00D0193E" w:rsidRPr="00192D16" w:rsidRDefault="00D0193E" w:rsidP="00D0193E">
      <w:pPr>
        <w:spacing w:after="0" w:line="240" w:lineRule="auto"/>
        <w:jc w:val="center"/>
        <w:rPr>
          <w:rFonts w:ascii="Times New Roman" w:hAnsi="Times New Roman"/>
          <w:sz w:val="28"/>
          <w:szCs w:val="28"/>
          <w:lang w:val="de-DE"/>
        </w:rPr>
      </w:pPr>
      <w:r w:rsidRPr="00192D16">
        <w:rPr>
          <w:rFonts w:ascii="Times New Roman" w:hAnsi="Times New Roman"/>
          <w:sz w:val="28"/>
          <w:szCs w:val="28"/>
        </w:rPr>
        <w:t>факс</w:t>
      </w:r>
      <w:r w:rsidRPr="00192D16">
        <w:rPr>
          <w:rFonts w:ascii="Times New Roman" w:hAnsi="Times New Roman"/>
          <w:sz w:val="28"/>
          <w:szCs w:val="28"/>
          <w:lang w:val="de-DE"/>
        </w:rPr>
        <w:t>: (057) 7021515</w:t>
      </w:r>
    </w:p>
    <w:p w14:paraId="05E7A822" w14:textId="77777777" w:rsidR="00D0193E" w:rsidRPr="00192D16" w:rsidRDefault="00D0193E" w:rsidP="00D0193E">
      <w:pPr>
        <w:spacing w:after="0" w:line="240" w:lineRule="auto"/>
        <w:jc w:val="center"/>
        <w:rPr>
          <w:rFonts w:ascii="Times New Roman" w:hAnsi="Times New Roman"/>
          <w:sz w:val="28"/>
          <w:szCs w:val="28"/>
          <w:lang w:val="de-DE"/>
        </w:rPr>
      </w:pPr>
    </w:p>
    <w:p w14:paraId="2329DBEC" w14:textId="77777777" w:rsidR="00D0193E" w:rsidRPr="00192D16" w:rsidRDefault="00D0193E" w:rsidP="00D0193E">
      <w:pPr>
        <w:spacing w:after="0" w:line="240" w:lineRule="auto"/>
        <w:jc w:val="center"/>
        <w:rPr>
          <w:rFonts w:ascii="Times New Roman" w:hAnsi="Times New Roman"/>
          <w:sz w:val="28"/>
          <w:szCs w:val="28"/>
          <w:lang w:val="uk-UA"/>
        </w:rPr>
      </w:pPr>
      <w:proofErr w:type="spellStart"/>
      <w:r w:rsidRPr="00192D16">
        <w:rPr>
          <w:rFonts w:ascii="Times New Roman" w:hAnsi="Times New Roman"/>
          <w:sz w:val="28"/>
          <w:szCs w:val="28"/>
          <w:lang w:val="de-DE"/>
        </w:rPr>
        <w:t>E-mail</w:t>
      </w:r>
      <w:proofErr w:type="spellEnd"/>
      <w:r w:rsidRPr="00192D16">
        <w:rPr>
          <w:rFonts w:ascii="Times New Roman" w:hAnsi="Times New Roman"/>
          <w:sz w:val="28"/>
          <w:szCs w:val="28"/>
          <w:lang w:val="de-DE"/>
        </w:rPr>
        <w:t xml:space="preserve">: </w:t>
      </w:r>
      <w:hyperlink r:id="rId6" w:history="1">
        <w:r w:rsidRPr="00192D16">
          <w:rPr>
            <w:rStyle w:val="a3"/>
            <w:rFonts w:ascii="Times New Roman" w:hAnsi="Times New Roman"/>
            <w:bCs/>
            <w:sz w:val="28"/>
            <w:szCs w:val="28"/>
            <w:lang w:val="de-DE"/>
          </w:rPr>
          <w:t>mref21@nure.ua</w:t>
        </w:r>
      </w:hyperlink>
    </w:p>
    <w:p w14:paraId="17E6AFB9" w14:textId="77777777" w:rsidR="00D0193E" w:rsidRPr="00192D16" w:rsidRDefault="00D0193E" w:rsidP="00D0193E">
      <w:pPr>
        <w:spacing w:after="0" w:line="240" w:lineRule="auto"/>
        <w:ind w:firstLine="709"/>
        <w:jc w:val="both"/>
        <w:rPr>
          <w:rFonts w:ascii="Times New Roman" w:hAnsi="Times New Roman"/>
          <w:sz w:val="28"/>
          <w:szCs w:val="28"/>
          <w:lang w:val="de-DE"/>
        </w:rPr>
      </w:pPr>
    </w:p>
    <w:p w14:paraId="07F00E86" w14:textId="77777777" w:rsidR="00D0193E" w:rsidRPr="00192D16" w:rsidRDefault="00D0193E" w:rsidP="00D0193E">
      <w:pPr>
        <w:spacing w:after="0" w:line="240" w:lineRule="auto"/>
        <w:ind w:firstLine="709"/>
        <w:jc w:val="both"/>
        <w:rPr>
          <w:rFonts w:ascii="Times New Roman" w:hAnsi="Times New Roman"/>
          <w:sz w:val="28"/>
          <w:szCs w:val="28"/>
          <w:lang w:val="de-DE"/>
        </w:rPr>
      </w:pPr>
    </w:p>
    <w:p w14:paraId="1F69D4A4" w14:textId="77777777" w:rsidR="00D0193E" w:rsidRPr="00192D16" w:rsidRDefault="00D0193E" w:rsidP="00D0193E">
      <w:pPr>
        <w:spacing w:after="0" w:line="240" w:lineRule="auto"/>
        <w:ind w:firstLine="709"/>
        <w:jc w:val="both"/>
        <w:rPr>
          <w:rFonts w:ascii="Times New Roman" w:hAnsi="Times New Roman"/>
          <w:sz w:val="28"/>
          <w:szCs w:val="28"/>
          <w:lang w:val="de-DE"/>
        </w:rPr>
      </w:pPr>
    </w:p>
    <w:p w14:paraId="3A0F66A1" w14:textId="77777777" w:rsidR="00D0193E" w:rsidRPr="00192D16" w:rsidRDefault="00D0193E" w:rsidP="00D0193E">
      <w:pPr>
        <w:spacing w:after="0" w:line="240" w:lineRule="auto"/>
        <w:ind w:firstLine="709"/>
        <w:jc w:val="both"/>
        <w:rPr>
          <w:rFonts w:ascii="Times New Roman" w:hAnsi="Times New Roman"/>
          <w:sz w:val="28"/>
          <w:szCs w:val="28"/>
          <w:lang w:val="de-DE"/>
        </w:rPr>
      </w:pPr>
    </w:p>
    <w:p w14:paraId="7BE0FA2A" w14:textId="77777777" w:rsidR="00D0193E" w:rsidRPr="00192D16" w:rsidRDefault="00D0193E" w:rsidP="00D0193E">
      <w:pPr>
        <w:spacing w:after="0" w:line="240" w:lineRule="auto"/>
        <w:ind w:firstLine="709"/>
        <w:jc w:val="both"/>
        <w:rPr>
          <w:rFonts w:ascii="Times New Roman" w:hAnsi="Times New Roman"/>
          <w:sz w:val="28"/>
          <w:szCs w:val="28"/>
          <w:lang w:val="de-DE"/>
        </w:rPr>
      </w:pPr>
    </w:p>
    <w:p w14:paraId="00EA08A2" w14:textId="77777777" w:rsidR="00D0193E" w:rsidRPr="00192D16" w:rsidRDefault="00D0193E" w:rsidP="00D0193E">
      <w:pPr>
        <w:spacing w:after="0" w:line="240" w:lineRule="auto"/>
        <w:ind w:firstLine="709"/>
        <w:jc w:val="both"/>
        <w:rPr>
          <w:rFonts w:ascii="Times New Roman" w:hAnsi="Times New Roman"/>
          <w:sz w:val="28"/>
          <w:szCs w:val="28"/>
          <w:lang w:val="de-DE"/>
        </w:rPr>
      </w:pPr>
    </w:p>
    <w:p w14:paraId="2D59ED91" w14:textId="77777777" w:rsidR="00D0193E" w:rsidRPr="00192D16" w:rsidRDefault="00D0193E" w:rsidP="00D0193E">
      <w:pPr>
        <w:spacing w:after="0" w:line="240" w:lineRule="auto"/>
        <w:ind w:firstLine="709"/>
        <w:jc w:val="both"/>
        <w:rPr>
          <w:rFonts w:ascii="Times New Roman" w:hAnsi="Times New Roman"/>
          <w:sz w:val="28"/>
          <w:szCs w:val="28"/>
          <w:lang w:val="de-DE"/>
        </w:rPr>
      </w:pPr>
    </w:p>
    <w:p w14:paraId="6DFBAECA" w14:textId="77777777" w:rsidR="00D0193E" w:rsidRPr="00192D16" w:rsidRDefault="00D0193E" w:rsidP="00D0193E">
      <w:pPr>
        <w:spacing w:after="0" w:line="240" w:lineRule="auto"/>
        <w:ind w:firstLine="709"/>
        <w:jc w:val="both"/>
        <w:rPr>
          <w:rFonts w:ascii="Times New Roman" w:hAnsi="Times New Roman"/>
          <w:sz w:val="28"/>
          <w:szCs w:val="28"/>
          <w:lang w:val="en-US"/>
        </w:rPr>
      </w:pPr>
    </w:p>
    <w:p w14:paraId="6B6D5BED" w14:textId="77777777" w:rsidR="00D0193E" w:rsidRPr="00192D16" w:rsidRDefault="00D0193E" w:rsidP="00D0193E">
      <w:pPr>
        <w:spacing w:after="0" w:line="240" w:lineRule="auto"/>
        <w:ind w:firstLine="709"/>
        <w:jc w:val="both"/>
        <w:rPr>
          <w:rFonts w:ascii="Times New Roman" w:hAnsi="Times New Roman"/>
          <w:sz w:val="28"/>
          <w:szCs w:val="28"/>
          <w:lang w:val="en-US"/>
        </w:rPr>
      </w:pPr>
    </w:p>
    <w:p w14:paraId="5D6C81EA" w14:textId="77777777" w:rsidR="00D0193E" w:rsidRPr="00192D16" w:rsidRDefault="00D0193E" w:rsidP="00D0193E">
      <w:pPr>
        <w:spacing w:after="0" w:line="240" w:lineRule="auto"/>
        <w:ind w:firstLine="709"/>
        <w:jc w:val="both"/>
        <w:rPr>
          <w:rFonts w:ascii="Times New Roman" w:hAnsi="Times New Roman"/>
          <w:sz w:val="28"/>
          <w:szCs w:val="28"/>
          <w:lang w:val="en-US"/>
        </w:rPr>
      </w:pPr>
    </w:p>
    <w:p w14:paraId="26C0E0BA" w14:textId="77777777" w:rsidR="00D0193E" w:rsidRPr="00192D16" w:rsidRDefault="00D0193E" w:rsidP="00D0193E">
      <w:pPr>
        <w:spacing w:after="0" w:line="240" w:lineRule="auto"/>
        <w:ind w:firstLine="709"/>
        <w:jc w:val="both"/>
        <w:rPr>
          <w:rFonts w:ascii="Times New Roman" w:hAnsi="Times New Roman"/>
          <w:sz w:val="28"/>
          <w:szCs w:val="28"/>
          <w:lang w:val="en-US"/>
        </w:rPr>
      </w:pPr>
    </w:p>
    <w:p w14:paraId="5079F691" w14:textId="77777777" w:rsidR="00D0193E" w:rsidRPr="00192D16" w:rsidRDefault="00D0193E" w:rsidP="00D0193E">
      <w:pPr>
        <w:spacing w:after="0" w:line="240" w:lineRule="auto"/>
        <w:ind w:firstLine="709"/>
        <w:jc w:val="both"/>
        <w:rPr>
          <w:rFonts w:ascii="Times New Roman" w:hAnsi="Times New Roman"/>
          <w:sz w:val="28"/>
          <w:szCs w:val="28"/>
          <w:lang w:val="de-DE"/>
        </w:rPr>
      </w:pPr>
    </w:p>
    <w:p w14:paraId="71F4FEF3" w14:textId="77777777" w:rsidR="00D0193E" w:rsidRPr="00192D16" w:rsidRDefault="00D0193E" w:rsidP="00D0193E">
      <w:pPr>
        <w:spacing w:after="0" w:line="240" w:lineRule="auto"/>
        <w:ind w:firstLine="709"/>
        <w:jc w:val="both"/>
        <w:rPr>
          <w:rFonts w:ascii="Times New Roman" w:hAnsi="Times New Roman"/>
          <w:sz w:val="28"/>
          <w:szCs w:val="28"/>
          <w:lang w:val="de-DE"/>
        </w:rPr>
      </w:pPr>
    </w:p>
    <w:p w14:paraId="5EE5AE28" w14:textId="77777777" w:rsidR="00D0193E" w:rsidRPr="00192D16" w:rsidRDefault="00D0193E" w:rsidP="00D0193E">
      <w:pPr>
        <w:tabs>
          <w:tab w:val="left" w:pos="2835"/>
        </w:tabs>
        <w:spacing w:after="0" w:line="240" w:lineRule="auto"/>
        <w:ind w:left="4536"/>
        <w:jc w:val="both"/>
        <w:rPr>
          <w:rFonts w:ascii="Times New Roman" w:hAnsi="Times New Roman"/>
          <w:sz w:val="28"/>
          <w:szCs w:val="28"/>
        </w:rPr>
      </w:pPr>
      <w:r w:rsidRPr="00192D16">
        <w:rPr>
          <w:rFonts w:ascii="Times New Roman" w:hAnsi="Times New Roman"/>
          <w:sz w:val="28"/>
          <w:szCs w:val="28"/>
        </w:rPr>
        <w:lastRenderedPageBreak/>
        <w:t xml:space="preserve">© </w:t>
      </w:r>
      <w:proofErr w:type="spellStart"/>
      <w:r w:rsidRPr="00192D16">
        <w:rPr>
          <w:rFonts w:ascii="Times New Roman" w:hAnsi="Times New Roman"/>
          <w:sz w:val="28"/>
          <w:szCs w:val="28"/>
        </w:rPr>
        <w:t>Харк</w:t>
      </w:r>
      <w:proofErr w:type="spellEnd"/>
      <w:r w:rsidRPr="00192D16">
        <w:rPr>
          <w:rFonts w:ascii="Times New Roman" w:hAnsi="Times New Roman"/>
          <w:sz w:val="28"/>
          <w:szCs w:val="28"/>
          <w:lang w:val="uk-UA"/>
        </w:rPr>
        <w:t>і</w:t>
      </w:r>
      <w:proofErr w:type="spellStart"/>
      <w:r w:rsidRPr="00192D16">
        <w:rPr>
          <w:rFonts w:ascii="Times New Roman" w:hAnsi="Times New Roman"/>
          <w:sz w:val="28"/>
          <w:szCs w:val="28"/>
        </w:rPr>
        <w:t>вский</w:t>
      </w:r>
      <w:proofErr w:type="spellEnd"/>
    </w:p>
    <w:p w14:paraId="2C57145E" w14:textId="77777777" w:rsidR="00D0193E" w:rsidRPr="00192D16" w:rsidRDefault="00D0193E" w:rsidP="00D0193E">
      <w:pPr>
        <w:tabs>
          <w:tab w:val="left" w:pos="4860"/>
        </w:tabs>
        <w:spacing w:after="0" w:line="240" w:lineRule="auto"/>
        <w:ind w:left="4536"/>
        <w:jc w:val="both"/>
        <w:rPr>
          <w:rFonts w:ascii="Times New Roman" w:hAnsi="Times New Roman"/>
          <w:sz w:val="28"/>
          <w:szCs w:val="28"/>
        </w:rPr>
      </w:pPr>
      <w:proofErr w:type="spellStart"/>
      <w:r w:rsidRPr="00192D16">
        <w:rPr>
          <w:rFonts w:ascii="Times New Roman" w:hAnsi="Times New Roman"/>
          <w:sz w:val="28"/>
          <w:szCs w:val="28"/>
        </w:rPr>
        <w:t>нац</w:t>
      </w:r>
      <w:proofErr w:type="spellEnd"/>
      <w:r w:rsidRPr="00192D16">
        <w:rPr>
          <w:rFonts w:ascii="Times New Roman" w:hAnsi="Times New Roman"/>
          <w:sz w:val="28"/>
          <w:szCs w:val="28"/>
          <w:lang w:val="uk-UA"/>
        </w:rPr>
        <w:t>і</w:t>
      </w:r>
      <w:proofErr w:type="spellStart"/>
      <w:r w:rsidRPr="00192D16">
        <w:rPr>
          <w:rFonts w:ascii="Times New Roman" w:hAnsi="Times New Roman"/>
          <w:sz w:val="28"/>
          <w:szCs w:val="28"/>
        </w:rPr>
        <w:t>ональн</w:t>
      </w:r>
      <w:proofErr w:type="spellEnd"/>
      <w:r w:rsidRPr="00192D16">
        <w:rPr>
          <w:rFonts w:ascii="Times New Roman" w:hAnsi="Times New Roman"/>
          <w:sz w:val="28"/>
          <w:szCs w:val="28"/>
          <w:lang w:val="uk-UA"/>
        </w:rPr>
        <w:t>и</w:t>
      </w:r>
      <w:r w:rsidRPr="00192D16">
        <w:rPr>
          <w:rFonts w:ascii="Times New Roman" w:hAnsi="Times New Roman"/>
          <w:sz w:val="28"/>
          <w:szCs w:val="28"/>
        </w:rPr>
        <w:t xml:space="preserve">й </w:t>
      </w:r>
      <w:proofErr w:type="spellStart"/>
      <w:r w:rsidRPr="00192D16">
        <w:rPr>
          <w:rFonts w:ascii="Times New Roman" w:hAnsi="Times New Roman"/>
          <w:sz w:val="28"/>
          <w:szCs w:val="28"/>
        </w:rPr>
        <w:t>ун</w:t>
      </w:r>
      <w:proofErr w:type="spellEnd"/>
      <w:r w:rsidRPr="00192D16">
        <w:rPr>
          <w:rFonts w:ascii="Times New Roman" w:hAnsi="Times New Roman"/>
          <w:sz w:val="28"/>
          <w:szCs w:val="28"/>
          <w:lang w:val="uk-UA"/>
        </w:rPr>
        <w:t>і</w:t>
      </w:r>
      <w:proofErr w:type="spellStart"/>
      <w:r w:rsidRPr="00192D16">
        <w:rPr>
          <w:rFonts w:ascii="Times New Roman" w:hAnsi="Times New Roman"/>
          <w:sz w:val="28"/>
          <w:szCs w:val="28"/>
        </w:rPr>
        <w:t>верситет</w:t>
      </w:r>
      <w:proofErr w:type="spellEnd"/>
    </w:p>
    <w:p w14:paraId="23B519D7" w14:textId="77777777" w:rsidR="00D0193E" w:rsidRPr="00C90B62" w:rsidRDefault="00D0193E" w:rsidP="00D0193E">
      <w:pPr>
        <w:tabs>
          <w:tab w:val="left" w:pos="4680"/>
          <w:tab w:val="left" w:pos="5040"/>
          <w:tab w:val="left" w:pos="5220"/>
        </w:tabs>
        <w:spacing w:after="0" w:line="240" w:lineRule="auto"/>
        <w:ind w:left="4536"/>
        <w:jc w:val="both"/>
        <w:rPr>
          <w:rFonts w:ascii="Times New Roman" w:hAnsi="Times New Roman"/>
          <w:sz w:val="28"/>
          <w:szCs w:val="28"/>
        </w:rPr>
      </w:pPr>
      <w:r w:rsidRPr="00192D16">
        <w:rPr>
          <w:rFonts w:ascii="Times New Roman" w:hAnsi="Times New Roman"/>
          <w:sz w:val="28"/>
          <w:szCs w:val="28"/>
        </w:rPr>
        <w:t>рад</w:t>
      </w:r>
      <w:r w:rsidRPr="00192D16">
        <w:rPr>
          <w:rFonts w:ascii="Times New Roman" w:hAnsi="Times New Roman"/>
          <w:sz w:val="28"/>
          <w:szCs w:val="28"/>
          <w:lang w:val="uk-UA"/>
        </w:rPr>
        <w:t>і</w:t>
      </w:r>
      <w:r w:rsidRPr="00192D16">
        <w:rPr>
          <w:rFonts w:ascii="Times New Roman" w:hAnsi="Times New Roman"/>
          <w:sz w:val="28"/>
          <w:szCs w:val="28"/>
        </w:rPr>
        <w:t>о</w:t>
      </w:r>
      <w:r w:rsidRPr="00192D16">
        <w:rPr>
          <w:rFonts w:ascii="Times New Roman" w:hAnsi="Times New Roman"/>
          <w:sz w:val="28"/>
          <w:szCs w:val="28"/>
          <w:lang w:val="uk-UA"/>
        </w:rPr>
        <w:t>е</w:t>
      </w:r>
      <w:proofErr w:type="spellStart"/>
      <w:r w:rsidRPr="00192D16">
        <w:rPr>
          <w:rFonts w:ascii="Times New Roman" w:hAnsi="Times New Roman"/>
          <w:sz w:val="28"/>
          <w:szCs w:val="28"/>
        </w:rPr>
        <w:t>лектрон</w:t>
      </w:r>
      <w:proofErr w:type="spellEnd"/>
      <w:r w:rsidRPr="00192D16">
        <w:rPr>
          <w:rFonts w:ascii="Times New Roman" w:hAnsi="Times New Roman"/>
          <w:sz w:val="28"/>
          <w:szCs w:val="28"/>
          <w:lang w:val="uk-UA"/>
        </w:rPr>
        <w:t>і</w:t>
      </w:r>
      <w:proofErr w:type="spellStart"/>
      <w:r w:rsidRPr="00192D16">
        <w:rPr>
          <w:rFonts w:ascii="Times New Roman" w:hAnsi="Times New Roman"/>
          <w:sz w:val="28"/>
          <w:szCs w:val="28"/>
        </w:rPr>
        <w:t>ки</w:t>
      </w:r>
      <w:proofErr w:type="spellEnd"/>
      <w:r w:rsidRPr="00192D16">
        <w:rPr>
          <w:rFonts w:ascii="Times New Roman" w:hAnsi="Times New Roman"/>
          <w:sz w:val="28"/>
          <w:szCs w:val="28"/>
        </w:rPr>
        <w:t xml:space="preserve"> (ХНУР</w:t>
      </w:r>
      <w:r w:rsidRPr="00192D16">
        <w:rPr>
          <w:rFonts w:ascii="Times New Roman" w:hAnsi="Times New Roman"/>
          <w:sz w:val="28"/>
          <w:szCs w:val="28"/>
          <w:lang w:val="uk-UA"/>
        </w:rPr>
        <w:t>Е</w:t>
      </w:r>
      <w:r w:rsidRPr="00192D16">
        <w:rPr>
          <w:rFonts w:ascii="Times New Roman" w:hAnsi="Times New Roman"/>
          <w:sz w:val="28"/>
          <w:szCs w:val="28"/>
        </w:rPr>
        <w:t>), 20</w:t>
      </w:r>
      <w:r w:rsidRPr="00C90B62">
        <w:rPr>
          <w:rFonts w:ascii="Times New Roman" w:hAnsi="Times New Roman"/>
          <w:sz w:val="28"/>
          <w:szCs w:val="28"/>
        </w:rPr>
        <w:t>20</w:t>
      </w:r>
    </w:p>
    <w:p w14:paraId="4D476D0C" w14:textId="75AD0FB7" w:rsidR="00D0193E" w:rsidRDefault="00D0193E"/>
    <w:p w14:paraId="0B40CBAE" w14:textId="4FD290C7" w:rsidR="00D0193E" w:rsidRDefault="00D0193E"/>
    <w:p w14:paraId="41DE3933" w14:textId="77777777" w:rsidR="00D0193E" w:rsidRPr="00192D16" w:rsidRDefault="00D0193E" w:rsidP="00D0193E">
      <w:pPr>
        <w:spacing w:after="0" w:line="240" w:lineRule="auto"/>
        <w:jc w:val="center"/>
        <w:rPr>
          <w:rFonts w:ascii="Times New Roman" w:hAnsi="Times New Roman"/>
          <w:b/>
          <w:sz w:val="28"/>
          <w:szCs w:val="28"/>
          <w:lang w:val="uk-UA"/>
        </w:rPr>
      </w:pPr>
      <w:r w:rsidRPr="00192D16">
        <w:rPr>
          <w:rFonts w:ascii="Times New Roman" w:hAnsi="Times New Roman"/>
          <w:b/>
          <w:sz w:val="28"/>
          <w:szCs w:val="28"/>
        </w:rPr>
        <w:t>К</w:t>
      </w:r>
      <w:r w:rsidRPr="00192D16">
        <w:rPr>
          <w:rFonts w:ascii="Times New Roman" w:hAnsi="Times New Roman"/>
          <w:b/>
          <w:sz w:val="28"/>
          <w:szCs w:val="28"/>
          <w:lang w:val="uk-UA"/>
        </w:rPr>
        <w:t>АР’ЄРА ТА ГЕНДЕР</w:t>
      </w:r>
    </w:p>
    <w:p w14:paraId="0545244F" w14:textId="77777777" w:rsidR="00D0193E" w:rsidRPr="00192D16" w:rsidRDefault="00D0193E" w:rsidP="00D0193E">
      <w:pPr>
        <w:spacing w:after="0" w:line="240" w:lineRule="auto"/>
        <w:jc w:val="center"/>
        <w:rPr>
          <w:rFonts w:ascii="Times New Roman" w:hAnsi="Times New Roman"/>
          <w:sz w:val="28"/>
          <w:szCs w:val="28"/>
          <w:lang w:val="uk-UA"/>
        </w:rPr>
      </w:pPr>
      <w:r w:rsidRPr="00192D16">
        <w:rPr>
          <w:rFonts w:ascii="Times New Roman" w:hAnsi="Times New Roman"/>
          <w:sz w:val="28"/>
          <w:szCs w:val="28"/>
          <w:lang w:val="uk-UA"/>
        </w:rPr>
        <w:t>Ходирєв Є.О.</w:t>
      </w:r>
      <w:r>
        <w:rPr>
          <w:rFonts w:ascii="Times New Roman" w:hAnsi="Times New Roman"/>
          <w:sz w:val="28"/>
          <w:szCs w:val="28"/>
          <w:lang w:val="uk-UA"/>
        </w:rPr>
        <w:fldChar w:fldCharType="begin"/>
      </w:r>
      <w:r>
        <w:instrText xml:space="preserve"> XE "</w:instrText>
      </w:r>
      <w:r w:rsidRPr="004271DD">
        <w:rPr>
          <w:rFonts w:ascii="Times New Roman" w:hAnsi="Times New Roman"/>
          <w:sz w:val="28"/>
          <w:szCs w:val="28"/>
          <w:lang w:val="uk-UA"/>
        </w:rPr>
        <w:instrText>Ходирєв Є.О.</w:instrText>
      </w:r>
      <w:r>
        <w:instrText xml:space="preserve">" </w:instrText>
      </w:r>
      <w:r>
        <w:rPr>
          <w:rFonts w:ascii="Times New Roman" w:hAnsi="Times New Roman"/>
          <w:sz w:val="28"/>
          <w:szCs w:val="28"/>
          <w:lang w:val="uk-UA"/>
        </w:rPr>
        <w:fldChar w:fldCharType="end"/>
      </w:r>
    </w:p>
    <w:p w14:paraId="488EA8D1" w14:textId="77777777" w:rsidR="00D0193E" w:rsidRPr="00192D16" w:rsidRDefault="00D0193E" w:rsidP="00D0193E">
      <w:pPr>
        <w:spacing w:after="0" w:line="240" w:lineRule="auto"/>
        <w:jc w:val="center"/>
        <w:rPr>
          <w:rFonts w:ascii="Times New Roman" w:hAnsi="Times New Roman"/>
          <w:sz w:val="28"/>
          <w:szCs w:val="28"/>
          <w:lang w:val="uk-UA"/>
        </w:rPr>
      </w:pPr>
      <w:r w:rsidRPr="00192D16">
        <w:rPr>
          <w:rFonts w:ascii="Times New Roman" w:hAnsi="Times New Roman"/>
          <w:sz w:val="28"/>
          <w:szCs w:val="28"/>
          <w:lang w:val="uk-UA"/>
        </w:rPr>
        <w:t>Науковий</w:t>
      </w:r>
      <w:r w:rsidRPr="00192D16">
        <w:rPr>
          <w:rFonts w:ascii="Times New Roman" w:hAnsi="Times New Roman"/>
          <w:sz w:val="28"/>
          <w:szCs w:val="28"/>
        </w:rPr>
        <w:t xml:space="preserve"> </w:t>
      </w:r>
      <w:r w:rsidRPr="00192D16">
        <w:rPr>
          <w:rFonts w:ascii="Times New Roman" w:hAnsi="Times New Roman"/>
          <w:sz w:val="28"/>
          <w:szCs w:val="28"/>
          <w:lang w:val="uk-UA"/>
        </w:rPr>
        <w:t>керівник – к</w:t>
      </w:r>
      <w:proofErr w:type="spellStart"/>
      <w:r w:rsidRPr="00192D16">
        <w:rPr>
          <w:rFonts w:ascii="Times New Roman" w:hAnsi="Times New Roman"/>
          <w:sz w:val="28"/>
          <w:szCs w:val="28"/>
        </w:rPr>
        <w:t>анд</w:t>
      </w:r>
      <w:proofErr w:type="spellEnd"/>
      <w:r w:rsidRPr="00192D16">
        <w:rPr>
          <w:rFonts w:ascii="Times New Roman" w:hAnsi="Times New Roman"/>
          <w:sz w:val="28"/>
          <w:szCs w:val="28"/>
          <w:lang w:val="uk-UA"/>
        </w:rPr>
        <w:t xml:space="preserve">. </w:t>
      </w:r>
      <w:proofErr w:type="spellStart"/>
      <w:r w:rsidRPr="00192D16">
        <w:rPr>
          <w:rFonts w:ascii="Times New Roman" w:hAnsi="Times New Roman"/>
          <w:sz w:val="28"/>
          <w:szCs w:val="28"/>
          <w:lang w:val="uk-UA"/>
        </w:rPr>
        <w:t>соц</w:t>
      </w:r>
      <w:proofErr w:type="spellEnd"/>
      <w:r w:rsidRPr="00192D16">
        <w:rPr>
          <w:rFonts w:ascii="Times New Roman" w:hAnsi="Times New Roman"/>
          <w:sz w:val="28"/>
          <w:szCs w:val="28"/>
          <w:lang w:val="uk-UA"/>
        </w:rPr>
        <w:t>. наук, доц. Омельченко В.В.</w:t>
      </w:r>
    </w:p>
    <w:p w14:paraId="23EF23A8" w14:textId="77777777" w:rsidR="00D0193E" w:rsidRPr="00192D16" w:rsidRDefault="00D0193E" w:rsidP="00D0193E">
      <w:pPr>
        <w:spacing w:after="0" w:line="240" w:lineRule="auto"/>
        <w:jc w:val="center"/>
        <w:rPr>
          <w:rFonts w:ascii="Times New Roman" w:hAnsi="Times New Roman"/>
          <w:sz w:val="28"/>
          <w:szCs w:val="28"/>
          <w:lang w:val="uk-UA"/>
        </w:rPr>
      </w:pPr>
      <w:r w:rsidRPr="00192D16">
        <w:rPr>
          <w:rFonts w:ascii="Times New Roman" w:hAnsi="Times New Roman"/>
          <w:sz w:val="28"/>
          <w:szCs w:val="28"/>
          <w:lang w:val="uk-UA"/>
        </w:rPr>
        <w:t>Харківський національний університет радіоелектроніки</w:t>
      </w:r>
    </w:p>
    <w:p w14:paraId="2837B3AF" w14:textId="77777777" w:rsidR="00D0193E" w:rsidRPr="00192D16" w:rsidRDefault="00D0193E" w:rsidP="00D0193E">
      <w:pPr>
        <w:spacing w:after="0" w:line="240" w:lineRule="auto"/>
        <w:jc w:val="center"/>
        <w:rPr>
          <w:rFonts w:ascii="Times New Roman" w:hAnsi="Times New Roman"/>
          <w:sz w:val="28"/>
          <w:szCs w:val="28"/>
          <w:lang w:val="uk-UA"/>
        </w:rPr>
      </w:pPr>
      <w:r w:rsidRPr="00192D16">
        <w:rPr>
          <w:rFonts w:ascii="Times New Roman" w:hAnsi="Times New Roman"/>
          <w:sz w:val="28"/>
          <w:szCs w:val="28"/>
          <w:lang w:val="uk-UA"/>
        </w:rPr>
        <w:t>(611</w:t>
      </w:r>
      <w:r>
        <w:rPr>
          <w:rFonts w:ascii="Times New Roman" w:hAnsi="Times New Roman"/>
          <w:sz w:val="28"/>
          <w:szCs w:val="28"/>
          <w:lang w:val="uk-UA"/>
        </w:rPr>
        <w:t>66, Харків, пр. Науки,14, каф. ф</w:t>
      </w:r>
      <w:r w:rsidRPr="00192D16">
        <w:rPr>
          <w:rFonts w:ascii="Times New Roman" w:hAnsi="Times New Roman"/>
          <w:sz w:val="28"/>
          <w:szCs w:val="28"/>
          <w:lang w:val="uk-UA"/>
        </w:rPr>
        <w:t xml:space="preserve">ілософії, </w:t>
      </w:r>
      <w:proofErr w:type="spellStart"/>
      <w:r w:rsidRPr="00192D16">
        <w:rPr>
          <w:rFonts w:ascii="Times New Roman" w:hAnsi="Times New Roman"/>
          <w:sz w:val="28"/>
          <w:szCs w:val="28"/>
          <w:lang w:val="uk-UA"/>
        </w:rPr>
        <w:t>тел</w:t>
      </w:r>
      <w:proofErr w:type="spellEnd"/>
      <w:r w:rsidRPr="00192D16">
        <w:rPr>
          <w:rFonts w:ascii="Times New Roman" w:hAnsi="Times New Roman"/>
          <w:sz w:val="28"/>
          <w:szCs w:val="28"/>
          <w:lang w:val="uk-UA"/>
        </w:rPr>
        <w:t>. (097)210-99-71</w:t>
      </w:r>
    </w:p>
    <w:p w14:paraId="7BF4F745" w14:textId="77777777" w:rsidR="00D0193E" w:rsidRPr="00192D16" w:rsidRDefault="00D0193E" w:rsidP="00D0193E">
      <w:pPr>
        <w:spacing w:after="0" w:line="240" w:lineRule="auto"/>
        <w:jc w:val="center"/>
        <w:rPr>
          <w:rFonts w:ascii="Times New Roman" w:hAnsi="Times New Roman"/>
          <w:sz w:val="28"/>
          <w:szCs w:val="28"/>
          <w:lang w:val="uk-UA"/>
        </w:rPr>
      </w:pPr>
      <w:r w:rsidRPr="00192D16">
        <w:rPr>
          <w:rFonts w:ascii="Times New Roman" w:hAnsi="Times New Roman"/>
          <w:sz w:val="28"/>
          <w:szCs w:val="28"/>
          <w:lang w:val="uk-UA"/>
        </w:rPr>
        <w:t>e-</w:t>
      </w:r>
      <w:proofErr w:type="spellStart"/>
      <w:r w:rsidRPr="00192D16">
        <w:rPr>
          <w:rFonts w:ascii="Times New Roman" w:hAnsi="Times New Roman"/>
          <w:sz w:val="28"/>
          <w:szCs w:val="28"/>
          <w:lang w:val="uk-UA"/>
        </w:rPr>
        <w:t>mail</w:t>
      </w:r>
      <w:proofErr w:type="spellEnd"/>
      <w:r w:rsidRPr="00192D16">
        <w:rPr>
          <w:rFonts w:ascii="Times New Roman" w:hAnsi="Times New Roman"/>
          <w:sz w:val="28"/>
          <w:szCs w:val="28"/>
          <w:lang w:val="uk-UA"/>
        </w:rPr>
        <w:t xml:space="preserve">: </w:t>
      </w:r>
      <w:hyperlink r:id="rId7" w:history="1">
        <w:r w:rsidRPr="00A271D0">
          <w:rPr>
            <w:rStyle w:val="a3"/>
            <w:rFonts w:ascii="Times New Roman" w:hAnsi="Times New Roman"/>
            <w:sz w:val="28"/>
            <w:szCs w:val="28"/>
            <w:lang w:val="uk-UA"/>
          </w:rPr>
          <w:t>yehor.khodyriev@nure.ua</w:t>
        </w:r>
      </w:hyperlink>
    </w:p>
    <w:p w14:paraId="7FBF02D4" w14:textId="77777777" w:rsidR="00D0193E" w:rsidRPr="00192D16" w:rsidRDefault="00D0193E" w:rsidP="00D0193E">
      <w:pPr>
        <w:spacing w:after="0" w:line="240" w:lineRule="auto"/>
        <w:ind w:firstLine="709"/>
        <w:jc w:val="both"/>
        <w:rPr>
          <w:rFonts w:ascii="Times New Roman" w:hAnsi="Times New Roman"/>
          <w:sz w:val="28"/>
          <w:szCs w:val="28"/>
          <w:lang w:val="en-US"/>
        </w:rPr>
      </w:pPr>
      <w:r w:rsidRPr="00192D16">
        <w:rPr>
          <w:rFonts w:ascii="Times New Roman" w:hAnsi="Times New Roman"/>
          <w:sz w:val="28"/>
          <w:szCs w:val="28"/>
          <w:lang w:val="en-US"/>
        </w:rPr>
        <w:t>After graduating many students face</w:t>
      </w:r>
      <w:proofErr w:type="spellStart"/>
      <w:r w:rsidRPr="00192D16">
        <w:rPr>
          <w:rFonts w:ascii="Times New Roman" w:hAnsi="Times New Roman"/>
          <w:sz w:val="28"/>
          <w:szCs w:val="28"/>
        </w:rPr>
        <w:t>the</w:t>
      </w:r>
      <w:proofErr w:type="spellEnd"/>
      <w:r w:rsidRPr="00192D16">
        <w:rPr>
          <w:rFonts w:ascii="Times New Roman" w:hAnsi="Times New Roman"/>
          <w:sz w:val="28"/>
          <w:szCs w:val="28"/>
        </w:rPr>
        <w:t xml:space="preserve"> </w:t>
      </w:r>
      <w:proofErr w:type="spellStart"/>
      <w:r w:rsidRPr="00192D16">
        <w:rPr>
          <w:rFonts w:ascii="Times New Roman" w:hAnsi="Times New Roman"/>
          <w:sz w:val="28"/>
          <w:szCs w:val="28"/>
        </w:rPr>
        <w:t>problem</w:t>
      </w:r>
      <w:proofErr w:type="spellEnd"/>
      <w:r w:rsidRPr="00192D16">
        <w:rPr>
          <w:rFonts w:ascii="Times New Roman" w:hAnsi="Times New Roman"/>
          <w:sz w:val="28"/>
          <w:szCs w:val="28"/>
          <w:lang w:val="en-US"/>
        </w:rPr>
        <w:t xml:space="preserve"> </w:t>
      </w:r>
      <w:proofErr w:type="spellStart"/>
      <w:r w:rsidRPr="00192D16">
        <w:rPr>
          <w:rFonts w:ascii="Times New Roman" w:hAnsi="Times New Roman"/>
          <w:sz w:val="28"/>
          <w:szCs w:val="28"/>
        </w:rPr>
        <w:t>with</w:t>
      </w:r>
      <w:proofErr w:type="spellEnd"/>
      <w:r w:rsidRPr="00192D16">
        <w:rPr>
          <w:rFonts w:ascii="Times New Roman" w:hAnsi="Times New Roman"/>
          <w:sz w:val="28"/>
          <w:szCs w:val="28"/>
        </w:rPr>
        <w:t xml:space="preserve"> </w:t>
      </w:r>
      <w:proofErr w:type="spellStart"/>
      <w:r w:rsidRPr="00192D16">
        <w:rPr>
          <w:rFonts w:ascii="Times New Roman" w:hAnsi="Times New Roman"/>
          <w:sz w:val="28"/>
          <w:szCs w:val="28"/>
        </w:rPr>
        <w:t>realizing</w:t>
      </w:r>
      <w:proofErr w:type="spellEnd"/>
      <w:r w:rsidRPr="00192D16">
        <w:rPr>
          <w:rFonts w:ascii="Times New Roman" w:hAnsi="Times New Roman"/>
          <w:sz w:val="28"/>
          <w:szCs w:val="28"/>
        </w:rPr>
        <w:t xml:space="preserve"> </w:t>
      </w:r>
      <w:proofErr w:type="spellStart"/>
      <w:r w:rsidRPr="00192D16">
        <w:rPr>
          <w:rFonts w:ascii="Times New Roman" w:hAnsi="Times New Roman"/>
          <w:sz w:val="28"/>
          <w:szCs w:val="28"/>
        </w:rPr>
        <w:t>their</w:t>
      </w:r>
      <w:proofErr w:type="spellEnd"/>
      <w:r w:rsidRPr="00192D16">
        <w:rPr>
          <w:rFonts w:ascii="Times New Roman" w:hAnsi="Times New Roman"/>
          <w:sz w:val="28"/>
          <w:szCs w:val="28"/>
        </w:rPr>
        <w:t xml:space="preserve"> </w:t>
      </w:r>
      <w:proofErr w:type="spellStart"/>
      <w:r w:rsidRPr="00192D16">
        <w:rPr>
          <w:rFonts w:ascii="Times New Roman" w:hAnsi="Times New Roman"/>
          <w:sz w:val="28"/>
          <w:szCs w:val="28"/>
        </w:rPr>
        <w:t>potential</w:t>
      </w:r>
      <w:proofErr w:type="spellEnd"/>
      <w:r w:rsidRPr="00192D16">
        <w:rPr>
          <w:rFonts w:ascii="Times New Roman" w:hAnsi="Times New Roman"/>
          <w:sz w:val="28"/>
          <w:szCs w:val="28"/>
        </w:rPr>
        <w:t xml:space="preserve"> </w:t>
      </w:r>
      <w:proofErr w:type="spellStart"/>
      <w:r w:rsidRPr="00192D16">
        <w:rPr>
          <w:rFonts w:ascii="Times New Roman" w:hAnsi="Times New Roman"/>
          <w:sz w:val="28"/>
          <w:szCs w:val="28"/>
        </w:rPr>
        <w:t>due</w:t>
      </w:r>
      <w:proofErr w:type="spellEnd"/>
      <w:r w:rsidRPr="00192D16">
        <w:rPr>
          <w:rFonts w:ascii="Times New Roman" w:hAnsi="Times New Roman"/>
          <w:sz w:val="28"/>
          <w:szCs w:val="28"/>
        </w:rPr>
        <w:t xml:space="preserve"> </w:t>
      </w:r>
      <w:proofErr w:type="spellStart"/>
      <w:r w:rsidRPr="00192D16">
        <w:rPr>
          <w:rFonts w:ascii="Times New Roman" w:hAnsi="Times New Roman"/>
          <w:sz w:val="28"/>
          <w:szCs w:val="28"/>
        </w:rPr>
        <w:t>to</w:t>
      </w:r>
      <w:proofErr w:type="spellEnd"/>
      <w:r w:rsidRPr="00192D16">
        <w:rPr>
          <w:rFonts w:ascii="Times New Roman" w:hAnsi="Times New Roman"/>
          <w:sz w:val="28"/>
          <w:szCs w:val="28"/>
        </w:rPr>
        <w:t xml:space="preserve"> </w:t>
      </w:r>
      <w:proofErr w:type="spellStart"/>
      <w:r w:rsidRPr="00192D16">
        <w:rPr>
          <w:rFonts w:ascii="Times New Roman" w:hAnsi="Times New Roman"/>
          <w:sz w:val="28"/>
          <w:szCs w:val="28"/>
        </w:rPr>
        <w:t>reasons</w:t>
      </w:r>
      <w:proofErr w:type="spellEnd"/>
      <w:r w:rsidRPr="00192D16">
        <w:rPr>
          <w:rFonts w:ascii="Times New Roman" w:hAnsi="Times New Roman"/>
          <w:sz w:val="28"/>
          <w:szCs w:val="28"/>
        </w:rPr>
        <w:t xml:space="preserve"> </w:t>
      </w:r>
      <w:proofErr w:type="spellStart"/>
      <w:r w:rsidRPr="00192D16">
        <w:rPr>
          <w:rFonts w:ascii="Times New Roman" w:hAnsi="Times New Roman"/>
          <w:sz w:val="28"/>
          <w:szCs w:val="28"/>
        </w:rPr>
        <w:t>that</w:t>
      </w:r>
      <w:proofErr w:type="spellEnd"/>
      <w:r w:rsidRPr="00192D16">
        <w:rPr>
          <w:rFonts w:ascii="Times New Roman" w:hAnsi="Times New Roman"/>
          <w:sz w:val="28"/>
          <w:szCs w:val="28"/>
        </w:rPr>
        <w:t xml:space="preserve"> </w:t>
      </w:r>
      <w:proofErr w:type="spellStart"/>
      <w:r w:rsidRPr="00192D16">
        <w:rPr>
          <w:rFonts w:ascii="Times New Roman" w:hAnsi="Times New Roman"/>
          <w:sz w:val="28"/>
          <w:szCs w:val="28"/>
        </w:rPr>
        <w:t>are</w:t>
      </w:r>
      <w:proofErr w:type="spellEnd"/>
      <w:r w:rsidRPr="00192D16">
        <w:rPr>
          <w:rFonts w:ascii="Times New Roman" w:hAnsi="Times New Roman"/>
          <w:sz w:val="28"/>
          <w:szCs w:val="28"/>
        </w:rPr>
        <w:t xml:space="preserve"> </w:t>
      </w:r>
      <w:proofErr w:type="spellStart"/>
      <w:r w:rsidRPr="00192D16">
        <w:rPr>
          <w:rFonts w:ascii="Times New Roman" w:hAnsi="Times New Roman"/>
          <w:sz w:val="28"/>
          <w:szCs w:val="28"/>
        </w:rPr>
        <w:t>not</w:t>
      </w:r>
      <w:proofErr w:type="spellEnd"/>
      <w:r w:rsidRPr="00192D16">
        <w:rPr>
          <w:rFonts w:ascii="Times New Roman" w:hAnsi="Times New Roman"/>
          <w:sz w:val="28"/>
          <w:szCs w:val="28"/>
        </w:rPr>
        <w:t xml:space="preserve"> </w:t>
      </w:r>
      <w:proofErr w:type="spellStart"/>
      <w:r w:rsidRPr="00192D16">
        <w:rPr>
          <w:rFonts w:ascii="Times New Roman" w:hAnsi="Times New Roman"/>
          <w:sz w:val="28"/>
          <w:szCs w:val="28"/>
        </w:rPr>
        <w:t>dependent</w:t>
      </w:r>
      <w:proofErr w:type="spellEnd"/>
      <w:r w:rsidRPr="00192D16">
        <w:rPr>
          <w:rFonts w:ascii="Times New Roman" w:hAnsi="Times New Roman"/>
          <w:sz w:val="28"/>
          <w:szCs w:val="28"/>
        </w:rPr>
        <w:t xml:space="preserve"> </w:t>
      </w:r>
      <w:proofErr w:type="spellStart"/>
      <w:r w:rsidRPr="00192D16">
        <w:rPr>
          <w:rFonts w:ascii="Times New Roman" w:hAnsi="Times New Roman"/>
          <w:sz w:val="28"/>
          <w:szCs w:val="28"/>
        </w:rPr>
        <w:t>on</w:t>
      </w:r>
      <w:proofErr w:type="spellEnd"/>
      <w:r w:rsidRPr="00192D16">
        <w:rPr>
          <w:rFonts w:ascii="Times New Roman" w:hAnsi="Times New Roman"/>
          <w:sz w:val="28"/>
          <w:szCs w:val="28"/>
        </w:rPr>
        <w:t xml:space="preserve"> </w:t>
      </w:r>
      <w:proofErr w:type="spellStart"/>
      <w:r w:rsidRPr="00192D16">
        <w:rPr>
          <w:rFonts w:ascii="Times New Roman" w:hAnsi="Times New Roman"/>
          <w:sz w:val="28"/>
          <w:szCs w:val="28"/>
        </w:rPr>
        <w:t>them</w:t>
      </w:r>
      <w:proofErr w:type="spellEnd"/>
      <w:r w:rsidRPr="00192D16">
        <w:rPr>
          <w:rFonts w:ascii="Times New Roman" w:hAnsi="Times New Roman"/>
          <w:sz w:val="28"/>
          <w:szCs w:val="28"/>
        </w:rPr>
        <w:t>.</w:t>
      </w:r>
      <w:r w:rsidRPr="00192D16">
        <w:rPr>
          <w:rFonts w:ascii="Times New Roman" w:hAnsi="Times New Roman"/>
          <w:sz w:val="28"/>
          <w:szCs w:val="28"/>
          <w:lang w:val="en-US"/>
        </w:rPr>
        <w:t>It’s important to make sure that people with equal skills and abilities have equal opportunities in their life</w:t>
      </w:r>
      <w:proofErr w:type="spellStart"/>
      <w:r w:rsidRPr="00192D16">
        <w:rPr>
          <w:rFonts w:ascii="Times New Roman" w:hAnsi="Times New Roman"/>
          <w:sz w:val="28"/>
          <w:szCs w:val="28"/>
        </w:rPr>
        <w:t>and</w:t>
      </w:r>
      <w:proofErr w:type="spellEnd"/>
      <w:r w:rsidRPr="00192D16">
        <w:rPr>
          <w:rFonts w:ascii="Times New Roman" w:hAnsi="Times New Roman"/>
          <w:sz w:val="28"/>
          <w:szCs w:val="28"/>
        </w:rPr>
        <w:t xml:space="preserve"> </w:t>
      </w:r>
      <w:proofErr w:type="spellStart"/>
      <w:r w:rsidRPr="00192D16">
        <w:rPr>
          <w:rFonts w:ascii="Times New Roman" w:hAnsi="Times New Roman"/>
          <w:sz w:val="28"/>
          <w:szCs w:val="28"/>
        </w:rPr>
        <w:t>the</w:t>
      </w:r>
      <w:proofErr w:type="spellEnd"/>
      <w:r w:rsidRPr="00192D16">
        <w:rPr>
          <w:rFonts w:ascii="Times New Roman" w:hAnsi="Times New Roman"/>
          <w:sz w:val="28"/>
          <w:szCs w:val="28"/>
        </w:rPr>
        <w:t xml:space="preserve"> </w:t>
      </w:r>
      <w:proofErr w:type="spellStart"/>
      <w:r w:rsidRPr="00192D16">
        <w:rPr>
          <w:rFonts w:ascii="Times New Roman" w:hAnsi="Times New Roman"/>
          <w:sz w:val="28"/>
          <w:szCs w:val="28"/>
        </w:rPr>
        <w:t>success</w:t>
      </w:r>
      <w:proofErr w:type="spellEnd"/>
      <w:r w:rsidRPr="00192D16">
        <w:rPr>
          <w:rFonts w:ascii="Times New Roman" w:hAnsi="Times New Roman"/>
          <w:sz w:val="28"/>
          <w:szCs w:val="28"/>
        </w:rPr>
        <w:t xml:space="preserve"> </w:t>
      </w:r>
      <w:proofErr w:type="spellStart"/>
      <w:r w:rsidRPr="00192D16">
        <w:rPr>
          <w:rFonts w:ascii="Times New Roman" w:hAnsi="Times New Roman"/>
          <w:sz w:val="28"/>
          <w:szCs w:val="28"/>
        </w:rPr>
        <w:t>of</w:t>
      </w:r>
      <w:proofErr w:type="spellEnd"/>
      <w:r w:rsidRPr="00192D16">
        <w:rPr>
          <w:rFonts w:ascii="Times New Roman" w:hAnsi="Times New Roman"/>
          <w:sz w:val="28"/>
          <w:szCs w:val="28"/>
        </w:rPr>
        <w:t xml:space="preserve"> </w:t>
      </w:r>
      <w:proofErr w:type="spellStart"/>
      <w:r w:rsidRPr="00192D16">
        <w:rPr>
          <w:rFonts w:ascii="Times New Roman" w:hAnsi="Times New Roman"/>
          <w:sz w:val="28"/>
          <w:szCs w:val="28"/>
        </w:rPr>
        <w:t>their</w:t>
      </w:r>
      <w:proofErr w:type="spellEnd"/>
      <w:r w:rsidRPr="00192D16">
        <w:rPr>
          <w:rFonts w:ascii="Times New Roman" w:hAnsi="Times New Roman"/>
          <w:sz w:val="28"/>
          <w:szCs w:val="28"/>
        </w:rPr>
        <w:t xml:space="preserve"> </w:t>
      </w:r>
      <w:proofErr w:type="spellStart"/>
      <w:r w:rsidRPr="00192D16">
        <w:rPr>
          <w:rFonts w:ascii="Times New Roman" w:hAnsi="Times New Roman"/>
          <w:sz w:val="28"/>
          <w:szCs w:val="28"/>
        </w:rPr>
        <w:t>career</w:t>
      </w:r>
      <w:proofErr w:type="spellEnd"/>
      <w:r w:rsidRPr="00192D16">
        <w:rPr>
          <w:rFonts w:ascii="Times New Roman" w:hAnsi="Times New Roman"/>
          <w:sz w:val="28"/>
          <w:szCs w:val="28"/>
        </w:rPr>
        <w:t xml:space="preserve"> </w:t>
      </w:r>
      <w:proofErr w:type="spellStart"/>
      <w:r w:rsidRPr="00192D16">
        <w:rPr>
          <w:rFonts w:ascii="Times New Roman" w:hAnsi="Times New Roman"/>
          <w:sz w:val="28"/>
          <w:szCs w:val="28"/>
        </w:rPr>
        <w:t>does</w:t>
      </w:r>
      <w:proofErr w:type="spellEnd"/>
      <w:r w:rsidRPr="00192D16">
        <w:rPr>
          <w:rFonts w:ascii="Times New Roman" w:hAnsi="Times New Roman"/>
          <w:sz w:val="28"/>
          <w:szCs w:val="28"/>
        </w:rPr>
        <w:t xml:space="preserve"> </w:t>
      </w:r>
      <w:proofErr w:type="spellStart"/>
      <w:r w:rsidRPr="00192D16">
        <w:rPr>
          <w:rFonts w:ascii="Times New Roman" w:hAnsi="Times New Roman"/>
          <w:sz w:val="28"/>
          <w:szCs w:val="28"/>
        </w:rPr>
        <w:t>not</w:t>
      </w:r>
      <w:proofErr w:type="spellEnd"/>
      <w:r w:rsidRPr="00192D16">
        <w:rPr>
          <w:rFonts w:ascii="Times New Roman" w:hAnsi="Times New Roman"/>
          <w:sz w:val="28"/>
          <w:szCs w:val="28"/>
        </w:rPr>
        <w:t xml:space="preserve"> </w:t>
      </w:r>
      <w:proofErr w:type="spellStart"/>
      <w:r w:rsidRPr="00192D16">
        <w:rPr>
          <w:rFonts w:ascii="Times New Roman" w:hAnsi="Times New Roman"/>
          <w:sz w:val="28"/>
          <w:szCs w:val="28"/>
        </w:rPr>
        <w:t>depend</w:t>
      </w:r>
      <w:proofErr w:type="spellEnd"/>
      <w:r w:rsidRPr="00192D16">
        <w:rPr>
          <w:rFonts w:ascii="Times New Roman" w:hAnsi="Times New Roman"/>
          <w:sz w:val="28"/>
          <w:szCs w:val="28"/>
        </w:rPr>
        <w:t xml:space="preserve"> </w:t>
      </w:r>
      <w:proofErr w:type="spellStart"/>
      <w:r w:rsidRPr="00192D16">
        <w:rPr>
          <w:rFonts w:ascii="Times New Roman" w:hAnsi="Times New Roman"/>
          <w:sz w:val="28"/>
          <w:szCs w:val="28"/>
        </w:rPr>
        <w:t>on</w:t>
      </w:r>
      <w:proofErr w:type="spellEnd"/>
      <w:r w:rsidRPr="00192D16">
        <w:rPr>
          <w:rFonts w:ascii="Times New Roman" w:hAnsi="Times New Roman"/>
          <w:sz w:val="28"/>
          <w:szCs w:val="28"/>
        </w:rPr>
        <w:t xml:space="preserve"> </w:t>
      </w:r>
      <w:proofErr w:type="spellStart"/>
      <w:r w:rsidRPr="00192D16">
        <w:rPr>
          <w:rFonts w:ascii="Times New Roman" w:hAnsi="Times New Roman"/>
          <w:sz w:val="28"/>
          <w:szCs w:val="28"/>
        </w:rPr>
        <w:t>their</w:t>
      </w:r>
      <w:proofErr w:type="spellEnd"/>
      <w:r w:rsidRPr="00192D16">
        <w:rPr>
          <w:rFonts w:ascii="Times New Roman" w:hAnsi="Times New Roman"/>
          <w:sz w:val="28"/>
          <w:szCs w:val="28"/>
        </w:rPr>
        <w:t xml:space="preserve"> </w:t>
      </w:r>
      <w:proofErr w:type="spellStart"/>
      <w:r w:rsidRPr="00192D16">
        <w:rPr>
          <w:rFonts w:ascii="Times New Roman" w:hAnsi="Times New Roman"/>
          <w:sz w:val="28"/>
          <w:szCs w:val="28"/>
        </w:rPr>
        <w:t>gender</w:t>
      </w:r>
      <w:proofErr w:type="spellEnd"/>
      <w:r w:rsidRPr="00192D16">
        <w:rPr>
          <w:rFonts w:ascii="Times New Roman" w:hAnsi="Times New Roman"/>
          <w:sz w:val="28"/>
          <w:szCs w:val="28"/>
        </w:rPr>
        <w:t>.</w:t>
      </w:r>
    </w:p>
    <w:p w14:paraId="5DDC8D74" w14:textId="77777777" w:rsidR="00D0193E" w:rsidRPr="00192D16" w:rsidRDefault="00D0193E" w:rsidP="00D0193E">
      <w:pPr>
        <w:spacing w:after="0" w:line="240" w:lineRule="auto"/>
        <w:ind w:firstLine="709"/>
        <w:jc w:val="both"/>
        <w:rPr>
          <w:rFonts w:ascii="Times New Roman" w:hAnsi="Times New Roman"/>
          <w:sz w:val="28"/>
          <w:szCs w:val="28"/>
          <w:lang w:val="en-US"/>
        </w:rPr>
      </w:pPr>
    </w:p>
    <w:p w14:paraId="712B8084" w14:textId="77777777" w:rsidR="00D0193E" w:rsidRPr="00192D16" w:rsidRDefault="00D0193E" w:rsidP="00D0193E">
      <w:pPr>
        <w:spacing w:after="0" w:line="240" w:lineRule="auto"/>
        <w:ind w:firstLine="709"/>
        <w:jc w:val="both"/>
        <w:rPr>
          <w:rFonts w:ascii="Times New Roman" w:hAnsi="Times New Roman"/>
          <w:sz w:val="28"/>
          <w:szCs w:val="28"/>
          <w:lang w:val="uk-UA"/>
        </w:rPr>
      </w:pPr>
      <w:r w:rsidRPr="00192D16">
        <w:rPr>
          <w:rFonts w:ascii="Times New Roman" w:hAnsi="Times New Roman"/>
          <w:sz w:val="28"/>
          <w:szCs w:val="28"/>
          <w:lang w:val="uk-UA"/>
        </w:rPr>
        <w:t>Значна частина життєвих планів та життєвого шляху сучасних</w:t>
      </w:r>
      <w:r w:rsidRPr="00192D16">
        <w:rPr>
          <w:rFonts w:ascii="Times New Roman" w:hAnsi="Times New Roman"/>
          <w:sz w:val="28"/>
          <w:szCs w:val="28"/>
          <w:lang w:val="en-US"/>
        </w:rPr>
        <w:t xml:space="preserve"> </w:t>
      </w:r>
      <w:r w:rsidRPr="00192D16">
        <w:rPr>
          <w:rFonts w:ascii="Times New Roman" w:hAnsi="Times New Roman"/>
          <w:sz w:val="28"/>
          <w:szCs w:val="28"/>
          <w:lang w:val="uk-UA"/>
        </w:rPr>
        <w:t xml:space="preserve">жінок та чоловіків пов’язана з побудовою кар’єри – поступовим просуванням службовими сходами, набуттям фахових навичок, зростанням винагороди за працю. Для них кар’єра є засобом для реалізації індивідуально-психологічного та </w:t>
      </w:r>
      <w:proofErr w:type="spellStart"/>
      <w:r w:rsidRPr="00192D16">
        <w:rPr>
          <w:rFonts w:ascii="Times New Roman" w:hAnsi="Times New Roman"/>
          <w:sz w:val="28"/>
          <w:szCs w:val="28"/>
          <w:lang w:val="uk-UA"/>
        </w:rPr>
        <w:t>професійно</w:t>
      </w:r>
      <w:proofErr w:type="spellEnd"/>
      <w:r w:rsidRPr="00192D16">
        <w:rPr>
          <w:rFonts w:ascii="Times New Roman" w:hAnsi="Times New Roman"/>
          <w:sz w:val="28"/>
          <w:szCs w:val="28"/>
          <w:lang w:val="uk-UA"/>
        </w:rPr>
        <w:t xml:space="preserve">-ділового потенціалу, отримання економічних </w:t>
      </w:r>
      <w:proofErr w:type="spellStart"/>
      <w:r w:rsidRPr="00192D16">
        <w:rPr>
          <w:rFonts w:ascii="Times New Roman" w:hAnsi="Times New Roman"/>
          <w:sz w:val="28"/>
          <w:szCs w:val="28"/>
          <w:lang w:val="uk-UA"/>
        </w:rPr>
        <w:t>вигод</w:t>
      </w:r>
      <w:proofErr w:type="spellEnd"/>
      <w:r w:rsidRPr="00192D16">
        <w:rPr>
          <w:rFonts w:ascii="Times New Roman" w:hAnsi="Times New Roman"/>
          <w:sz w:val="28"/>
          <w:szCs w:val="28"/>
          <w:lang w:val="uk-UA"/>
        </w:rPr>
        <w:t xml:space="preserve">, набуття більших повноважень, можливості впливати на інших, у решті-решт, для здобуття соціального схвалення, визнання, популярності, слави. Але реальність сучасних суспільств є такою, що наявність різноманітних структурних перепон розподіляє жінок та чоловіків на окремі «кар’єрні потоки», заважаючи мати рівні кар’єрні можливості. Тому </w:t>
      </w:r>
      <w:r w:rsidRPr="00192D16">
        <w:rPr>
          <w:rFonts w:ascii="Times New Roman" w:hAnsi="Times New Roman"/>
          <w:b/>
          <w:sz w:val="28"/>
          <w:szCs w:val="28"/>
          <w:lang w:val="uk-UA"/>
        </w:rPr>
        <w:t>актуальним</w:t>
      </w:r>
      <w:r w:rsidRPr="00192D16">
        <w:rPr>
          <w:rFonts w:ascii="Times New Roman" w:hAnsi="Times New Roman"/>
          <w:sz w:val="28"/>
          <w:szCs w:val="28"/>
          <w:lang w:val="uk-UA"/>
        </w:rPr>
        <w:t xml:space="preserve"> є аналіз специфіки побудови кар’єри залежно від </w:t>
      </w:r>
      <w:proofErr w:type="spellStart"/>
      <w:r w:rsidRPr="00192D16">
        <w:rPr>
          <w:rFonts w:ascii="Times New Roman" w:hAnsi="Times New Roman"/>
          <w:sz w:val="28"/>
          <w:szCs w:val="28"/>
          <w:lang w:val="uk-UA"/>
        </w:rPr>
        <w:t>гендеру</w:t>
      </w:r>
      <w:proofErr w:type="spellEnd"/>
      <w:r w:rsidRPr="00192D16">
        <w:rPr>
          <w:rFonts w:ascii="Times New Roman" w:hAnsi="Times New Roman"/>
          <w:sz w:val="28"/>
          <w:szCs w:val="28"/>
          <w:lang w:val="uk-UA"/>
        </w:rPr>
        <w:t>.</w:t>
      </w:r>
    </w:p>
    <w:p w14:paraId="2CEE3EF1" w14:textId="77777777" w:rsidR="00D0193E" w:rsidRPr="00192D16" w:rsidRDefault="00D0193E" w:rsidP="00D0193E">
      <w:pPr>
        <w:spacing w:after="0" w:line="240" w:lineRule="auto"/>
        <w:ind w:firstLine="709"/>
        <w:jc w:val="both"/>
        <w:rPr>
          <w:rFonts w:ascii="Times New Roman" w:hAnsi="Times New Roman"/>
          <w:sz w:val="28"/>
          <w:szCs w:val="28"/>
          <w:lang w:val="uk-UA"/>
        </w:rPr>
      </w:pPr>
      <w:r w:rsidRPr="00192D16">
        <w:rPr>
          <w:rFonts w:ascii="Times New Roman" w:hAnsi="Times New Roman"/>
          <w:b/>
          <w:sz w:val="28"/>
          <w:szCs w:val="28"/>
          <w:lang w:val="uk-UA"/>
        </w:rPr>
        <w:t>Об’єктом</w:t>
      </w:r>
      <w:r w:rsidRPr="00192D16">
        <w:rPr>
          <w:rFonts w:ascii="Times New Roman" w:hAnsi="Times New Roman"/>
          <w:sz w:val="28"/>
          <w:szCs w:val="28"/>
          <w:lang w:val="uk-UA"/>
        </w:rPr>
        <w:t xml:space="preserve"> дослідження є феномен кар’єри,</w:t>
      </w:r>
      <w:r w:rsidRPr="00192D16">
        <w:rPr>
          <w:rFonts w:ascii="Times New Roman" w:hAnsi="Times New Roman"/>
          <w:sz w:val="28"/>
          <w:szCs w:val="28"/>
        </w:rPr>
        <w:t xml:space="preserve"> </w:t>
      </w:r>
      <w:r w:rsidRPr="00192D16">
        <w:rPr>
          <w:rFonts w:ascii="Times New Roman" w:hAnsi="Times New Roman"/>
          <w:b/>
          <w:sz w:val="28"/>
          <w:szCs w:val="28"/>
          <w:lang w:val="uk-UA"/>
        </w:rPr>
        <w:t>предметом</w:t>
      </w:r>
      <w:r w:rsidRPr="00192D16">
        <w:rPr>
          <w:rFonts w:ascii="Times New Roman" w:hAnsi="Times New Roman"/>
          <w:sz w:val="28"/>
          <w:szCs w:val="28"/>
          <w:lang w:val="uk-UA"/>
        </w:rPr>
        <w:t xml:space="preserve">– фактори, що визначають специфіку побудови кар’єри жінками та чоловіками. </w:t>
      </w:r>
      <w:r w:rsidRPr="00192D16">
        <w:rPr>
          <w:rFonts w:ascii="Times New Roman" w:hAnsi="Times New Roman"/>
          <w:b/>
          <w:sz w:val="28"/>
          <w:szCs w:val="28"/>
          <w:lang w:val="uk-UA"/>
        </w:rPr>
        <w:t>Мета</w:t>
      </w:r>
      <w:r w:rsidRPr="00192D16">
        <w:rPr>
          <w:rFonts w:ascii="Times New Roman" w:hAnsi="Times New Roman"/>
          <w:sz w:val="28"/>
          <w:szCs w:val="28"/>
          <w:lang w:val="uk-UA"/>
        </w:rPr>
        <w:t xml:space="preserve">–виявити та схарактеризувати чинники, які заважають людям з однаковими початковими характеристиками (рівень освіти, кваліфікації, прагнення до успіху), але різною гендерною приналежністю, мати рівні можливості у кар’єрному зростанні. Досягнення мети потребує вирішення </w:t>
      </w:r>
      <w:r w:rsidRPr="00192D16">
        <w:rPr>
          <w:rFonts w:ascii="Times New Roman" w:hAnsi="Times New Roman"/>
          <w:b/>
          <w:sz w:val="28"/>
          <w:szCs w:val="28"/>
          <w:lang w:val="uk-UA"/>
        </w:rPr>
        <w:t>завдань</w:t>
      </w:r>
      <w:r w:rsidRPr="00192D16">
        <w:rPr>
          <w:rFonts w:ascii="Times New Roman" w:hAnsi="Times New Roman"/>
          <w:sz w:val="28"/>
          <w:szCs w:val="28"/>
          <w:lang w:val="uk-UA"/>
        </w:rPr>
        <w:t>: 1) проаналізувати, яких підходів до визначення кар’єри дотримуються різні науки; 2) здійснити уточнити поняття «кар’єра»; 3) систематизувати чинники кар’єри безвідносно до гендерної приналежності; 4) схарактеризувати специфіку побудови кар’єри жінками та чоловіками.</w:t>
      </w:r>
    </w:p>
    <w:p w14:paraId="4AF1681C" w14:textId="77777777" w:rsidR="00D0193E" w:rsidRPr="00192D16" w:rsidRDefault="00D0193E" w:rsidP="00D0193E">
      <w:pPr>
        <w:spacing w:after="0" w:line="240" w:lineRule="auto"/>
        <w:ind w:firstLine="709"/>
        <w:jc w:val="both"/>
        <w:rPr>
          <w:rFonts w:ascii="Times New Roman" w:hAnsi="Times New Roman"/>
          <w:sz w:val="28"/>
          <w:szCs w:val="28"/>
          <w:lang w:val="uk-UA"/>
        </w:rPr>
      </w:pPr>
      <w:r w:rsidRPr="00192D16">
        <w:rPr>
          <w:rFonts w:ascii="Times New Roman" w:hAnsi="Times New Roman"/>
          <w:sz w:val="28"/>
          <w:szCs w:val="28"/>
          <w:lang w:val="uk-UA"/>
        </w:rPr>
        <w:t>Феноменом кар’єри вивчається за напрямом соціології (М. Костер, В. </w:t>
      </w:r>
      <w:proofErr w:type="spellStart"/>
      <w:r w:rsidRPr="00192D16">
        <w:rPr>
          <w:rFonts w:ascii="Times New Roman" w:hAnsi="Times New Roman"/>
          <w:sz w:val="28"/>
          <w:szCs w:val="28"/>
          <w:lang w:val="uk-UA"/>
        </w:rPr>
        <w:t>Лук’янихін</w:t>
      </w:r>
      <w:proofErr w:type="spellEnd"/>
      <w:r w:rsidRPr="00192D16">
        <w:rPr>
          <w:rFonts w:ascii="Times New Roman" w:hAnsi="Times New Roman"/>
          <w:sz w:val="28"/>
          <w:szCs w:val="28"/>
          <w:lang w:val="uk-UA"/>
        </w:rPr>
        <w:t>, Ф. Наумова), психології (Г. </w:t>
      </w:r>
      <w:proofErr w:type="spellStart"/>
      <w:r w:rsidRPr="00192D16">
        <w:rPr>
          <w:rFonts w:ascii="Times New Roman" w:hAnsi="Times New Roman"/>
          <w:sz w:val="28"/>
          <w:szCs w:val="28"/>
          <w:lang w:val="uk-UA"/>
        </w:rPr>
        <w:t>Сьюпер</w:t>
      </w:r>
      <w:proofErr w:type="spellEnd"/>
      <w:r w:rsidRPr="00192D16">
        <w:rPr>
          <w:rFonts w:ascii="Times New Roman" w:hAnsi="Times New Roman"/>
          <w:sz w:val="28"/>
          <w:szCs w:val="28"/>
          <w:lang w:val="uk-UA"/>
        </w:rPr>
        <w:t>) та управлінських наук (В. </w:t>
      </w:r>
      <w:proofErr w:type="spellStart"/>
      <w:r w:rsidRPr="00192D16">
        <w:rPr>
          <w:rFonts w:ascii="Times New Roman" w:hAnsi="Times New Roman"/>
          <w:sz w:val="28"/>
          <w:szCs w:val="28"/>
          <w:lang w:val="uk-UA"/>
        </w:rPr>
        <w:t>Веснін</w:t>
      </w:r>
      <w:proofErr w:type="spellEnd"/>
      <w:r w:rsidRPr="00192D16">
        <w:rPr>
          <w:rFonts w:ascii="Times New Roman" w:hAnsi="Times New Roman"/>
          <w:sz w:val="28"/>
          <w:szCs w:val="28"/>
          <w:lang w:val="uk-UA"/>
        </w:rPr>
        <w:t>, Е. </w:t>
      </w:r>
      <w:proofErr w:type="spellStart"/>
      <w:r w:rsidRPr="00192D16">
        <w:rPr>
          <w:rFonts w:ascii="Times New Roman" w:hAnsi="Times New Roman"/>
          <w:sz w:val="28"/>
          <w:szCs w:val="28"/>
          <w:lang w:val="uk-UA"/>
        </w:rPr>
        <w:t>Шейн</w:t>
      </w:r>
      <w:proofErr w:type="spellEnd"/>
      <w:r w:rsidRPr="00192D16">
        <w:rPr>
          <w:rFonts w:ascii="Times New Roman" w:hAnsi="Times New Roman"/>
          <w:sz w:val="28"/>
          <w:szCs w:val="28"/>
          <w:lang w:val="uk-UA"/>
        </w:rPr>
        <w:t xml:space="preserve">), які акцентують увагу на особистісному, організаційному, соціальному аспектах цього явища. Разом з тим вивчення </w:t>
      </w:r>
      <w:r w:rsidRPr="00192D16">
        <w:rPr>
          <w:rFonts w:ascii="Times New Roman" w:hAnsi="Times New Roman"/>
          <w:sz w:val="28"/>
          <w:szCs w:val="28"/>
          <w:lang w:val="uk-UA"/>
        </w:rPr>
        <w:lastRenderedPageBreak/>
        <w:t>наукової літератури дозволяє стверджувати, що у кожному з цих напрямів є намагання застосовувати гендерний підхід.</w:t>
      </w:r>
    </w:p>
    <w:p w14:paraId="2A33DBBB" w14:textId="77777777" w:rsidR="00D0193E" w:rsidRPr="00192D16" w:rsidRDefault="00D0193E" w:rsidP="00D0193E">
      <w:pPr>
        <w:spacing w:after="0" w:line="240" w:lineRule="auto"/>
        <w:ind w:firstLine="709"/>
        <w:jc w:val="both"/>
        <w:rPr>
          <w:rFonts w:ascii="Times New Roman" w:hAnsi="Times New Roman"/>
          <w:sz w:val="28"/>
          <w:szCs w:val="28"/>
          <w:lang w:val="uk-UA"/>
        </w:rPr>
      </w:pPr>
      <w:r w:rsidRPr="00192D16">
        <w:rPr>
          <w:rFonts w:ascii="Times New Roman" w:hAnsi="Times New Roman"/>
          <w:sz w:val="28"/>
          <w:szCs w:val="28"/>
          <w:lang w:val="uk-UA"/>
        </w:rPr>
        <w:t>У цьому дослідженні поняття кар’єри розуміється як поступове цілеспрямоване професійне та посадове зростання, яке передбачає накопичення майстерності, розширення компетенції, підвищення кваліфікації, розмірів оплати за результати діяльності, соціального статусу. Тобто синонімом до поняття «кар’єра» можна вважати поняття «професійне просування», «службове зростання».</w:t>
      </w:r>
    </w:p>
    <w:p w14:paraId="22815B71" w14:textId="77777777" w:rsidR="00D0193E" w:rsidRPr="00192D16" w:rsidRDefault="00D0193E" w:rsidP="00D0193E">
      <w:pPr>
        <w:spacing w:after="0" w:line="240" w:lineRule="auto"/>
        <w:ind w:firstLine="709"/>
        <w:jc w:val="both"/>
        <w:rPr>
          <w:rFonts w:ascii="Times New Roman" w:hAnsi="Times New Roman"/>
          <w:sz w:val="28"/>
          <w:szCs w:val="28"/>
          <w:lang w:val="uk-UA"/>
        </w:rPr>
      </w:pPr>
      <w:r w:rsidRPr="00192D16">
        <w:rPr>
          <w:rFonts w:ascii="Times New Roman" w:hAnsi="Times New Roman"/>
          <w:sz w:val="28"/>
          <w:szCs w:val="28"/>
          <w:lang w:val="uk-UA"/>
        </w:rPr>
        <w:t>Специфіка кар’єри залежить від таких факторів: інтересів суб’єкта, його прагнень, професійного вибору, поведінка на роботі, поєднання професійної ролі з іншими соціальними ролями (зокрема сімейними).</w:t>
      </w:r>
    </w:p>
    <w:p w14:paraId="579DD4F7" w14:textId="77777777" w:rsidR="00D0193E" w:rsidRPr="00192D16" w:rsidRDefault="00D0193E" w:rsidP="00D0193E">
      <w:pPr>
        <w:spacing w:after="0" w:line="240" w:lineRule="auto"/>
        <w:ind w:firstLine="709"/>
        <w:jc w:val="both"/>
        <w:rPr>
          <w:rFonts w:ascii="Times New Roman" w:hAnsi="Times New Roman"/>
          <w:sz w:val="28"/>
          <w:szCs w:val="28"/>
          <w:lang w:val="uk-UA"/>
        </w:rPr>
      </w:pPr>
      <w:r w:rsidRPr="00192D16">
        <w:rPr>
          <w:rFonts w:ascii="Times New Roman" w:hAnsi="Times New Roman"/>
          <w:sz w:val="28"/>
          <w:szCs w:val="28"/>
          <w:lang w:val="uk-UA"/>
        </w:rPr>
        <w:t>Американські психологи запропонували виокремити чоловічі та жіночі типи кар’єр. Ця класифікація побудована з урахуванням двох ознак – періоди стабільної роботи та чергування професійних спроб. Згідно з цією класифікацією чоловіча кар’єра має такі типи: 1) одразу після навчання отримання постійної роботи; 2) після навчання здійснюється низка спроб, які закінчуються отриманням стабільної роботи; 3) кар’єра з множиною спроб, частою зміною видів діяльності, відсутністю стабільної роботи; 4) чергування професійних спроб і періодів стабільної роботи. Типи жіночої кар’єри: 1) кар’єра, коли здобута освіта допомагає знайти роботи і займатися нею, не змінюючи її протягом життя; 2) кар’єра, коли освічені жінки, взявши шлюб, покидають роботу, стаючи домогосподарками; 3) кар’єра, домогосподарки; 4) стабільна професійна кар’єра узгоджується з кар’єрою домогосподарки; 5) робота до заміжжя, потім перерва для народження та виховання дітей, повернення на роботу; 6) чергування періодів роботи після заміжжя з поверненням до кар’єри домогосподарки; 7) кар’єра з множиною спроб. Суттєвою відмінністю чоловічих типів кар’єри є те, що жоден з них не узгоджується з виконанням сімейних ролей. Таким чином, однією з перепон на шляху побудови стабільної та безперервної кар’єри жінкою є необхідність узгоджувати цей процес з виконанням сімейних ролей.</w:t>
      </w:r>
    </w:p>
    <w:p w14:paraId="5CFFFC8B" w14:textId="77777777" w:rsidR="00D0193E" w:rsidRPr="00192D16" w:rsidRDefault="00D0193E" w:rsidP="00D0193E">
      <w:pPr>
        <w:spacing w:after="0" w:line="240" w:lineRule="auto"/>
        <w:ind w:firstLine="709"/>
        <w:jc w:val="both"/>
        <w:rPr>
          <w:rFonts w:ascii="Times New Roman" w:hAnsi="Times New Roman"/>
          <w:sz w:val="28"/>
          <w:szCs w:val="28"/>
          <w:lang w:val="uk-UA"/>
        </w:rPr>
      </w:pPr>
      <w:r w:rsidRPr="00192D16">
        <w:rPr>
          <w:rFonts w:ascii="Times New Roman" w:hAnsi="Times New Roman"/>
          <w:sz w:val="28"/>
          <w:szCs w:val="28"/>
          <w:lang w:val="uk-UA"/>
        </w:rPr>
        <w:t>Тривалий час вважалося, що через біологічну природу жінки та чоловіки мають схильність до різних видів діяльності. Даний стереотип не подоланий дотепер. Про це свідчить наявність у суспільній свідомості уявлень про так звані «чоловічі» та «жіночі» професії, що призводить до концентрації жінок у галузях з низькою оплатою праці.</w:t>
      </w:r>
    </w:p>
    <w:p w14:paraId="63884127" w14:textId="77777777" w:rsidR="00D0193E" w:rsidRPr="00192D16" w:rsidRDefault="00D0193E" w:rsidP="00D0193E">
      <w:pPr>
        <w:spacing w:after="0" w:line="240" w:lineRule="auto"/>
        <w:ind w:firstLine="709"/>
        <w:jc w:val="both"/>
        <w:rPr>
          <w:rFonts w:ascii="Times New Roman" w:hAnsi="Times New Roman"/>
          <w:sz w:val="28"/>
          <w:szCs w:val="28"/>
          <w:lang w:val="uk-UA"/>
        </w:rPr>
      </w:pPr>
      <w:r w:rsidRPr="00192D16">
        <w:rPr>
          <w:rFonts w:ascii="Times New Roman" w:hAnsi="Times New Roman"/>
          <w:sz w:val="28"/>
          <w:szCs w:val="28"/>
          <w:lang w:val="uk-UA"/>
        </w:rPr>
        <w:t>Важливим є дослідження феномена «скляної стелі»: жінки працюють як наймані працівниці нижчої та середньої ланки у багатьох галузях, але нечасто стають першими особами установ та організацій чи бізнесу.</w:t>
      </w:r>
    </w:p>
    <w:p w14:paraId="7D385B24" w14:textId="77777777" w:rsidR="00D0193E" w:rsidRPr="00192D16" w:rsidRDefault="00D0193E" w:rsidP="00D0193E">
      <w:pPr>
        <w:spacing w:after="0" w:line="240" w:lineRule="auto"/>
        <w:ind w:firstLine="709"/>
        <w:jc w:val="both"/>
        <w:rPr>
          <w:rFonts w:ascii="Times New Roman" w:hAnsi="Times New Roman"/>
          <w:sz w:val="28"/>
          <w:szCs w:val="28"/>
          <w:lang w:val="uk-UA"/>
        </w:rPr>
      </w:pPr>
      <w:r w:rsidRPr="00192D16">
        <w:rPr>
          <w:rFonts w:ascii="Times New Roman" w:hAnsi="Times New Roman"/>
          <w:sz w:val="28"/>
          <w:szCs w:val="28"/>
          <w:lang w:val="uk-UA"/>
        </w:rPr>
        <w:t xml:space="preserve">Вивчення наукових джерел дозволяє зробити висновок, що чинниками, які заважають на рівних умовах розбудовувати кар’єру жінкам і чоловікам, є: обмеження з боку держави (наприклад, обмеження на види діяльності для жінок); упередження роботодавців щодо жінок-працівниць; </w:t>
      </w:r>
      <w:r w:rsidRPr="00192D16">
        <w:rPr>
          <w:rFonts w:ascii="Times New Roman" w:hAnsi="Times New Roman"/>
          <w:sz w:val="28"/>
          <w:szCs w:val="28"/>
          <w:lang w:val="uk-UA"/>
        </w:rPr>
        <w:lastRenderedPageBreak/>
        <w:t>«липка підлога» (ситуація, коли молоді жінки довше затримуються на початкових етапах службової кар’єри, ніж чоловіки); «</w:t>
      </w:r>
      <w:proofErr w:type="spellStart"/>
      <w:r w:rsidRPr="00192D16">
        <w:rPr>
          <w:rFonts w:ascii="Times New Roman" w:hAnsi="Times New Roman"/>
          <w:sz w:val="28"/>
          <w:szCs w:val="28"/>
          <w:lang w:val="uk-UA"/>
        </w:rPr>
        <w:t>самоцензура</w:t>
      </w:r>
      <w:proofErr w:type="spellEnd"/>
      <w:r w:rsidRPr="00192D16">
        <w:rPr>
          <w:rFonts w:ascii="Times New Roman" w:hAnsi="Times New Roman"/>
          <w:sz w:val="28"/>
          <w:szCs w:val="28"/>
          <w:lang w:val="uk-UA"/>
        </w:rPr>
        <w:t xml:space="preserve">» жінок-працівниць, які через засвоєні стереотипи про «жіночі» та «чоловічі» професії навіть не намагаються розбудовувати кар’єру у «чоловічих» галузях, вважаючи себе неконкурентоспроможними. </w:t>
      </w:r>
    </w:p>
    <w:p w14:paraId="5C08EF78" w14:textId="760D7C72" w:rsidR="00D0193E" w:rsidRDefault="00D0193E">
      <w:pPr>
        <w:rPr>
          <w:lang w:val="uk-UA"/>
        </w:rPr>
      </w:pPr>
    </w:p>
    <w:p w14:paraId="7E6C11BA" w14:textId="12F11791" w:rsidR="00D0193E" w:rsidRDefault="00D0193E">
      <w:pPr>
        <w:rPr>
          <w:lang w:val="uk-UA"/>
        </w:rPr>
      </w:pPr>
    </w:p>
    <w:p w14:paraId="4621C70E" w14:textId="2C9BAA11" w:rsidR="00D0193E" w:rsidRDefault="00D0193E">
      <w:pPr>
        <w:rPr>
          <w:lang w:val="uk-UA"/>
        </w:rPr>
      </w:pPr>
    </w:p>
    <w:p w14:paraId="6AD82790" w14:textId="0172B3E8" w:rsidR="00D0193E" w:rsidRDefault="00D0193E">
      <w:pPr>
        <w:rPr>
          <w:lang w:val="uk-UA"/>
        </w:rPr>
      </w:pPr>
    </w:p>
    <w:p w14:paraId="286C70AC" w14:textId="632B4276" w:rsidR="00D0193E" w:rsidRDefault="00D0193E">
      <w:pPr>
        <w:rPr>
          <w:lang w:val="uk-UA"/>
        </w:rPr>
      </w:pPr>
    </w:p>
    <w:p w14:paraId="0DA19541" w14:textId="0AE79B75" w:rsidR="00D0193E" w:rsidRDefault="00D0193E">
      <w:pPr>
        <w:rPr>
          <w:lang w:val="uk-UA"/>
        </w:rPr>
      </w:pPr>
    </w:p>
    <w:p w14:paraId="72439DDC" w14:textId="270BF044" w:rsidR="00D0193E" w:rsidRDefault="00D0193E">
      <w:pPr>
        <w:rPr>
          <w:lang w:val="uk-UA"/>
        </w:rPr>
      </w:pPr>
    </w:p>
    <w:p w14:paraId="100D378C" w14:textId="6618BD57" w:rsidR="00D0193E" w:rsidRDefault="00D0193E">
      <w:pPr>
        <w:rPr>
          <w:lang w:val="uk-UA"/>
        </w:rPr>
      </w:pPr>
    </w:p>
    <w:p w14:paraId="5E249762" w14:textId="3CD07034" w:rsidR="00D0193E" w:rsidRDefault="00D0193E">
      <w:pPr>
        <w:rPr>
          <w:lang w:val="uk-UA"/>
        </w:rPr>
      </w:pPr>
    </w:p>
    <w:p w14:paraId="236D606C" w14:textId="3618C76E" w:rsidR="00D0193E" w:rsidRDefault="00D0193E">
      <w:pPr>
        <w:rPr>
          <w:lang w:val="uk-UA"/>
        </w:rPr>
      </w:pPr>
    </w:p>
    <w:p w14:paraId="6FA7A9A4" w14:textId="0E23DAE3" w:rsidR="00D0193E" w:rsidRDefault="00D0193E">
      <w:pPr>
        <w:rPr>
          <w:lang w:val="uk-UA"/>
        </w:rPr>
      </w:pPr>
    </w:p>
    <w:p w14:paraId="1090F5EF" w14:textId="24377F88" w:rsidR="00D0193E" w:rsidRDefault="00D0193E">
      <w:pPr>
        <w:rPr>
          <w:lang w:val="uk-UA"/>
        </w:rPr>
      </w:pPr>
    </w:p>
    <w:p w14:paraId="0024569B" w14:textId="0D1B35C1" w:rsidR="00D0193E" w:rsidRDefault="00D0193E">
      <w:pPr>
        <w:rPr>
          <w:lang w:val="uk-UA"/>
        </w:rPr>
      </w:pPr>
    </w:p>
    <w:p w14:paraId="67E9DE7E" w14:textId="12096487" w:rsidR="00D0193E" w:rsidRDefault="00D0193E">
      <w:pPr>
        <w:rPr>
          <w:lang w:val="uk-UA"/>
        </w:rPr>
      </w:pPr>
    </w:p>
    <w:p w14:paraId="0D6254A8" w14:textId="10565AB2" w:rsidR="00D0193E" w:rsidRDefault="00D0193E">
      <w:pPr>
        <w:rPr>
          <w:lang w:val="uk-UA"/>
        </w:rPr>
      </w:pPr>
    </w:p>
    <w:p w14:paraId="5BE211D7" w14:textId="0AD34145" w:rsidR="00D0193E" w:rsidRDefault="00D0193E">
      <w:pPr>
        <w:rPr>
          <w:lang w:val="uk-UA"/>
        </w:rPr>
      </w:pPr>
    </w:p>
    <w:p w14:paraId="657BB793" w14:textId="563E757E" w:rsidR="00D0193E" w:rsidRDefault="00D0193E">
      <w:pPr>
        <w:rPr>
          <w:lang w:val="uk-UA"/>
        </w:rPr>
      </w:pPr>
    </w:p>
    <w:p w14:paraId="352E3C9D" w14:textId="49D824B5" w:rsidR="00D0193E" w:rsidRDefault="00D0193E">
      <w:pPr>
        <w:rPr>
          <w:lang w:val="uk-UA"/>
        </w:rPr>
      </w:pPr>
    </w:p>
    <w:p w14:paraId="04050D26" w14:textId="50D612AA" w:rsidR="00D0193E" w:rsidRDefault="00D0193E">
      <w:pPr>
        <w:rPr>
          <w:lang w:val="uk-UA"/>
        </w:rPr>
      </w:pPr>
    </w:p>
    <w:p w14:paraId="3F96F5E0" w14:textId="1D635E5B" w:rsidR="00D0193E" w:rsidRDefault="00D0193E">
      <w:pPr>
        <w:rPr>
          <w:lang w:val="uk-UA"/>
        </w:rPr>
      </w:pPr>
    </w:p>
    <w:p w14:paraId="08278395" w14:textId="6EEF9948" w:rsidR="00D0193E" w:rsidRDefault="00D0193E">
      <w:pPr>
        <w:rPr>
          <w:lang w:val="uk-UA"/>
        </w:rPr>
      </w:pPr>
    </w:p>
    <w:p w14:paraId="78D85B29" w14:textId="1F2E256A" w:rsidR="00D0193E" w:rsidRDefault="00D0193E">
      <w:pPr>
        <w:rPr>
          <w:lang w:val="uk-UA"/>
        </w:rPr>
      </w:pPr>
    </w:p>
    <w:p w14:paraId="485E0E2D" w14:textId="5B52B6CD" w:rsidR="00D0193E" w:rsidRDefault="00D0193E">
      <w:pPr>
        <w:rPr>
          <w:lang w:val="uk-UA"/>
        </w:rPr>
      </w:pPr>
    </w:p>
    <w:p w14:paraId="0F3BCA3D" w14:textId="03CA51FE" w:rsidR="00D0193E" w:rsidRDefault="00D0193E">
      <w:pPr>
        <w:rPr>
          <w:lang w:val="uk-UA"/>
        </w:rPr>
      </w:pPr>
    </w:p>
    <w:p w14:paraId="3B6285AF" w14:textId="4DAF5CB2" w:rsidR="00D0193E" w:rsidRDefault="00D0193E">
      <w:pPr>
        <w:rPr>
          <w:lang w:val="uk-UA"/>
        </w:rPr>
      </w:pPr>
    </w:p>
    <w:p w14:paraId="5B83F580" w14:textId="77777777" w:rsidR="00D0193E" w:rsidRDefault="00D0193E">
      <w:pPr>
        <w:rPr>
          <w:lang w:val="uk-UA"/>
        </w:rPr>
      </w:pPr>
    </w:p>
    <w:p w14:paraId="178D58BB" w14:textId="2491CCC3" w:rsidR="00D0193E" w:rsidRDefault="00D0193E">
      <w:pPr>
        <w:rPr>
          <w:lang w:val="uk-UA"/>
        </w:rPr>
      </w:pPr>
    </w:p>
    <w:p w14:paraId="038A39F5" w14:textId="77777777" w:rsidR="00D0193E" w:rsidRPr="00192D16" w:rsidRDefault="00D0193E" w:rsidP="00D0193E">
      <w:pPr>
        <w:pStyle w:val="a4"/>
        <w:spacing w:line="360" w:lineRule="auto"/>
        <w:rPr>
          <w:rFonts w:ascii="Arial" w:hAnsi="Arial" w:cs="Arial"/>
          <w:sz w:val="32"/>
          <w:szCs w:val="32"/>
          <w:lang w:val="uk-UA"/>
        </w:rPr>
      </w:pPr>
      <w:bookmarkStart w:id="1" w:name="_Toc34222493"/>
      <w:r w:rsidRPr="00192D16">
        <w:rPr>
          <w:rFonts w:ascii="Arial" w:hAnsi="Arial" w:cs="Arial"/>
          <w:sz w:val="32"/>
          <w:szCs w:val="32"/>
          <w:lang w:val="uk-UA"/>
        </w:rPr>
        <w:lastRenderedPageBreak/>
        <w:t>АЛФАВІТНИЙ ВКАЗІВНИК</w:t>
      </w:r>
      <w:bookmarkEnd w:id="1"/>
    </w:p>
    <w:p w14:paraId="68DE307C" w14:textId="77777777" w:rsidR="00D0193E" w:rsidRPr="00192D16" w:rsidRDefault="00D0193E" w:rsidP="00D0193E">
      <w:pPr>
        <w:pStyle w:val="1"/>
        <w:ind w:left="221" w:hanging="221"/>
        <w:rPr>
          <w:sz w:val="24"/>
          <w:szCs w:val="24"/>
          <w:lang w:val="uk-UA"/>
        </w:rPr>
      </w:pPr>
    </w:p>
    <w:p w14:paraId="2EF70600" w14:textId="77777777" w:rsidR="00D0193E" w:rsidRDefault="00D0193E" w:rsidP="00D0193E">
      <w:pPr>
        <w:spacing w:after="0" w:line="300" w:lineRule="auto"/>
        <w:ind w:firstLine="709"/>
        <w:jc w:val="both"/>
        <w:rPr>
          <w:noProof/>
          <w:lang w:val="uk-UA"/>
        </w:rPr>
        <w:sectPr w:rsidR="00D0193E" w:rsidSect="00972DAC">
          <w:footerReference w:type="even" r:id="rId8"/>
          <w:pgSz w:w="11906" w:h="16838"/>
          <w:pgMar w:top="1418" w:right="1418" w:bottom="1418" w:left="1418" w:header="709" w:footer="709" w:gutter="0"/>
          <w:cols w:space="708"/>
          <w:docGrid w:linePitch="360"/>
        </w:sectPr>
      </w:pPr>
      <w:r>
        <w:rPr>
          <w:lang w:val="uk-UA"/>
        </w:rPr>
        <w:fldChar w:fldCharType="begin"/>
      </w:r>
      <w:r>
        <w:rPr>
          <w:lang w:val="uk-UA"/>
        </w:rPr>
        <w:instrText xml:space="preserve"> INDEX \e "</w:instrText>
      </w:r>
      <w:r>
        <w:rPr>
          <w:lang w:val="uk-UA"/>
        </w:rPr>
        <w:tab/>
        <w:instrText xml:space="preserve">" \c "2" \z "1049" </w:instrText>
      </w:r>
      <w:r>
        <w:rPr>
          <w:lang w:val="uk-UA"/>
        </w:rPr>
        <w:fldChar w:fldCharType="separate"/>
      </w:r>
    </w:p>
    <w:p w14:paraId="55ADF8A1" w14:textId="77777777" w:rsidR="00D0193E" w:rsidRDefault="00D0193E" w:rsidP="00D0193E">
      <w:pPr>
        <w:pStyle w:val="1"/>
      </w:pPr>
      <w:r w:rsidRPr="00C1558F">
        <w:rPr>
          <w:b/>
          <w:lang w:val="en-US"/>
        </w:rPr>
        <w:t>Yerko B</w:t>
      </w:r>
      <w:r w:rsidRPr="00C1558F">
        <w:rPr>
          <w:b/>
          <w:lang w:val="uk-UA"/>
        </w:rPr>
        <w:t>.</w:t>
      </w:r>
      <w:r>
        <w:tab/>
        <w:t>173</w:t>
      </w:r>
    </w:p>
    <w:p w14:paraId="0E280F09" w14:textId="77777777" w:rsidR="00D0193E" w:rsidRDefault="00D0193E" w:rsidP="00D0193E">
      <w:pPr>
        <w:pStyle w:val="1"/>
      </w:pPr>
      <w:r w:rsidRPr="00C1558F">
        <w:rPr>
          <w:lang w:val="uk-UA"/>
        </w:rPr>
        <w:t>Азаренко А.П</w:t>
      </w:r>
      <w:r>
        <w:tab/>
        <w:t>71</w:t>
      </w:r>
    </w:p>
    <w:p w14:paraId="31D577E1" w14:textId="77777777" w:rsidR="00D0193E" w:rsidRDefault="00D0193E" w:rsidP="00D0193E">
      <w:pPr>
        <w:pStyle w:val="1"/>
      </w:pPr>
      <w:r w:rsidRPr="00C1558F">
        <w:rPr>
          <w:lang w:val="uk-UA"/>
        </w:rPr>
        <w:t>Акіменко Б.В.</w:t>
      </w:r>
      <w:r>
        <w:tab/>
        <w:t>6</w:t>
      </w:r>
    </w:p>
    <w:p w14:paraId="6564C1A3" w14:textId="77777777" w:rsidR="00D0193E" w:rsidRDefault="00D0193E" w:rsidP="00D0193E">
      <w:pPr>
        <w:pStyle w:val="1"/>
      </w:pPr>
      <w:r w:rsidRPr="00C1558F">
        <w:rPr>
          <w:lang w:val="uk-UA"/>
        </w:rPr>
        <w:t>Андрєєва А.Ю</w:t>
      </w:r>
      <w:r>
        <w:tab/>
        <w:t>73</w:t>
      </w:r>
    </w:p>
    <w:p w14:paraId="65656E51" w14:textId="77777777" w:rsidR="00D0193E" w:rsidRDefault="00D0193E" w:rsidP="00D0193E">
      <w:pPr>
        <w:pStyle w:val="1"/>
      </w:pPr>
      <w:r>
        <w:t>Антонов Д.О</w:t>
      </w:r>
      <w:r>
        <w:tab/>
        <w:t>164</w:t>
      </w:r>
    </w:p>
    <w:p w14:paraId="7F460D09" w14:textId="77777777" w:rsidR="00D0193E" w:rsidRDefault="00D0193E" w:rsidP="00D0193E">
      <w:pPr>
        <w:pStyle w:val="1"/>
      </w:pPr>
      <w:r w:rsidRPr="00C1558F">
        <w:rPr>
          <w:lang w:val="uk-UA"/>
        </w:rPr>
        <w:t>Аріповська В.В.</w:t>
      </w:r>
      <w:r>
        <w:tab/>
        <w:t>171</w:t>
      </w:r>
    </w:p>
    <w:p w14:paraId="3D6F1CE3" w14:textId="77777777" w:rsidR="00D0193E" w:rsidRDefault="00D0193E" w:rsidP="00D0193E">
      <w:pPr>
        <w:pStyle w:val="1"/>
      </w:pPr>
      <w:r w:rsidRPr="00C1558F">
        <w:rPr>
          <w:lang w:val="uk-UA"/>
        </w:rPr>
        <w:t>Баб’як В.С.</w:t>
      </w:r>
      <w:r>
        <w:tab/>
        <w:t>150</w:t>
      </w:r>
    </w:p>
    <w:p w14:paraId="6AB40BCD" w14:textId="77777777" w:rsidR="00D0193E" w:rsidRDefault="00D0193E" w:rsidP="00D0193E">
      <w:pPr>
        <w:pStyle w:val="1"/>
      </w:pPr>
      <w:r w:rsidRPr="00C1558F">
        <w:rPr>
          <w:lang w:val="uk-UA"/>
        </w:rPr>
        <w:t>Баюрка Д.С.</w:t>
      </w:r>
      <w:r>
        <w:tab/>
        <w:t>8</w:t>
      </w:r>
    </w:p>
    <w:p w14:paraId="1835A16D" w14:textId="77777777" w:rsidR="00D0193E" w:rsidRDefault="00D0193E" w:rsidP="00D0193E">
      <w:pPr>
        <w:pStyle w:val="1"/>
      </w:pPr>
      <w:r>
        <w:t>Беспалько Д.В.</w:t>
      </w:r>
      <w:r>
        <w:tab/>
        <w:t>10</w:t>
      </w:r>
    </w:p>
    <w:p w14:paraId="5C7E7FEE" w14:textId="77777777" w:rsidR="00D0193E" w:rsidRDefault="00D0193E" w:rsidP="00D0193E">
      <w:pPr>
        <w:pStyle w:val="1"/>
      </w:pPr>
      <w:r w:rsidRPr="00C1558F">
        <w:rPr>
          <w:lang w:val="uk-UA"/>
        </w:rPr>
        <w:t>Бєлицький Д.М.</w:t>
      </w:r>
      <w:r>
        <w:tab/>
        <w:t>75</w:t>
      </w:r>
    </w:p>
    <w:p w14:paraId="7BFEA32D" w14:textId="77777777" w:rsidR="00D0193E" w:rsidRDefault="00D0193E" w:rsidP="00D0193E">
      <w:pPr>
        <w:pStyle w:val="1"/>
      </w:pPr>
      <w:r w:rsidRPr="00C1558F">
        <w:rPr>
          <w:caps/>
          <w:lang w:val="uk-UA"/>
        </w:rPr>
        <w:t>б</w:t>
      </w:r>
      <w:r w:rsidRPr="00C1558F">
        <w:rPr>
          <w:lang w:val="uk-UA"/>
        </w:rPr>
        <w:t>орисенко Л.А</w:t>
      </w:r>
      <w:r>
        <w:tab/>
        <w:t>12</w:t>
      </w:r>
    </w:p>
    <w:p w14:paraId="72C6EDC1" w14:textId="77777777" w:rsidR="00D0193E" w:rsidRDefault="00D0193E" w:rsidP="00D0193E">
      <w:pPr>
        <w:pStyle w:val="1"/>
      </w:pPr>
      <w:r>
        <w:t>Бугай К.Ю</w:t>
      </w:r>
      <w:r>
        <w:tab/>
        <w:t>77</w:t>
      </w:r>
    </w:p>
    <w:p w14:paraId="549C016B" w14:textId="77777777" w:rsidR="00D0193E" w:rsidRDefault="00D0193E" w:rsidP="00D0193E">
      <w:pPr>
        <w:pStyle w:val="1"/>
      </w:pPr>
      <w:r>
        <w:t>Важинский Б.В.</w:t>
      </w:r>
      <w:r>
        <w:tab/>
        <w:t>14</w:t>
      </w:r>
    </w:p>
    <w:p w14:paraId="7FEF4CE5" w14:textId="77777777" w:rsidR="00D0193E" w:rsidRDefault="00D0193E" w:rsidP="00D0193E">
      <w:pPr>
        <w:pStyle w:val="1"/>
      </w:pPr>
      <w:r w:rsidRPr="00C1558F">
        <w:rPr>
          <w:lang w:val="uk-UA"/>
        </w:rPr>
        <w:t>Воропаєва К.А.</w:t>
      </w:r>
      <w:r>
        <w:tab/>
        <w:t>16</w:t>
      </w:r>
    </w:p>
    <w:p w14:paraId="1A65E408" w14:textId="77777777" w:rsidR="00D0193E" w:rsidRDefault="00D0193E" w:rsidP="00D0193E">
      <w:pPr>
        <w:pStyle w:val="1"/>
      </w:pPr>
      <w:r w:rsidRPr="00C1558F">
        <w:rPr>
          <w:lang w:val="uk-UA"/>
        </w:rPr>
        <w:t>Вракіна К.П.</w:t>
      </w:r>
      <w:r>
        <w:tab/>
        <w:t>138</w:t>
      </w:r>
    </w:p>
    <w:p w14:paraId="51E9BDAE" w14:textId="77777777" w:rsidR="00D0193E" w:rsidRDefault="00D0193E" w:rsidP="00D0193E">
      <w:pPr>
        <w:pStyle w:val="1"/>
      </w:pPr>
      <w:r>
        <w:t>Гелетто В.М.</w:t>
      </w:r>
      <w:r>
        <w:tab/>
        <w:t>152</w:t>
      </w:r>
    </w:p>
    <w:p w14:paraId="0F1E8D96" w14:textId="77777777" w:rsidR="00D0193E" w:rsidRDefault="00D0193E" w:rsidP="00D0193E">
      <w:pPr>
        <w:pStyle w:val="1"/>
      </w:pPr>
      <w:r w:rsidRPr="00C1558F">
        <w:t>Григоренко</w:t>
      </w:r>
      <w:r w:rsidRPr="00C1558F">
        <w:rPr>
          <w:lang w:val="uk-UA"/>
        </w:rPr>
        <w:t xml:space="preserve"> </w:t>
      </w:r>
      <w:r w:rsidRPr="00C1558F">
        <w:t>Ю</w:t>
      </w:r>
      <w:r w:rsidRPr="00C1558F">
        <w:rPr>
          <w:lang w:val="uk-UA"/>
        </w:rPr>
        <w:t>.</w:t>
      </w:r>
      <w:r w:rsidRPr="00C1558F">
        <w:t>В</w:t>
      </w:r>
      <w:r w:rsidRPr="00C1558F">
        <w:rPr>
          <w:lang w:val="uk-UA"/>
        </w:rPr>
        <w:t>.</w:t>
      </w:r>
      <w:r>
        <w:tab/>
        <w:t>134</w:t>
      </w:r>
    </w:p>
    <w:p w14:paraId="222A7103" w14:textId="77777777" w:rsidR="00D0193E" w:rsidRDefault="00D0193E" w:rsidP="00D0193E">
      <w:pPr>
        <w:pStyle w:val="1"/>
      </w:pPr>
      <w:r w:rsidRPr="00C1558F">
        <w:rPr>
          <w:lang w:val="uk-UA"/>
        </w:rPr>
        <w:t>Григорович С.В</w:t>
      </w:r>
      <w:r>
        <w:tab/>
        <w:t>79</w:t>
      </w:r>
    </w:p>
    <w:p w14:paraId="513E386F" w14:textId="77777777" w:rsidR="00D0193E" w:rsidRDefault="00D0193E" w:rsidP="00D0193E">
      <w:pPr>
        <w:pStyle w:val="1"/>
      </w:pPr>
      <w:r>
        <w:t>Гринь І.О</w:t>
      </w:r>
      <w:r>
        <w:tab/>
        <w:t>81</w:t>
      </w:r>
    </w:p>
    <w:p w14:paraId="5B07EAF1" w14:textId="77777777" w:rsidR="00D0193E" w:rsidRDefault="00D0193E" w:rsidP="00D0193E">
      <w:pPr>
        <w:pStyle w:val="1"/>
      </w:pPr>
      <w:r>
        <w:t>Дикий С.А.</w:t>
      </w:r>
      <w:r>
        <w:tab/>
        <w:t>164</w:t>
      </w:r>
    </w:p>
    <w:p w14:paraId="59CCF99D" w14:textId="77777777" w:rsidR="00D0193E" w:rsidRDefault="00D0193E" w:rsidP="00D0193E">
      <w:pPr>
        <w:pStyle w:val="1"/>
      </w:pPr>
      <w:r w:rsidRPr="00C1558F">
        <w:rPr>
          <w:lang w:val="uk-UA"/>
        </w:rPr>
        <w:t>Довбенко А.Д.</w:t>
      </w:r>
      <w:r>
        <w:tab/>
        <w:t>18</w:t>
      </w:r>
    </w:p>
    <w:p w14:paraId="2790E29D" w14:textId="77777777" w:rsidR="00D0193E" w:rsidRDefault="00D0193E" w:rsidP="00D0193E">
      <w:pPr>
        <w:pStyle w:val="1"/>
      </w:pPr>
      <w:r>
        <w:t>Доценко Д.В.</w:t>
      </w:r>
      <w:r>
        <w:tab/>
        <w:t>146</w:t>
      </w:r>
    </w:p>
    <w:p w14:paraId="7C526E0F" w14:textId="77777777" w:rsidR="00D0193E" w:rsidRDefault="00D0193E" w:rsidP="00D0193E">
      <w:pPr>
        <w:pStyle w:val="1"/>
      </w:pPr>
      <w:r>
        <w:t>Дуби</w:t>
      </w:r>
      <w:r w:rsidRPr="00C1558F">
        <w:rPr>
          <w:lang w:val="uk-UA"/>
        </w:rPr>
        <w:t>цкий А. Е.</w:t>
      </w:r>
      <w:r>
        <w:tab/>
        <w:t>20</w:t>
      </w:r>
    </w:p>
    <w:p w14:paraId="01552B2A" w14:textId="77777777" w:rsidR="00D0193E" w:rsidRDefault="00D0193E" w:rsidP="00D0193E">
      <w:pPr>
        <w:pStyle w:val="1"/>
      </w:pPr>
      <w:r w:rsidRPr="00C1558F">
        <w:rPr>
          <w:lang w:val="uk-UA"/>
        </w:rPr>
        <w:t>Ефремова А.</w:t>
      </w:r>
      <w:r>
        <w:t>С</w:t>
      </w:r>
      <w:r>
        <w:tab/>
        <w:t>83</w:t>
      </w:r>
    </w:p>
    <w:p w14:paraId="3B65AB85" w14:textId="77777777" w:rsidR="00D0193E" w:rsidRDefault="00D0193E" w:rsidP="00D0193E">
      <w:pPr>
        <w:pStyle w:val="1"/>
      </w:pPr>
      <w:r w:rsidRPr="00C1558F">
        <w:rPr>
          <w:lang w:val="uk-UA"/>
        </w:rPr>
        <w:t>Євтушенко В.Р.</w:t>
      </w:r>
      <w:r>
        <w:tab/>
        <w:t>158</w:t>
      </w:r>
    </w:p>
    <w:p w14:paraId="4671EF2D" w14:textId="77777777" w:rsidR="00D0193E" w:rsidRDefault="00D0193E" w:rsidP="00D0193E">
      <w:pPr>
        <w:pStyle w:val="1"/>
      </w:pPr>
      <w:r>
        <w:t>Закаблук М.В</w:t>
      </w:r>
      <w:r>
        <w:tab/>
        <w:t>30</w:t>
      </w:r>
    </w:p>
    <w:p w14:paraId="1BF158D5" w14:textId="77777777" w:rsidR="00D0193E" w:rsidRDefault="00D0193E" w:rsidP="00D0193E">
      <w:pPr>
        <w:pStyle w:val="1"/>
      </w:pPr>
      <w:r>
        <w:t>Змиёва Е.В.</w:t>
      </w:r>
      <w:r>
        <w:tab/>
        <w:t>175</w:t>
      </w:r>
    </w:p>
    <w:p w14:paraId="14E9A1CC" w14:textId="77777777" w:rsidR="00D0193E" w:rsidRDefault="00D0193E" w:rsidP="00D0193E">
      <w:pPr>
        <w:pStyle w:val="1"/>
      </w:pPr>
      <w:r w:rsidRPr="00C1558F">
        <w:rPr>
          <w:lang w:val="uk-UA"/>
        </w:rPr>
        <w:t>Зорін М.Т.</w:t>
      </w:r>
      <w:r>
        <w:tab/>
        <w:t>85</w:t>
      </w:r>
    </w:p>
    <w:p w14:paraId="61F0CE59" w14:textId="77777777" w:rsidR="00D0193E" w:rsidRDefault="00D0193E" w:rsidP="00D0193E">
      <w:pPr>
        <w:pStyle w:val="1"/>
      </w:pPr>
      <w:r>
        <w:t>Исаева О.А.</w:t>
      </w:r>
      <w:r>
        <w:tab/>
        <w:t>87</w:t>
      </w:r>
    </w:p>
    <w:p w14:paraId="6E2911DB" w14:textId="77777777" w:rsidR="00D0193E" w:rsidRDefault="00D0193E" w:rsidP="00D0193E">
      <w:pPr>
        <w:pStyle w:val="1"/>
      </w:pPr>
      <w:r>
        <w:t>Іменинник В.О.</w:t>
      </w:r>
      <w:r>
        <w:tab/>
        <w:t>22</w:t>
      </w:r>
    </w:p>
    <w:p w14:paraId="389F037B" w14:textId="77777777" w:rsidR="00D0193E" w:rsidRDefault="00D0193E" w:rsidP="00D0193E">
      <w:pPr>
        <w:pStyle w:val="1"/>
      </w:pPr>
      <w:r w:rsidRPr="00C1558F">
        <w:rPr>
          <w:lang w:val="uk-UA"/>
        </w:rPr>
        <w:t>Ісаєнко Т.Ю.</w:t>
      </w:r>
      <w:r>
        <w:tab/>
        <w:t>148</w:t>
      </w:r>
    </w:p>
    <w:p w14:paraId="47556884" w14:textId="77777777" w:rsidR="00D0193E" w:rsidRDefault="00D0193E" w:rsidP="00D0193E">
      <w:pPr>
        <w:pStyle w:val="1"/>
      </w:pPr>
      <w:r>
        <w:t>Квашенко В.Р.</w:t>
      </w:r>
      <w:r>
        <w:tab/>
        <w:t>89</w:t>
      </w:r>
    </w:p>
    <w:p w14:paraId="329759D5" w14:textId="77777777" w:rsidR="00D0193E" w:rsidRDefault="00D0193E" w:rsidP="00D0193E">
      <w:pPr>
        <w:pStyle w:val="1"/>
      </w:pPr>
      <w:r w:rsidRPr="00C1558F">
        <w:rPr>
          <w:lang w:val="uk-UA"/>
        </w:rPr>
        <w:t>Кобозєв В.К.</w:t>
      </w:r>
      <w:r>
        <w:tab/>
        <w:t>126</w:t>
      </w:r>
    </w:p>
    <w:p w14:paraId="735E1DF6" w14:textId="77777777" w:rsidR="00D0193E" w:rsidRDefault="00D0193E" w:rsidP="00D0193E">
      <w:pPr>
        <w:pStyle w:val="1"/>
      </w:pPr>
      <w:r w:rsidRPr="00C1558F">
        <w:rPr>
          <w:bCs/>
          <w:iCs/>
          <w:lang w:val="uk-UA"/>
        </w:rPr>
        <w:t>Ковалева</w:t>
      </w:r>
      <w:r w:rsidRPr="00C1558F">
        <w:rPr>
          <w:lang w:val="uk-UA"/>
        </w:rPr>
        <w:t xml:space="preserve"> А.А</w:t>
      </w:r>
      <w:r>
        <w:tab/>
        <w:t>177</w:t>
      </w:r>
    </w:p>
    <w:p w14:paraId="7CB0618C" w14:textId="77777777" w:rsidR="00D0193E" w:rsidRDefault="00D0193E" w:rsidP="00D0193E">
      <w:pPr>
        <w:pStyle w:val="1"/>
      </w:pPr>
      <w:r w:rsidRPr="00C1558F">
        <w:rPr>
          <w:lang w:val="uk-UA"/>
        </w:rPr>
        <w:t>Колесниченко Н.Ю.</w:t>
      </w:r>
      <w:r>
        <w:tab/>
        <w:t>24</w:t>
      </w:r>
    </w:p>
    <w:p w14:paraId="159B2961" w14:textId="77777777" w:rsidR="00D0193E" w:rsidRDefault="00D0193E" w:rsidP="00D0193E">
      <w:pPr>
        <w:pStyle w:val="1"/>
      </w:pPr>
      <w:r>
        <w:t>Коновалов А.Є</w:t>
      </w:r>
      <w:r>
        <w:tab/>
        <w:t>91</w:t>
      </w:r>
    </w:p>
    <w:p w14:paraId="7C8F28E7" w14:textId="77777777" w:rsidR="00D0193E" w:rsidRDefault="00D0193E" w:rsidP="00D0193E">
      <w:pPr>
        <w:pStyle w:val="1"/>
      </w:pPr>
      <w:r>
        <w:t>Кортяк Є.Ю</w:t>
      </w:r>
      <w:r>
        <w:tab/>
        <w:t>93</w:t>
      </w:r>
    </w:p>
    <w:p w14:paraId="1B212EBD" w14:textId="77777777" w:rsidR="00D0193E" w:rsidRDefault="00D0193E" w:rsidP="00D0193E">
      <w:pPr>
        <w:pStyle w:val="1"/>
      </w:pPr>
      <w:r w:rsidRPr="00C1558F">
        <w:rPr>
          <w:lang w:val="uk-UA"/>
        </w:rPr>
        <w:t>Котелевец К.А.</w:t>
      </w:r>
      <w:r>
        <w:tab/>
        <w:t>179</w:t>
      </w:r>
    </w:p>
    <w:p w14:paraId="630AD636" w14:textId="77777777" w:rsidR="00D0193E" w:rsidRDefault="00D0193E" w:rsidP="00D0193E">
      <w:pPr>
        <w:pStyle w:val="1"/>
      </w:pPr>
      <w:r w:rsidRPr="00C1558F">
        <w:rPr>
          <w:lang w:val="uk-UA"/>
        </w:rPr>
        <w:t>Кравцов А.С.</w:t>
      </w:r>
      <w:r>
        <w:tab/>
        <w:t>26</w:t>
      </w:r>
    </w:p>
    <w:p w14:paraId="31C8AF62" w14:textId="77777777" w:rsidR="00D0193E" w:rsidRDefault="00D0193E" w:rsidP="00D0193E">
      <w:pPr>
        <w:pStyle w:val="1"/>
      </w:pPr>
      <w:r>
        <w:t>Кравченко Н. С</w:t>
      </w:r>
      <w:r>
        <w:tab/>
        <w:t>122</w:t>
      </w:r>
    </w:p>
    <w:p w14:paraId="7AFD0D4D" w14:textId="77777777" w:rsidR="00D0193E" w:rsidRDefault="00D0193E" w:rsidP="00D0193E">
      <w:pPr>
        <w:pStyle w:val="1"/>
      </w:pPr>
      <w:r>
        <w:t>Кузнецов Р.А.</w:t>
      </w:r>
      <w:r>
        <w:tab/>
        <w:t>181</w:t>
      </w:r>
    </w:p>
    <w:p w14:paraId="58F446D8" w14:textId="77777777" w:rsidR="00D0193E" w:rsidRDefault="00D0193E" w:rsidP="00D0193E">
      <w:pPr>
        <w:pStyle w:val="1"/>
      </w:pPr>
      <w:r w:rsidRPr="00C1558F">
        <w:rPr>
          <w:lang w:val="uk-UA"/>
        </w:rPr>
        <w:t>Куровський Д.С.</w:t>
      </w:r>
      <w:r>
        <w:tab/>
        <w:t>183</w:t>
      </w:r>
    </w:p>
    <w:p w14:paraId="2E4EC0AF" w14:textId="77777777" w:rsidR="00D0193E" w:rsidRDefault="00D0193E" w:rsidP="00D0193E">
      <w:pPr>
        <w:pStyle w:val="1"/>
      </w:pPr>
      <w:r w:rsidRPr="00C1558F">
        <w:rPr>
          <w:lang w:val="uk-UA"/>
        </w:rPr>
        <w:t>Кушнерьова Т.В.</w:t>
      </w:r>
      <w:r>
        <w:tab/>
        <w:t>95</w:t>
      </w:r>
    </w:p>
    <w:p w14:paraId="1E42C8DA" w14:textId="77777777" w:rsidR="00D0193E" w:rsidRDefault="00D0193E" w:rsidP="00D0193E">
      <w:pPr>
        <w:pStyle w:val="1"/>
      </w:pPr>
      <w:r w:rsidRPr="00C1558F">
        <w:rPr>
          <w:lang w:val="uk-UA"/>
        </w:rPr>
        <w:t>Латіпова А.С</w:t>
      </w:r>
      <w:r>
        <w:tab/>
        <w:t>97</w:t>
      </w:r>
    </w:p>
    <w:p w14:paraId="03200D6B" w14:textId="77777777" w:rsidR="00D0193E" w:rsidRDefault="00D0193E" w:rsidP="00D0193E">
      <w:pPr>
        <w:pStyle w:val="1"/>
      </w:pPr>
      <w:r>
        <w:t>Левченко А.С</w:t>
      </w:r>
      <w:r>
        <w:tab/>
        <w:t>124</w:t>
      </w:r>
    </w:p>
    <w:p w14:paraId="7FAF7A83" w14:textId="77777777" w:rsidR="00D0193E" w:rsidRDefault="00D0193E" w:rsidP="00D0193E">
      <w:pPr>
        <w:pStyle w:val="1"/>
      </w:pPr>
      <w:r>
        <w:t>Лега Є.С.</w:t>
      </w:r>
      <w:r>
        <w:tab/>
        <w:t>136</w:t>
      </w:r>
    </w:p>
    <w:p w14:paraId="09FC0016" w14:textId="77777777" w:rsidR="00D0193E" w:rsidRDefault="00D0193E" w:rsidP="00D0193E">
      <w:pPr>
        <w:pStyle w:val="1"/>
      </w:pPr>
      <w:r w:rsidRPr="00C1558F">
        <w:rPr>
          <w:lang w:val="uk-UA"/>
        </w:rPr>
        <w:t>Лейба Я.А.</w:t>
      </w:r>
      <w:r>
        <w:tab/>
        <w:t>128</w:t>
      </w:r>
    </w:p>
    <w:p w14:paraId="239C0637" w14:textId="77777777" w:rsidR="00D0193E" w:rsidRDefault="00D0193E" w:rsidP="00D0193E">
      <w:pPr>
        <w:pStyle w:val="1"/>
      </w:pPr>
      <w:r w:rsidRPr="00C1558F">
        <w:t>Литвин А.О</w:t>
      </w:r>
      <w:r>
        <w:tab/>
        <w:t>99</w:t>
      </w:r>
    </w:p>
    <w:p w14:paraId="33A724A1" w14:textId="77777777" w:rsidR="00D0193E" w:rsidRDefault="00D0193E" w:rsidP="00D0193E">
      <w:pPr>
        <w:pStyle w:val="1"/>
      </w:pPr>
      <w:r w:rsidRPr="00C1558F">
        <w:rPr>
          <w:lang w:val="uk-UA"/>
        </w:rPr>
        <w:t>Луценко А.В.</w:t>
      </w:r>
      <w:r>
        <w:tab/>
        <w:t>156</w:t>
      </w:r>
    </w:p>
    <w:p w14:paraId="2E34F441" w14:textId="77777777" w:rsidR="00D0193E" w:rsidRDefault="00D0193E" w:rsidP="00D0193E">
      <w:pPr>
        <w:pStyle w:val="1"/>
      </w:pPr>
      <w:r>
        <w:t>Малахова Е.Ю.</w:t>
      </w:r>
      <w:r>
        <w:tab/>
        <w:t>28</w:t>
      </w:r>
    </w:p>
    <w:p w14:paraId="408B2B31" w14:textId="77777777" w:rsidR="00D0193E" w:rsidRDefault="00D0193E" w:rsidP="00D0193E">
      <w:pPr>
        <w:pStyle w:val="1"/>
      </w:pPr>
      <w:r w:rsidRPr="00C1558F">
        <w:rPr>
          <w:lang w:val="uk-UA"/>
        </w:rPr>
        <w:t>Мамонько Д.В</w:t>
      </w:r>
      <w:r>
        <w:tab/>
        <w:t>160</w:t>
      </w:r>
    </w:p>
    <w:p w14:paraId="3604DEE1" w14:textId="77777777" w:rsidR="00D0193E" w:rsidRDefault="00D0193E" w:rsidP="00D0193E">
      <w:pPr>
        <w:pStyle w:val="1"/>
      </w:pPr>
      <w:r w:rsidRPr="00C1558F">
        <w:rPr>
          <w:lang w:val="uk-UA"/>
        </w:rPr>
        <w:t>Марченко Р.М.</w:t>
      </w:r>
      <w:r>
        <w:tab/>
        <w:t>140</w:t>
      </w:r>
    </w:p>
    <w:p w14:paraId="73E71CAD" w14:textId="77777777" w:rsidR="00D0193E" w:rsidRDefault="00D0193E" w:rsidP="00D0193E">
      <w:pPr>
        <w:pStyle w:val="1"/>
      </w:pPr>
      <w:r>
        <w:t>Мельникова К.С.</w:t>
      </w:r>
      <w:r>
        <w:tab/>
        <w:t>30</w:t>
      </w:r>
    </w:p>
    <w:p w14:paraId="044408DF" w14:textId="77777777" w:rsidR="00D0193E" w:rsidRDefault="00D0193E" w:rsidP="00D0193E">
      <w:pPr>
        <w:pStyle w:val="1"/>
      </w:pPr>
      <w:r w:rsidRPr="00C1558F">
        <w:rPr>
          <w:lang w:val="uk-UA"/>
        </w:rPr>
        <w:t>Мицик М.В.</w:t>
      </w:r>
      <w:r>
        <w:tab/>
        <w:t>12</w:t>
      </w:r>
    </w:p>
    <w:p w14:paraId="4114F567" w14:textId="77777777" w:rsidR="00D0193E" w:rsidRDefault="00D0193E" w:rsidP="00D0193E">
      <w:pPr>
        <w:pStyle w:val="1"/>
      </w:pPr>
      <w:r>
        <w:t>Московская</w:t>
      </w:r>
      <w:r w:rsidRPr="00C1558F">
        <w:rPr>
          <w:lang w:val="uk-UA"/>
        </w:rPr>
        <w:t xml:space="preserve"> </w:t>
      </w:r>
      <w:r>
        <w:t>А.М.</w:t>
      </w:r>
      <w:r>
        <w:tab/>
        <w:t>101</w:t>
      </w:r>
    </w:p>
    <w:p w14:paraId="5C175891" w14:textId="77777777" w:rsidR="00D0193E" w:rsidRDefault="00D0193E" w:rsidP="00D0193E">
      <w:pPr>
        <w:pStyle w:val="1"/>
      </w:pPr>
      <w:r w:rsidRPr="00C1558F">
        <w:rPr>
          <w:lang w:val="uk-UA"/>
        </w:rPr>
        <w:t>Мошко К.М.</w:t>
      </w:r>
      <w:r>
        <w:tab/>
        <w:t>32</w:t>
      </w:r>
    </w:p>
    <w:p w14:paraId="06AD9EF3" w14:textId="77777777" w:rsidR="00D0193E" w:rsidRDefault="00D0193E" w:rsidP="00D0193E">
      <w:pPr>
        <w:pStyle w:val="1"/>
      </w:pPr>
      <w:r w:rsidRPr="00C1558F">
        <w:rPr>
          <w:lang w:val="uk-UA"/>
        </w:rPr>
        <w:t>Назаренко Ю.В.</w:t>
      </w:r>
      <w:r>
        <w:tab/>
        <w:t>34</w:t>
      </w:r>
    </w:p>
    <w:p w14:paraId="4DB795CF" w14:textId="77777777" w:rsidR="00D0193E" w:rsidRDefault="00D0193E" w:rsidP="00D0193E">
      <w:pPr>
        <w:pStyle w:val="1"/>
      </w:pPr>
      <w:r>
        <w:t>Недоступ Д.</w:t>
      </w:r>
      <w:r w:rsidRPr="00C1558F">
        <w:rPr>
          <w:lang w:val="uk-UA"/>
        </w:rPr>
        <w:t>Н.</w:t>
      </w:r>
      <w:r>
        <w:tab/>
        <w:t>103</w:t>
      </w:r>
    </w:p>
    <w:p w14:paraId="16FB159F" w14:textId="77777777" w:rsidR="00D0193E" w:rsidRDefault="00D0193E" w:rsidP="00D0193E">
      <w:pPr>
        <w:pStyle w:val="1"/>
      </w:pPr>
      <w:r>
        <w:t>Норенко П.А.</w:t>
      </w:r>
      <w:r>
        <w:tab/>
        <w:t>105</w:t>
      </w:r>
    </w:p>
    <w:p w14:paraId="39792C0F" w14:textId="77777777" w:rsidR="00D0193E" w:rsidRDefault="00D0193E" w:rsidP="00D0193E">
      <w:pPr>
        <w:pStyle w:val="1"/>
      </w:pPr>
      <w:r w:rsidRPr="00C1558F">
        <w:rPr>
          <w:lang w:val="uk-UA"/>
        </w:rPr>
        <w:t>Одинцова В.О.</w:t>
      </w:r>
      <w:r>
        <w:tab/>
        <w:t>132</w:t>
      </w:r>
    </w:p>
    <w:p w14:paraId="789C173C" w14:textId="77777777" w:rsidR="00D0193E" w:rsidRDefault="00D0193E" w:rsidP="00D0193E">
      <w:pPr>
        <w:pStyle w:val="1"/>
      </w:pPr>
      <w:r w:rsidRPr="00C1558F">
        <w:rPr>
          <w:lang w:val="uk-UA"/>
        </w:rPr>
        <w:t>Павлов О. С.</w:t>
      </w:r>
      <w:r>
        <w:tab/>
        <w:t>166</w:t>
      </w:r>
    </w:p>
    <w:p w14:paraId="17344632" w14:textId="77777777" w:rsidR="00D0193E" w:rsidRDefault="00D0193E" w:rsidP="00D0193E">
      <w:pPr>
        <w:pStyle w:val="1"/>
      </w:pPr>
      <w:r w:rsidRPr="00C1558F">
        <w:rPr>
          <w:lang w:val="uk-UA"/>
        </w:rPr>
        <w:t>Панасенко Д.П</w:t>
      </w:r>
      <w:r>
        <w:t>.</w:t>
      </w:r>
      <w:r>
        <w:tab/>
        <w:t>130</w:t>
      </w:r>
    </w:p>
    <w:p w14:paraId="4B75A722" w14:textId="77777777" w:rsidR="00D0193E" w:rsidRDefault="00D0193E" w:rsidP="00D0193E">
      <w:pPr>
        <w:pStyle w:val="1"/>
      </w:pPr>
      <w:r>
        <w:t>Панчук А.</w:t>
      </w:r>
      <w:r w:rsidRPr="00C1558F">
        <w:rPr>
          <w:lang w:val="uk-UA"/>
        </w:rPr>
        <w:t>Р.</w:t>
      </w:r>
      <w:r>
        <w:tab/>
        <w:t>36</w:t>
      </w:r>
    </w:p>
    <w:p w14:paraId="7B999B50" w14:textId="77777777" w:rsidR="00D0193E" w:rsidRDefault="00D0193E" w:rsidP="00D0193E">
      <w:pPr>
        <w:pStyle w:val="1"/>
      </w:pPr>
      <w:r w:rsidRPr="00C1558F">
        <w:rPr>
          <w:lang w:val="uk-UA"/>
        </w:rPr>
        <w:t>Педич Д.І.</w:t>
      </w:r>
      <w:r>
        <w:tab/>
        <w:t>38</w:t>
      </w:r>
    </w:p>
    <w:p w14:paraId="4EE855B5" w14:textId="77777777" w:rsidR="00D0193E" w:rsidRDefault="00D0193E" w:rsidP="00D0193E">
      <w:pPr>
        <w:pStyle w:val="1"/>
      </w:pPr>
      <w:r w:rsidRPr="00C1558F">
        <w:rPr>
          <w:lang w:val="uk-UA"/>
        </w:rPr>
        <w:t>Петрикіна А.</w:t>
      </w:r>
      <w:r>
        <w:t xml:space="preserve"> </w:t>
      </w:r>
      <w:r w:rsidRPr="00C1558F">
        <w:rPr>
          <w:lang w:val="en-US"/>
        </w:rPr>
        <w:t>C</w:t>
      </w:r>
      <w:r>
        <w:t>.</w:t>
      </w:r>
      <w:r>
        <w:tab/>
        <w:t>144</w:t>
      </w:r>
    </w:p>
    <w:p w14:paraId="422CCE28" w14:textId="77777777" w:rsidR="00D0193E" w:rsidRDefault="00D0193E" w:rsidP="00D0193E">
      <w:pPr>
        <w:pStyle w:val="1"/>
      </w:pPr>
      <w:r>
        <w:t>Пічієнко М.Г.</w:t>
      </w:r>
      <w:r>
        <w:tab/>
        <w:t>107</w:t>
      </w:r>
    </w:p>
    <w:p w14:paraId="4BEDA05C" w14:textId="77777777" w:rsidR="00D0193E" w:rsidRDefault="00D0193E" w:rsidP="00D0193E">
      <w:pPr>
        <w:pStyle w:val="1"/>
      </w:pPr>
      <w:r w:rsidRPr="00C1558F">
        <w:rPr>
          <w:bCs/>
        </w:rPr>
        <w:t>Погореленко В.В.</w:t>
      </w:r>
      <w:r>
        <w:tab/>
        <w:t>109</w:t>
      </w:r>
    </w:p>
    <w:p w14:paraId="762DBC5D" w14:textId="77777777" w:rsidR="00D0193E" w:rsidRDefault="00D0193E" w:rsidP="00D0193E">
      <w:pPr>
        <w:pStyle w:val="1"/>
      </w:pPr>
      <w:r w:rsidRPr="00C1558F">
        <w:rPr>
          <w:bCs/>
        </w:rPr>
        <w:t>Похлєба А.В</w:t>
      </w:r>
      <w:r>
        <w:tab/>
        <w:t>111</w:t>
      </w:r>
    </w:p>
    <w:p w14:paraId="53A03EE9" w14:textId="77777777" w:rsidR="00D0193E" w:rsidRDefault="00D0193E" w:rsidP="00D0193E">
      <w:pPr>
        <w:pStyle w:val="1"/>
      </w:pPr>
      <w:r>
        <w:t>Прокопец В.А.</w:t>
      </w:r>
      <w:r>
        <w:tab/>
        <w:t>40</w:t>
      </w:r>
    </w:p>
    <w:p w14:paraId="459A45B0" w14:textId="77777777" w:rsidR="00D0193E" w:rsidRDefault="00D0193E" w:rsidP="00D0193E">
      <w:pPr>
        <w:pStyle w:val="1"/>
      </w:pPr>
      <w:r w:rsidRPr="00C1558F">
        <w:rPr>
          <w:lang w:val="uk-UA"/>
        </w:rPr>
        <w:t>Пронюк О.Д.</w:t>
      </w:r>
      <w:r>
        <w:tab/>
        <w:t>162</w:t>
      </w:r>
    </w:p>
    <w:p w14:paraId="4A7050FF" w14:textId="77777777" w:rsidR="00D0193E" w:rsidRDefault="00D0193E" w:rsidP="00D0193E">
      <w:pPr>
        <w:pStyle w:val="1"/>
      </w:pPr>
      <w:r w:rsidRPr="00C1558F">
        <w:rPr>
          <w:lang w:val="uk-UA"/>
        </w:rPr>
        <w:t>Ратушний О.</w:t>
      </w:r>
      <w:r>
        <w:tab/>
        <w:t>42</w:t>
      </w:r>
    </w:p>
    <w:p w14:paraId="51E01B3B" w14:textId="77777777" w:rsidR="00D0193E" w:rsidRDefault="00D0193E" w:rsidP="00D0193E">
      <w:pPr>
        <w:pStyle w:val="1"/>
      </w:pPr>
      <w:r>
        <w:t>Резуненко К.И</w:t>
      </w:r>
      <w:r>
        <w:tab/>
        <w:t>44</w:t>
      </w:r>
    </w:p>
    <w:p w14:paraId="1D81830C" w14:textId="77777777" w:rsidR="00D0193E" w:rsidRDefault="00D0193E" w:rsidP="00D0193E">
      <w:pPr>
        <w:pStyle w:val="1"/>
      </w:pPr>
      <w:r>
        <w:t>Роговец В.Е</w:t>
      </w:r>
      <w:r>
        <w:tab/>
        <w:t>46</w:t>
      </w:r>
    </w:p>
    <w:p w14:paraId="0C8D2A52" w14:textId="77777777" w:rsidR="00D0193E" w:rsidRDefault="00D0193E" w:rsidP="00D0193E">
      <w:pPr>
        <w:pStyle w:val="1"/>
      </w:pPr>
      <w:r w:rsidRPr="00C1558F">
        <w:rPr>
          <w:lang w:val="uk-UA"/>
        </w:rPr>
        <w:t>Романченко В.В</w:t>
      </w:r>
      <w:r>
        <w:tab/>
        <w:t>48</w:t>
      </w:r>
    </w:p>
    <w:p w14:paraId="1E9D3FCB" w14:textId="77777777" w:rsidR="00D0193E" w:rsidRDefault="00D0193E" w:rsidP="00D0193E">
      <w:pPr>
        <w:pStyle w:val="1"/>
      </w:pPr>
      <w:r w:rsidRPr="00C1558F">
        <w:rPr>
          <w:lang w:val="uk-UA"/>
        </w:rPr>
        <w:t>Руденко В.О</w:t>
      </w:r>
      <w:r>
        <w:tab/>
        <w:t>50</w:t>
      </w:r>
    </w:p>
    <w:p w14:paraId="11A50479" w14:textId="77777777" w:rsidR="00D0193E" w:rsidRDefault="00D0193E" w:rsidP="00D0193E">
      <w:pPr>
        <w:pStyle w:val="1"/>
      </w:pPr>
      <w:r>
        <w:t>Сальникова Т.С</w:t>
      </w:r>
      <w:r>
        <w:tab/>
        <w:t>168</w:t>
      </w:r>
    </w:p>
    <w:p w14:paraId="02A95281" w14:textId="77777777" w:rsidR="00D0193E" w:rsidRDefault="00D0193E" w:rsidP="00D0193E">
      <w:pPr>
        <w:pStyle w:val="1"/>
      </w:pPr>
      <w:r>
        <w:t>Селезько Р.О.</w:t>
      </w:r>
      <w:r>
        <w:tab/>
        <w:t>89</w:t>
      </w:r>
    </w:p>
    <w:p w14:paraId="34CEC959" w14:textId="77777777" w:rsidR="00D0193E" w:rsidRDefault="00D0193E" w:rsidP="00D0193E">
      <w:pPr>
        <w:pStyle w:val="1"/>
      </w:pPr>
      <w:r w:rsidRPr="00C1558F">
        <w:rPr>
          <w:lang w:val="uk-UA"/>
        </w:rPr>
        <w:t>Семикіна А.А.</w:t>
      </w:r>
      <w:r>
        <w:tab/>
        <w:t>126</w:t>
      </w:r>
    </w:p>
    <w:p w14:paraId="7C0F34CC" w14:textId="77777777" w:rsidR="00D0193E" w:rsidRDefault="00D0193E" w:rsidP="00D0193E">
      <w:pPr>
        <w:pStyle w:val="1"/>
      </w:pPr>
      <w:r w:rsidRPr="00C1558F">
        <w:rPr>
          <w:lang w:val="uk-UA"/>
        </w:rPr>
        <w:lastRenderedPageBreak/>
        <w:t>Соломяный М</w:t>
      </w:r>
      <w:r>
        <w:t>.В</w:t>
      </w:r>
      <w:r>
        <w:tab/>
        <w:t>52</w:t>
      </w:r>
    </w:p>
    <w:p w14:paraId="6E69624E" w14:textId="77777777" w:rsidR="00D0193E" w:rsidRDefault="00D0193E" w:rsidP="00D0193E">
      <w:pPr>
        <w:pStyle w:val="1"/>
      </w:pPr>
      <w:r w:rsidRPr="00C1558F">
        <w:rPr>
          <w:lang w:val="uk-UA"/>
        </w:rPr>
        <w:t>Сорока К.Ю.</w:t>
      </w:r>
      <w:r>
        <w:tab/>
        <w:t>113</w:t>
      </w:r>
    </w:p>
    <w:p w14:paraId="5BED2F43" w14:textId="77777777" w:rsidR="00D0193E" w:rsidRDefault="00D0193E" w:rsidP="00D0193E">
      <w:pPr>
        <w:pStyle w:val="1"/>
      </w:pPr>
      <w:r>
        <w:t>Стаднік Д.В</w:t>
      </w:r>
      <w:r>
        <w:tab/>
        <w:t>54</w:t>
      </w:r>
    </w:p>
    <w:p w14:paraId="353B10F5" w14:textId="77777777" w:rsidR="00D0193E" w:rsidRDefault="00D0193E" w:rsidP="00D0193E">
      <w:pPr>
        <w:pStyle w:val="1"/>
      </w:pPr>
      <w:r w:rsidRPr="00C1558F">
        <w:rPr>
          <w:lang w:val="uk-UA"/>
        </w:rPr>
        <w:t>Сторожко А.</w:t>
      </w:r>
      <w:r>
        <w:t>В.</w:t>
      </w:r>
      <w:r>
        <w:tab/>
        <w:t>185</w:t>
      </w:r>
    </w:p>
    <w:p w14:paraId="360644E5" w14:textId="77777777" w:rsidR="00D0193E" w:rsidRDefault="00D0193E" w:rsidP="00D0193E">
      <w:pPr>
        <w:pStyle w:val="1"/>
      </w:pPr>
      <w:r>
        <w:t>Стукало К.И</w:t>
      </w:r>
      <w:r>
        <w:tab/>
        <w:t>56</w:t>
      </w:r>
    </w:p>
    <w:p w14:paraId="298DE061" w14:textId="77777777" w:rsidR="00D0193E" w:rsidRDefault="00D0193E" w:rsidP="00D0193E">
      <w:pPr>
        <w:pStyle w:val="1"/>
      </w:pPr>
      <w:r w:rsidRPr="00C1558F">
        <w:rPr>
          <w:lang w:val="uk-UA"/>
        </w:rPr>
        <w:t>Сумець С.І.</w:t>
      </w:r>
      <w:r>
        <w:tab/>
        <w:t>187</w:t>
      </w:r>
    </w:p>
    <w:p w14:paraId="42E5C540" w14:textId="77777777" w:rsidR="00D0193E" w:rsidRDefault="00D0193E" w:rsidP="00D0193E">
      <w:pPr>
        <w:pStyle w:val="1"/>
      </w:pPr>
      <w:r w:rsidRPr="00C1558F">
        <w:rPr>
          <w:lang w:val="uk-UA"/>
        </w:rPr>
        <w:t>Тимошенко Д.О.</w:t>
      </w:r>
      <w:r>
        <w:tab/>
        <w:t>189</w:t>
      </w:r>
    </w:p>
    <w:p w14:paraId="03CD0431" w14:textId="77777777" w:rsidR="00D0193E" w:rsidRDefault="00D0193E" w:rsidP="00D0193E">
      <w:pPr>
        <w:pStyle w:val="1"/>
      </w:pPr>
      <w:r>
        <w:t>Трибух А.А.</w:t>
      </w:r>
      <w:r>
        <w:tab/>
        <w:t>154</w:t>
      </w:r>
    </w:p>
    <w:p w14:paraId="6B267A67" w14:textId="77777777" w:rsidR="00D0193E" w:rsidRDefault="00D0193E" w:rsidP="00D0193E">
      <w:pPr>
        <w:pStyle w:val="1"/>
      </w:pPr>
      <w:r w:rsidRPr="00C1558F">
        <w:rPr>
          <w:lang w:val="uk-UA"/>
        </w:rPr>
        <w:t>Ушаков А.М.</w:t>
      </w:r>
      <w:r>
        <w:tab/>
        <w:t>142</w:t>
      </w:r>
    </w:p>
    <w:p w14:paraId="3E32C0DF" w14:textId="77777777" w:rsidR="00D0193E" w:rsidRDefault="00D0193E" w:rsidP="00D0193E">
      <w:pPr>
        <w:pStyle w:val="1"/>
      </w:pPr>
      <w:r>
        <w:t>Фукс М.А.</w:t>
      </w:r>
      <w:r>
        <w:tab/>
        <w:t>58</w:t>
      </w:r>
    </w:p>
    <w:p w14:paraId="3C1E03CD" w14:textId="77777777" w:rsidR="00D0193E" w:rsidRDefault="00D0193E" w:rsidP="00D0193E">
      <w:pPr>
        <w:pStyle w:val="1"/>
      </w:pPr>
      <w:r>
        <w:t>Харахайчук І.А.</w:t>
      </w:r>
      <w:r>
        <w:tab/>
        <w:t>68</w:t>
      </w:r>
    </w:p>
    <w:p w14:paraId="6684B2AD" w14:textId="77777777" w:rsidR="00D0193E" w:rsidRDefault="00D0193E" w:rsidP="00D0193E">
      <w:pPr>
        <w:pStyle w:val="1"/>
      </w:pPr>
      <w:r w:rsidRPr="00C1558F">
        <w:rPr>
          <w:lang w:val="uk-UA"/>
        </w:rPr>
        <w:t>Ходирєв Є.О.</w:t>
      </w:r>
      <w:r>
        <w:tab/>
        <w:t>191</w:t>
      </w:r>
    </w:p>
    <w:p w14:paraId="0BC78392" w14:textId="77777777" w:rsidR="00D0193E" w:rsidRDefault="00D0193E" w:rsidP="00D0193E">
      <w:pPr>
        <w:pStyle w:val="1"/>
      </w:pPr>
      <w:r w:rsidRPr="00C1558F">
        <w:rPr>
          <w:lang w:val="uk-UA"/>
        </w:rPr>
        <w:t>Худаєва С.А</w:t>
      </w:r>
      <w:r>
        <w:tab/>
        <w:t>60</w:t>
      </w:r>
    </w:p>
    <w:p w14:paraId="000F4106" w14:textId="77777777" w:rsidR="00D0193E" w:rsidRDefault="00D0193E" w:rsidP="00D0193E">
      <w:pPr>
        <w:pStyle w:val="1"/>
      </w:pPr>
      <w:r>
        <w:t>Черникова И.В.</w:t>
      </w:r>
      <w:r>
        <w:tab/>
        <w:t>62</w:t>
      </w:r>
    </w:p>
    <w:p w14:paraId="643E3382" w14:textId="77777777" w:rsidR="00D0193E" w:rsidRDefault="00D0193E" w:rsidP="00D0193E">
      <w:pPr>
        <w:pStyle w:val="1"/>
      </w:pPr>
      <w:r>
        <w:t>Чернов Ю.С</w:t>
      </w:r>
      <w:r>
        <w:tab/>
        <w:t>115</w:t>
      </w:r>
    </w:p>
    <w:p w14:paraId="414AE223" w14:textId="77777777" w:rsidR="00D0193E" w:rsidRDefault="00D0193E" w:rsidP="00D0193E">
      <w:pPr>
        <w:pStyle w:val="1"/>
      </w:pPr>
      <w:r w:rsidRPr="00C1558F">
        <w:rPr>
          <w:lang w:val="uk-UA"/>
        </w:rPr>
        <w:t>Чхеідзе В.О.</w:t>
      </w:r>
      <w:r>
        <w:tab/>
        <w:t>117</w:t>
      </w:r>
    </w:p>
    <w:p w14:paraId="70D22D02" w14:textId="77777777" w:rsidR="00D0193E" w:rsidRDefault="00D0193E" w:rsidP="00D0193E">
      <w:pPr>
        <w:pStyle w:val="1"/>
      </w:pPr>
      <w:r>
        <w:t>Шахрай Р.Р.</w:t>
      </w:r>
      <w:r>
        <w:tab/>
        <w:t>64</w:t>
      </w:r>
    </w:p>
    <w:p w14:paraId="4A158CD4" w14:textId="77777777" w:rsidR="00D0193E" w:rsidRDefault="00D0193E" w:rsidP="00D0193E">
      <w:pPr>
        <w:pStyle w:val="1"/>
      </w:pPr>
      <w:r>
        <w:t>Шевченко А.С</w:t>
      </w:r>
      <w:r>
        <w:tab/>
        <w:t>66</w:t>
      </w:r>
    </w:p>
    <w:p w14:paraId="37C87875" w14:textId="77777777" w:rsidR="00D0193E" w:rsidRDefault="00D0193E" w:rsidP="00D0193E">
      <w:pPr>
        <w:pStyle w:val="1"/>
      </w:pPr>
      <w:r w:rsidRPr="00C1558F">
        <w:rPr>
          <w:lang w:val="uk-UA"/>
        </w:rPr>
        <w:t>Шлома А.К.</w:t>
      </w:r>
      <w:r>
        <w:tab/>
        <w:t>119</w:t>
      </w:r>
    </w:p>
    <w:p w14:paraId="20C1F95F" w14:textId="77777777" w:rsidR="00D0193E" w:rsidRDefault="00D0193E" w:rsidP="00D0193E">
      <w:pPr>
        <w:spacing w:after="0" w:line="300" w:lineRule="auto"/>
        <w:ind w:firstLine="709"/>
        <w:jc w:val="both"/>
        <w:rPr>
          <w:noProof/>
          <w:lang w:val="uk-UA"/>
        </w:rPr>
      </w:pPr>
    </w:p>
    <w:p w14:paraId="4C887552" w14:textId="77777777" w:rsidR="00D0193E" w:rsidRDefault="00D0193E" w:rsidP="00D0193E">
      <w:pPr>
        <w:spacing w:after="0" w:line="300" w:lineRule="auto"/>
        <w:ind w:firstLine="709"/>
        <w:jc w:val="both"/>
        <w:rPr>
          <w:noProof/>
          <w:lang w:val="uk-UA"/>
        </w:rPr>
      </w:pPr>
    </w:p>
    <w:p w14:paraId="2A09B364" w14:textId="77777777" w:rsidR="00D0193E" w:rsidRDefault="00D0193E" w:rsidP="00D0193E">
      <w:pPr>
        <w:spacing w:after="0" w:line="300" w:lineRule="auto"/>
        <w:jc w:val="both"/>
        <w:rPr>
          <w:noProof/>
          <w:lang w:val="uk-UA"/>
        </w:rPr>
        <w:sectPr w:rsidR="00D0193E" w:rsidSect="00303D0D">
          <w:type w:val="continuous"/>
          <w:pgSz w:w="11906" w:h="16838"/>
          <w:pgMar w:top="1418" w:right="1418" w:bottom="1418" w:left="1418" w:header="709" w:footer="709" w:gutter="0"/>
          <w:cols w:num="2" w:space="720"/>
          <w:docGrid w:linePitch="360"/>
        </w:sectPr>
      </w:pPr>
    </w:p>
    <w:p w14:paraId="08690B9E" w14:textId="1E0484C5" w:rsidR="00D0193E" w:rsidRPr="00D0193E" w:rsidRDefault="00D0193E" w:rsidP="00D0193E">
      <w:pPr>
        <w:rPr>
          <w:lang w:val="uk-UA"/>
        </w:rPr>
      </w:pPr>
      <w:r>
        <w:rPr>
          <w:lang w:val="uk-UA"/>
        </w:rPr>
        <w:lastRenderedPageBreak/>
        <w:fldChar w:fldCharType="end"/>
      </w:r>
      <w:r w:rsidRPr="00D0193E">
        <w:rPr>
          <w:lang w:val="uk-UA"/>
        </w:rPr>
        <w:drawing>
          <wp:inline distT="0" distB="0" distL="0" distR="0" wp14:anchorId="2E663C41" wp14:editId="0E4949AA">
            <wp:extent cx="5940425" cy="6376035"/>
            <wp:effectExtent l="0" t="0" r="3175" b="571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6376035"/>
                    </a:xfrm>
                    <a:prstGeom prst="rect">
                      <a:avLst/>
                    </a:prstGeom>
                  </pic:spPr>
                </pic:pic>
              </a:graphicData>
            </a:graphic>
          </wp:inline>
        </w:drawing>
      </w:r>
    </w:p>
    <w:sectPr w:rsidR="00D0193E" w:rsidRPr="00D0193E">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5C8D51" w14:textId="77777777" w:rsidR="009168E6" w:rsidRDefault="009168E6" w:rsidP="00D0193E">
      <w:pPr>
        <w:spacing w:after="0" w:line="240" w:lineRule="auto"/>
      </w:pPr>
      <w:r>
        <w:separator/>
      </w:r>
    </w:p>
  </w:endnote>
  <w:endnote w:type="continuationSeparator" w:id="0">
    <w:p w14:paraId="17131EB6" w14:textId="77777777" w:rsidR="009168E6" w:rsidRDefault="009168E6" w:rsidP="00D019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4028BF" w14:textId="77777777" w:rsidR="00651AB6" w:rsidRDefault="009168E6" w:rsidP="00967A58">
    <w:pPr>
      <w:pStyle w:val="a5"/>
      <w:framePr w:wrap="around" w:vAnchor="text" w:hAnchor="margin" w:xAlign="center" w:y="1"/>
      <w:rPr>
        <w:rStyle w:val="a7"/>
      </w:rPr>
    </w:pPr>
    <w:r>
      <w:rPr>
        <w:rStyle w:val="a7"/>
      </w:rPr>
      <w:fldChar w:fldCharType="begin"/>
    </w:r>
    <w:r>
      <w:rPr>
        <w:rStyle w:val="a7"/>
      </w:rPr>
      <w:instrText xml:space="preserve">PAGE  </w:instrText>
    </w:r>
    <w:r>
      <w:rPr>
        <w:rStyle w:val="a7"/>
      </w:rPr>
      <w:fldChar w:fldCharType="separate"/>
    </w:r>
    <w:r>
      <w:rPr>
        <w:rStyle w:val="a7"/>
        <w:noProof/>
      </w:rPr>
      <w:t>230</w:t>
    </w:r>
    <w:r>
      <w:rPr>
        <w:rStyle w:val="a7"/>
      </w:rPr>
      <w:fldChar w:fldCharType="end"/>
    </w:r>
  </w:p>
  <w:p w14:paraId="7767F2B0" w14:textId="77777777" w:rsidR="00651AB6" w:rsidRDefault="009168E6">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9A0F3F" w14:textId="77777777" w:rsidR="009168E6" w:rsidRDefault="009168E6" w:rsidP="00D0193E">
      <w:pPr>
        <w:spacing w:after="0" w:line="240" w:lineRule="auto"/>
      </w:pPr>
      <w:r>
        <w:separator/>
      </w:r>
    </w:p>
  </w:footnote>
  <w:footnote w:type="continuationSeparator" w:id="0">
    <w:p w14:paraId="1A00AF62" w14:textId="77777777" w:rsidR="009168E6" w:rsidRDefault="009168E6" w:rsidP="00D0193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3E1C"/>
    <w:rsid w:val="000E2334"/>
    <w:rsid w:val="009168E6"/>
    <w:rsid w:val="00D0193E"/>
    <w:rsid w:val="00E33E1C"/>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E8E447"/>
  <w15:chartTrackingRefBased/>
  <w15:docId w15:val="{74172CEF-343B-4D2F-9110-618B95E8E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U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sid w:val="00D0193E"/>
    <w:rPr>
      <w:color w:val="0000FF"/>
      <w:u w:val="single"/>
    </w:rPr>
  </w:style>
  <w:style w:type="paragraph" w:customStyle="1" w:styleId="a4">
    <w:name w:val="СЕКЦИЯ"/>
    <w:basedOn w:val="a"/>
    <w:rsid w:val="00D0193E"/>
    <w:pPr>
      <w:widowControl w:val="0"/>
      <w:spacing w:after="0" w:line="240" w:lineRule="auto"/>
      <w:jc w:val="center"/>
    </w:pPr>
    <w:rPr>
      <w:rFonts w:ascii="Times New Roman" w:eastAsia="Times New Roman" w:hAnsi="Times New Roman" w:cs="Times New Roman"/>
      <w:b/>
      <w:sz w:val="36"/>
      <w:szCs w:val="36"/>
      <w:lang w:val="ru-RU" w:eastAsia="ru-RU"/>
    </w:rPr>
  </w:style>
  <w:style w:type="paragraph" w:styleId="1">
    <w:name w:val="index 1"/>
    <w:basedOn w:val="a"/>
    <w:next w:val="a"/>
    <w:autoRedefine/>
    <w:semiHidden/>
    <w:rsid w:val="00D0193E"/>
    <w:pPr>
      <w:tabs>
        <w:tab w:val="right" w:leader="dot" w:pos="4165"/>
      </w:tabs>
      <w:spacing w:after="0" w:line="240" w:lineRule="auto"/>
      <w:ind w:left="220" w:hanging="220"/>
    </w:pPr>
    <w:rPr>
      <w:rFonts w:ascii="Times New Roman" w:eastAsia="Times New Roman" w:hAnsi="Times New Roman" w:cs="Times New Roman"/>
      <w:noProof/>
      <w:sz w:val="28"/>
      <w:szCs w:val="28"/>
      <w:lang w:val="ru-RU" w:eastAsia="ru-RU"/>
    </w:rPr>
  </w:style>
  <w:style w:type="paragraph" w:styleId="a5">
    <w:name w:val="footer"/>
    <w:basedOn w:val="a"/>
    <w:link w:val="a6"/>
    <w:rsid w:val="00D0193E"/>
    <w:pPr>
      <w:tabs>
        <w:tab w:val="center" w:pos="4677"/>
        <w:tab w:val="right" w:pos="9355"/>
      </w:tabs>
      <w:spacing w:after="200" w:line="276" w:lineRule="auto"/>
    </w:pPr>
    <w:rPr>
      <w:rFonts w:ascii="Calibri" w:eastAsia="Times New Roman" w:hAnsi="Calibri" w:cs="Times New Roman"/>
      <w:lang w:val="ru-RU" w:eastAsia="ru-RU"/>
    </w:rPr>
  </w:style>
  <w:style w:type="character" w:customStyle="1" w:styleId="a6">
    <w:name w:val="Нижний колонтитул Знак"/>
    <w:basedOn w:val="a0"/>
    <w:link w:val="a5"/>
    <w:rsid w:val="00D0193E"/>
    <w:rPr>
      <w:rFonts w:ascii="Calibri" w:eastAsia="Times New Roman" w:hAnsi="Calibri" w:cs="Times New Roman"/>
      <w:lang w:val="ru-RU" w:eastAsia="ru-RU"/>
    </w:rPr>
  </w:style>
  <w:style w:type="character" w:styleId="a7">
    <w:name w:val="page number"/>
    <w:basedOn w:val="a0"/>
    <w:rsid w:val="00D0193E"/>
  </w:style>
  <w:style w:type="paragraph" w:styleId="a8">
    <w:name w:val="header"/>
    <w:basedOn w:val="a"/>
    <w:link w:val="a9"/>
    <w:uiPriority w:val="99"/>
    <w:unhideWhenUsed/>
    <w:rsid w:val="00D0193E"/>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D019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yperlink" Target="mailto:yehor.khodyriev@nure.ua"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mref21@nure.ua"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9</Pages>
  <Words>1211</Words>
  <Characters>6909</Characters>
  <Application>Microsoft Office Word</Application>
  <DocSecurity>0</DocSecurity>
  <Lines>57</Lines>
  <Paragraphs>16</Paragraphs>
  <ScaleCrop>false</ScaleCrop>
  <Company/>
  <LinksUpToDate>false</LinksUpToDate>
  <CharactersWithSpaces>8104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Єгор Ходирєв</dc:creator>
  <cp:keywords/>
  <dc:description/>
  <cp:lastModifiedBy>Єгор Ходирєв</cp:lastModifiedBy>
  <cp:revision>2</cp:revision>
  <dcterms:created xsi:type="dcterms:W3CDTF">2020-06-09T11:01:00Z</dcterms:created>
  <dcterms:modified xsi:type="dcterms:W3CDTF">2020-06-09T11:06:00Z</dcterms:modified>
</cp:coreProperties>
</file>