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Style w:val="Title"/>
        <w:bidi/>
      </w:pPr>
      <w:r>
        <w:t>Operations Store — High Level Design</w:t>
      </w:r>
    </w:p>
    <w:p>
      <w:pPr>
        <w:jc w:val="right"/>
        <w:bidi/>
      </w:pPr>
      <w:r>
        <w:rPr>
          <w:b/>
        </w:rPr>
        <w:t>Target Architecture · Domain, Data Flows, Persistence &amp; Contracts</w:t>
      </w:r>
    </w:p>
    <w:p>
      <w:pPr>
        <w:jc w:val="right"/>
        <w:bidi/>
      </w:pPr>
      <w:r>
        <w:t>Knowledge Base · SIGMA · August 2026</w:t>
      </w:r>
    </w:p>
    <w:p>
      <w:pPr>
        <w:pStyle w:val="Heading1"/>
        <w:jc w:val="right"/>
        <w:bidi/>
      </w:pPr>
      <w:r>
        <w:t>1. Architectural Intent</w:t>
      </w:r>
    </w:p>
    <w:p>
      <w:pPr>
        <w:jc w:val="right"/>
        <w:bidi/>
      </w:pPr>
      <w:r>
        <w:t>ה-HLD מממש Domain Service stateful: Operations owns the Operation and its operational plan; external systems may contribute observed/actual/domain state. External state can be materialized without transferring source ownership.</w:t>
      </w:r>
    </w:p>
    <w:p>
      <w:pPr>
        <w:pStyle w:val="Heading1"/>
        <w:jc w:val="right"/>
        <w:bidi/>
      </w:pPr>
      <w:r>
        <w:t>2. Target Architecture</w:t>
      </w:r>
    </w:p>
    <w:p>
      <w:pPr>
        <w:jc w:val="right"/>
        <w:bidi/>
      </w:pPr>
      <w:r>
        <w:rPr>
          <w:rFonts w:ascii="Courier New" w:hAnsi="Courier New"/>
          <w:sz w:val="17"/>
        </w:rPr>
        <w:t>SOURCE / PROFESSIONAL SYSTEMS</w:t>
        <w:br/>
        <w:t xml:space="preserve">  Operations Management | Force | Approval | Execution | Documents | Other Ops</w:t>
        <w:br/>
        <w:t xml:space="preserve">                         |</w:t>
        <w:br/>
        <w:t xml:space="preserve">                 Events / Push / Pull</w:t>
        <w:br/>
        <w:t xml:space="preserve">                         v</w:t>
        <w:br/>
        <w:t>DATA / INTEGRATION LAYER</w:t>
        <w:br/>
        <w:t xml:space="preserve">  adapters | mapping | normalization | validation | provenance | freshness</w:t>
        <w:br/>
        <w:t xml:space="preserve">                         |</w:t>
        <w:br/>
        <w:t xml:space="preserve">                         v</w:t>
        <w:br/>
        <w:t>OPERATIONS DOMAIN SERVICE</w:t>
        <w:br/>
        <w:t xml:space="preserve">  Command/API layer</w:t>
        <w:br/>
        <w:t xml:space="preserve">  Domain model &amp; invariants</w:t>
        <w:br/>
        <w:t xml:space="preserve">  Relationship/dependency service</w:t>
        <w:br/>
        <w:t xml:space="preserve">  Projection management</w:t>
        <w:br/>
        <w:t xml:space="preserve">  Snapshot service</w:t>
        <w:br/>
        <w:t xml:space="preserve">  Audit service</w:t>
        <w:br/>
        <w:t xml:space="preserve">                         |</w:t>
        <w:br/>
        <w:t xml:space="preserve">          +--------------+--------------+</w:t>
        <w:br/>
        <w:t xml:space="preserve">          |              |              |</w:t>
        <w:br/>
        <w:t xml:space="preserve">          v              v              v</w:t>
        <w:br/>
        <w:t xml:space="preserve"> Current Store     Snapshot Store    Audit/Event Log</w:t>
        <w:br/>
        <w:t xml:space="preserve">          |              |              |</w:t>
        <w:br/>
        <w:t xml:space="preserve">          +--------------+--------------+</w:t>
        <w:br/>
        <w:t xml:space="preserve">                         |</w:t>
        <w:br/>
        <w:t xml:space="preserve">                  Query APIs / Events</w:t>
        <w:br/>
        <w:t xml:space="preserve">             +-----------+------------+</w:t>
        <w:br/>
        <w:t xml:space="preserve">             |                        |</w:t>
        <w:br/>
        <w:t xml:space="preserve">             v                        v</w:t>
        <w:br/>
        <w:t xml:space="preserve"> Operations Management       Context &amp; Meaning</w:t>
        <w:br/>
        <w:t xml:space="preserve">             |                        |</w:t>
        <w:br/>
        <w:t xml:space="preserve">             +---- consumers ---- Commander Experience</w:t>
        <w:br/>
        <w:br/>
        <w:t>Geo boundary: Operations keeps area_ref / geo_entity_ref -&gt; Geography Domain APIs.</w:t>
      </w:r>
    </w:p>
    <w:p>
      <w:pPr>
        <w:pStyle w:val="Heading1"/>
        <w:jc w:val="right"/>
        <w:bidi/>
      </w:pPr>
      <w:r>
        <w:t>3.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Does not own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Command/API Layer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Create/update/query contracts, auth, validation, idempotency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Source-system adapters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Domain Model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Operation, Activity, Plan, Milestone, Dependency, lifecycle, invariants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Cross-domain meaning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Projection Manager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Materialize external operational state + provenance/freshness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Professional source truth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Relationship Service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Operation↔Activity↔Operation/Force/etc. links and dependencies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Spatial calculations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Snapshot Service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Freeze decision-relevant state at defined moments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Full document archive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Audit Service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Track meaningful changes and actors/systems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Analytics warehouse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Event Publisher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Publish domain changes after committed state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Commander prioritization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Integration Layer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Adapters, mapping, normalization, retries, DLQ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Product workflow/UX</w:t>
            </w:r>
          </w:p>
        </w:tc>
      </w:tr>
    </w:tbl>
    <w:p>
      <w:pPr>
        <w:pStyle w:val="Heading1"/>
        <w:jc w:val="right"/>
        <w:bidi/>
      </w:pPr>
      <w:r>
        <w:t>4. Persistence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Store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Contains</w:t>
            </w:r>
          </w:p>
        </w:tc>
        <w:tc>
          <w:tcPr>
            <w:tcW w:type="dxa" w:w="3456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sz w:val="18"/>
              </w:rPr>
              <w:t>Access pattern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Current Operational Store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current Operation/Activity/plan/relationships/external projections/status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read/write operational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Decision Snapshot Store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immutable or append-only decision/state snapshots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read historical / create snapshot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Audit/Event Log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change metadata, actor/system, timestamps, domain events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append/query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Optional cache/materialized views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expensive aggregated read models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8"/>
              </w:rPr>
              <w:t>rebuildable; not source truth</w:t>
            </w:r>
          </w:p>
        </w:tc>
      </w:tr>
    </w:tbl>
    <w:p>
      <w:pPr>
        <w:pStyle w:val="Heading1"/>
        <w:jc w:val="right"/>
        <w:bidi/>
      </w:pPr>
      <w:r>
        <w:t>5. Conceptual Data Model</w:t>
      </w:r>
    </w:p>
    <w:p>
      <w:pPr>
        <w:pStyle w:val="ListBullet"/>
        <w:jc w:val="right"/>
        <w:bidi/>
      </w:pPr>
      <w:r>
        <w:t>Operation(operation_id, name, objective, type, lifecycle_status, owner, planned_start/end, actual_start/end, created_at, updated_at)</w:t>
      </w:r>
    </w:p>
    <w:p>
      <w:pPr>
        <w:pStyle w:val="ListBullet"/>
        <w:jc w:val="right"/>
        <w:bidi/>
      </w:pPr>
      <w:r>
        <w:t>Activity(activity_id, operation_id, parent_activity_id, type, status, planned/actual time, owner)</w:t>
      </w:r>
    </w:p>
    <w:p>
      <w:pPr>
        <w:pStyle w:val="ListBullet"/>
        <w:jc w:val="right"/>
        <w:bidi/>
      </w:pPr>
      <w:r>
        <w:t>Milestone(milestone_id, operation_id/activity_id, planned/actual, status)</w:t>
      </w:r>
    </w:p>
    <w:p>
      <w:pPr>
        <w:pStyle w:val="ListBullet"/>
        <w:jc w:val="right"/>
        <w:bidi/>
      </w:pPr>
      <w:r>
        <w:t>Dependency(dependency_id, from_entity, to_entity, type, status)</w:t>
      </w:r>
    </w:p>
    <w:p>
      <w:pPr>
        <w:pStyle w:val="ListBullet"/>
        <w:jc w:val="right"/>
        <w:bidi/>
      </w:pPr>
      <w:r>
        <w:t>ArtifactProjection(artifact_id/ref, operation_id, type, status, source_system, source_entity_id, source_updated_at, ingested_at, owner)</w:t>
      </w:r>
    </w:p>
    <w:p>
      <w:pPr>
        <w:pStyle w:val="ListBullet"/>
        <w:jc w:val="right"/>
        <w:bidi/>
      </w:pPr>
      <w:r>
        <w:t>ForceProjection(force_ref, operation_id/activity_id, status/allocation, source metadata, observed_at)</w:t>
      </w:r>
    </w:p>
    <w:p>
      <w:pPr>
        <w:pStyle w:val="ListBullet"/>
        <w:jc w:val="right"/>
        <w:bidi/>
      </w:pPr>
      <w:r>
        <w:t>ApprovalProjection(approval_ref, operation_id, type, status, owner, source metadata)</w:t>
      </w:r>
    </w:p>
    <w:p>
      <w:pPr>
        <w:pStyle w:val="ListBullet"/>
        <w:jc w:val="right"/>
        <w:bidi/>
      </w:pPr>
      <w:r>
        <w:t>GeoReference(operation_id/activity_id, area_ref/geo_entity_ref, source)</w:t>
      </w:r>
    </w:p>
    <w:p>
      <w:pPr>
        <w:pStyle w:val="ListBullet"/>
        <w:jc w:val="right"/>
        <w:bidi/>
      </w:pPr>
      <w:r>
        <w:t>DecisionSnapshot(snapshot_id, operation_id, decision_type, captured_at, captured_by, state_refs/payload, known_gaps)</w:t>
      </w:r>
    </w:p>
    <w:p>
      <w:pPr>
        <w:pStyle w:val="ListBullet"/>
        <w:jc w:val="right"/>
        <w:bidi/>
      </w:pPr>
      <w:r>
        <w:t>AuditEntry(entity, entity_id, action, actor/system, timestamp, before/after refs)</w:t>
      </w:r>
    </w:p>
    <w:p>
      <w:pPr>
        <w:pStyle w:val="Heading1"/>
        <w:jc w:val="right"/>
        <w:bidi/>
      </w:pPr>
      <w:r>
        <w:t>6. Write Paths</w:t>
      </w:r>
    </w:p>
    <w:p>
      <w:pPr>
        <w:pStyle w:val="Heading2"/>
        <w:jc w:val="right"/>
        <w:bidi/>
      </w:pPr>
      <w:r>
        <w:t>6.1 Native Write</w:t>
      </w:r>
    </w:p>
    <w:p>
      <w:pPr>
        <w:jc w:val="right"/>
        <w:bidi/>
      </w:pPr>
      <w:r>
        <w:t>Operations Management → Command API → domain validation → current store → audit → domain event.</w:t>
      </w:r>
    </w:p>
    <w:p>
      <w:pPr>
        <w:pStyle w:val="Heading2"/>
        <w:jc w:val="right"/>
        <w:bidi/>
      </w:pPr>
      <w:r>
        <w:t>6.2 External Projection</w:t>
      </w:r>
    </w:p>
    <w:p>
      <w:pPr>
        <w:jc w:val="right"/>
        <w:bidi/>
      </w:pPr>
      <w:r>
        <w:t>Source → adapter/event/pull → integration mapping/normalization → provenance/freshness → projection manager → current store → audit/event when materially changed.</w:t>
      </w:r>
    </w:p>
    <w:p>
      <w:pPr>
        <w:pStyle w:val="Heading2"/>
        <w:jc w:val="right"/>
        <w:bidi/>
      </w:pPr>
      <w:r>
        <w:t>6.3 Decision Snapshot</w:t>
      </w:r>
    </w:p>
    <w:p>
      <w:pPr>
        <w:jc w:val="right"/>
        <w:bidi/>
      </w:pPr>
      <w:r>
        <w:t>Decision moment → snapshot service captures relevant current state and external projection metadata → immutable snapshot → audit event.</w:t>
      </w:r>
    </w:p>
    <w:p>
      <w:pPr>
        <w:pStyle w:val="Heading1"/>
        <w:jc w:val="right"/>
        <w:bidi/>
      </w:pPr>
      <w:r>
        <w:t>7. Read Paths</w:t>
      </w:r>
    </w:p>
    <w:p>
      <w:pPr>
        <w:pStyle w:val="ListBullet"/>
        <w:jc w:val="right"/>
        <w:bidi/>
      </w:pPr>
      <w:r>
        <w:t>GET Operation summary — canonical operation + core plan/status.</w:t>
      </w:r>
    </w:p>
    <w:p>
      <w:pPr>
        <w:pStyle w:val="ListBullet"/>
        <w:jc w:val="right"/>
        <w:bidi/>
      </w:pPr>
      <w:r>
        <w:t>GET Operation context — activities, relationships, dependencies, artifact/entity statuses and metadata.</w:t>
      </w:r>
    </w:p>
    <w:p>
      <w:pPr>
        <w:pStyle w:val="ListBullet"/>
        <w:jc w:val="right"/>
        <w:bidi/>
      </w:pPr>
      <w:r>
        <w:t>GET Operation history/snapshots — decision-relevant historical views.</w:t>
      </w:r>
    </w:p>
    <w:p>
      <w:pPr>
        <w:pStyle w:val="ListBullet"/>
        <w:jc w:val="right"/>
        <w:bidi/>
      </w:pPr>
      <w:r>
        <w:t>GET changes/events — for Context &amp; Meaning and other subscribers.</w:t>
      </w:r>
    </w:p>
    <w:p>
      <w:pPr>
        <w:pStyle w:val="ListBullet"/>
        <w:jc w:val="right"/>
        <w:bidi/>
      </w:pPr>
      <w:r>
        <w:t>Geo drill-down — resolve area_ref through Geography Domain, not through copied geometry.</w:t>
      </w:r>
    </w:p>
    <w:p>
      <w:pPr>
        <w:pStyle w:val="Heading1"/>
        <w:jc w:val="right"/>
        <w:bidi/>
      </w:pPr>
      <w:r>
        <w:t>8. Event Contract — initial set</w:t>
      </w:r>
    </w:p>
    <w:p>
      <w:pPr>
        <w:pStyle w:val="ListBullet"/>
        <w:jc w:val="right"/>
        <w:bidi/>
      </w:pPr>
      <w:r>
        <w:t>OperationCreated / OperationUpdated / OperationStatusChanged</w:t>
      </w:r>
    </w:p>
    <w:p>
      <w:pPr>
        <w:pStyle w:val="ListBullet"/>
        <w:jc w:val="right"/>
        <w:bidi/>
      </w:pPr>
      <w:r>
        <w:t>ActivityCreated / ActivityUpdated / ActivityStatusChanged</w:t>
      </w:r>
    </w:p>
    <w:p>
      <w:pPr>
        <w:pStyle w:val="ListBullet"/>
        <w:jc w:val="right"/>
        <w:bidi/>
      </w:pPr>
      <w:r>
        <w:t>PlanChanged / ActualStateChanged</w:t>
      </w:r>
    </w:p>
    <w:p>
      <w:pPr>
        <w:pStyle w:val="ListBullet"/>
        <w:jc w:val="right"/>
        <w:bidi/>
      </w:pPr>
      <w:r>
        <w:t>ArtifactStatusChanged / ApprovalStatusChanged / ExternalProjectionChanged</w:t>
      </w:r>
    </w:p>
    <w:p>
      <w:pPr>
        <w:pStyle w:val="ListBullet"/>
        <w:jc w:val="right"/>
        <w:bidi/>
      </w:pPr>
      <w:r>
        <w:t>DependencyChanged</w:t>
      </w:r>
    </w:p>
    <w:p>
      <w:pPr>
        <w:pStyle w:val="ListBullet"/>
        <w:jc w:val="right"/>
        <w:bidi/>
      </w:pPr>
      <w:r>
        <w:t>DecisionSnapshotCreated</w:t>
      </w:r>
    </w:p>
    <w:p>
      <w:pPr>
        <w:jc w:val="right"/>
        <w:bidi/>
      </w:pPr>
      <w:r>
        <w:t>Event payloads should carry entity ID, operation_id, change type, event time, source/provenance and version; consumers fetch full state when needed rather than receiving an uncontrolled copy of the entire aggregate.</w:t>
      </w:r>
    </w:p>
    <w:p>
      <w:pPr>
        <w:pStyle w:val="Heading1"/>
        <w:jc w:val="right"/>
        <w:bidi/>
      </w:pPr>
      <w:r>
        <w:t>9. Consistency &amp; Conflict Policy</w:t>
      </w:r>
    </w:p>
    <w:p>
      <w:pPr>
        <w:pStyle w:val="ListBullet"/>
        <w:jc w:val="right"/>
        <w:bidi/>
      </w:pPr>
      <w:r>
        <w:t>Owned planned fields cannot be silently overwritten by external actual/observed state.</w:t>
      </w:r>
    </w:p>
    <w:p>
      <w:pPr>
        <w:pStyle w:val="ListBullet"/>
        <w:jc w:val="right"/>
        <w:bidi/>
      </w:pPr>
      <w:r>
        <w:t>External projections retain source ownership and timestamps.</w:t>
      </w:r>
    </w:p>
    <w:p>
      <w:pPr>
        <w:pStyle w:val="ListBullet"/>
        <w:jc w:val="right"/>
        <w:bidi/>
      </w:pPr>
      <w:r>
        <w:t>Out-of-order events require version/source_updated_at checks.</w:t>
      </w:r>
    </w:p>
    <w:p>
      <w:pPr>
        <w:pStyle w:val="ListBullet"/>
        <w:jc w:val="right"/>
        <w:bidi/>
      </w:pPr>
      <w:r>
        <w:t>Source outage retains last known projection but marks freshness/staleness.</w:t>
      </w:r>
    </w:p>
    <w:p>
      <w:pPr>
        <w:pStyle w:val="ListBullet"/>
        <w:jc w:val="right"/>
        <w:bidi/>
      </w:pPr>
      <w:r>
        <w:t>Conflicts that cannot be deterministically resolved are exposed as factual conflict metadata; Operations does not invent a winner.</w:t>
      </w:r>
    </w:p>
    <w:p>
      <w:pPr>
        <w:pStyle w:val="ListBullet"/>
        <w:jc w:val="right"/>
        <w:bidi/>
      </w:pPr>
      <w:r>
        <w:t>No probabilistic artifact-to-operation matching in Core unless a future approved capability defines confidence + human resolution.</w:t>
      </w:r>
    </w:p>
    <w:p>
      <w:pPr>
        <w:pStyle w:val="Heading1"/>
        <w:jc w:val="right"/>
        <w:bidi/>
      </w:pPr>
      <w:r>
        <w:t>10. Geography Boundary</w:t>
      </w:r>
    </w:p>
    <w:p>
      <w:pPr>
        <w:jc w:val="right"/>
        <w:bidi/>
      </w:pPr>
      <w:r>
        <w:t>Operations stores geo references required to connect the Operation to space. Geography owns geometry, layers, spatial relationships and spatial computation. A future cached projection is allowed only for explicit latency/resilience needs and remains rebuildable from the Geography contract.</w:t>
      </w:r>
    </w:p>
    <w:p>
      <w:pPr>
        <w:pStyle w:val="Heading1"/>
        <w:jc w:val="right"/>
        <w:bidi/>
      </w:pPr>
      <w:r>
        <w:t>11. Context &amp; Meaning Boundary</w:t>
      </w:r>
    </w:p>
    <w:p>
      <w:pPr>
        <w:jc w:val="right"/>
        <w:bidi/>
      </w:pPr>
      <w:r>
        <w:t>Operations emits factual domain state and changes. Context &amp; Meaning consumes them with Geography/other domains to create cross-domain impact and Operational Signals. Commander Experience may read Operations directly for factual drill-down, but must not join multiple stores and recreate synthesis logic.</w:t>
      </w:r>
    </w:p>
    <w:p>
      <w:pPr>
        <w:pStyle w:val="Heading1"/>
        <w:jc w:val="right"/>
        <w:bidi/>
      </w:pPr>
      <w:r>
        <w:t>12. Security / Observability</w:t>
      </w:r>
    </w:p>
    <w:p>
      <w:pPr>
        <w:pStyle w:val="ListBullet"/>
        <w:jc w:val="right"/>
        <w:bidi/>
      </w:pPr>
      <w:r>
        <w:t>Authorization at operation/entity/action level; preserve source classification/handling metadata where required.</w:t>
      </w:r>
    </w:p>
    <w:p>
      <w:pPr>
        <w:pStyle w:val="ListBullet"/>
        <w:jc w:val="right"/>
        <w:bidi/>
      </w:pPr>
      <w:r>
        <w:t>Audit privileged writes and snapshot creation.</w:t>
      </w:r>
    </w:p>
    <w:p>
      <w:pPr>
        <w:pStyle w:val="ListBullet"/>
        <w:jc w:val="right"/>
        <w:bidi/>
      </w:pPr>
      <w:r>
        <w:t>Metrics: API latency/error, ingestion lag, stale projection count, failed mappings, event publish lag, snapshot failures.</w:t>
      </w:r>
    </w:p>
    <w:p>
      <w:pPr>
        <w:pStyle w:val="ListBullet"/>
        <w:jc w:val="right"/>
        <w:bidi/>
      </w:pPr>
      <w:r>
        <w:t>DLQ/retry for integration failures; dashboards for freshness by source.</w:t>
      </w:r>
    </w:p>
    <w:p>
      <w:pPr>
        <w:pStyle w:val="ListBullet"/>
        <w:jc w:val="right"/>
        <w:bidi/>
      </w:pPr>
      <w:r>
        <w:t>Schema/version compatibility tests for publishing contracts.</w:t>
      </w:r>
    </w:p>
    <w:p>
      <w:pPr>
        <w:pStyle w:val="Heading1"/>
        <w:jc w:val="right"/>
        <w:bidi/>
      </w:pPr>
      <w:r>
        <w:t>13. Deployment / Evolution</w:t>
      </w:r>
    </w:p>
    <w:p>
      <w:pPr>
        <w:pStyle w:val="ListBullet"/>
        <w:jc w:val="right"/>
        <w:bidi/>
      </w:pPr>
      <w:r>
        <w:t>Phase 1: canonical Operation/Activity + publishing contract + current projections + provenance/freshness + basic APIs.</w:t>
      </w:r>
    </w:p>
    <w:p>
      <w:pPr>
        <w:pStyle w:val="ListBullet"/>
        <w:jc w:val="right"/>
        <w:bidi/>
      </w:pPr>
      <w:r>
        <w:t>Phase 2: relationships/dependencies + artifact/entity status + event publishing + decision snapshots.</w:t>
      </w:r>
    </w:p>
    <w:p>
      <w:pPr>
        <w:pStyle w:val="ListBullet"/>
        <w:jc w:val="right"/>
        <w:bidi/>
      </w:pPr>
      <w:r>
        <w:t>Phase 3: richer planned-vs-actual and operational graph capabilities where real initiatives prove reuse.</w:t>
      </w:r>
    </w:p>
    <w:p>
      <w:pPr>
        <w:pStyle w:val="ListBullet"/>
        <w:jc w:val="right"/>
        <w:bidi/>
      </w:pPr>
      <w:r>
        <w:t>Do not make simulation, predictive planning, machine readiness or cross-domain synthesis prerequisites for the Store.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