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 xml:space="preserve">кому </w:t>
      </w:r>
      <w:r>
        <w:rPr>
          <w:color w:val="auto"/>
          <w:spacing w:val="0"/>
          <w:sz w:val="18"/>
          <w:szCs w:val="18"/>
        </w:rPr>
        <w:t>${</w:t>
      </w:r>
      <w:r>
        <w:rPr>
          <w:color w:val="auto"/>
          <w:spacing w:val="0"/>
          <w:sz w:val="18"/>
          <w:szCs w:val="18"/>
          <w:lang w:val="en-US"/>
        </w:rPr>
        <w:t>whom_post</w:t>
      </w:r>
      <w:r>
        <w:rPr>
          <w:color w:val="auto"/>
          <w:spacing w:val="0"/>
          <w:sz w:val="18"/>
          <w:szCs w:val="18"/>
        </w:rPr>
        <w:t>}</w:t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</w:t>
      </w:r>
      <w:r>
        <w:rPr>
          <w:color w:val="auto"/>
          <w:spacing w:val="0"/>
          <w:sz w:val="18"/>
          <w:szCs w:val="18"/>
          <w:lang w:val="en-US"/>
        </w:rPr>
        <w:t>whom_name</w:t>
      </w:r>
      <w:r>
        <w:rPr>
          <w:color w:val="auto"/>
          <w:spacing w:val="0"/>
          <w:sz w:val="18"/>
          <w:szCs w:val="18"/>
        </w:rPr>
        <w:t>}</w:t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 xml:space="preserve">от </w:t>
      </w:r>
      <w:r>
        <w:rPr>
          <w:color w:val="auto"/>
          <w:spacing w:val="0"/>
          <w:sz w:val="18"/>
          <w:szCs w:val="18"/>
        </w:rPr>
        <w:t>${from_name}</w:t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${from_passport_series}</w:t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${from_passport_number}</w:t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${from_tel}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333333"/>
          <w:sz w:val="20"/>
          <w:szCs w:val="20"/>
        </w:rPr>
        <w:t xml:space="preserve"> </w:t>
      </w:r>
    </w:p>
    <w:p>
      <w:pPr>
        <w:pStyle w:val="Normal"/>
        <w:bidi w:val="0"/>
        <w:spacing w:before="0" w:after="50"/>
        <w:jc w:val="center"/>
        <w:rPr/>
      </w:pPr>
      <w:r>
        <w:rPr>
          <w:color w:val="333333"/>
          <w:sz w:val="40"/>
          <w:szCs w:val="40"/>
        </w:rPr>
        <w:t>ЗАЯВЛЕНИЕ</w:t>
      </w:r>
    </w:p>
    <w:p>
      <w:pPr>
        <w:pStyle w:val="Normal"/>
        <w:bidi w:val="0"/>
        <w:spacing w:lineRule="auto" w:line="360" w:before="0" w:after="0"/>
        <w:jc w:val="center"/>
        <w:rPr/>
      </w:pPr>
      <w:r>
        <w:rPr>
          <w:b/>
          <w:bCs/>
          <w:color w:val="333333"/>
          <w:spacing w:val="0"/>
          <w:sz w:val="18"/>
          <w:szCs w:val="18"/>
        </w:rPr>
        <w:t>об отказе от доли в наследственном имуществе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color w:val="333333"/>
          <w:sz w:val="20"/>
          <w:szCs w:val="20"/>
        </w:rPr>
        <w:t xml:space="preserve"> </w:t>
      </w:r>
    </w:p>
    <w:p>
      <w:pPr>
        <w:pStyle w:val="Normal"/>
        <w:bidi w:val="0"/>
        <w:spacing w:lineRule="auto" w:line="360" w:before="0" w:after="150"/>
        <w:jc w:val="left"/>
        <w:rPr/>
      </w:pPr>
      <w:r>
        <w:rPr>
          <w:color w:val="333333"/>
          <w:spacing w:val="0"/>
          <w:sz w:val="20"/>
          <w:szCs w:val="20"/>
        </w:rPr>
        <w:t xml:space="preserve">Я, гр. </w:t>
      </w:r>
      <w:r>
        <w:rPr>
          <w:color w:val="auto"/>
          <w:spacing w:val="0"/>
          <w:sz w:val="18"/>
          <w:szCs w:val="18"/>
        </w:rPr>
        <w:t>${from_name}</w:t>
      </w:r>
      <w:r>
        <w:rPr>
          <w:color w:val="333333"/>
          <w:spacing w:val="0"/>
          <w:sz w:val="20"/>
          <w:szCs w:val="20"/>
        </w:rPr>
        <w:t xml:space="preserve"> , настоящим сообщаю, что отказываюсь от причитающейся мне доли в наследственном имуществе, гр. </w:t>
      </w:r>
      <w:r>
        <w:rPr>
          <w:color w:val="333333"/>
          <w:spacing w:val="0"/>
          <w:sz w:val="20"/>
          <w:szCs w:val="20"/>
        </w:rPr>
        <w:t>${name</w:t>
      </w:r>
      <w:r>
        <w:rPr>
          <w:color w:val="333333"/>
          <w:spacing w:val="0"/>
          <w:sz w:val="20"/>
          <w:szCs w:val="20"/>
          <w:lang w:val="ru-RU"/>
        </w:rPr>
        <w:t>_deceased</w:t>
      </w:r>
      <w:r>
        <w:rPr>
          <w:color w:val="333333"/>
          <w:spacing w:val="0"/>
          <w:sz w:val="20"/>
          <w:szCs w:val="20"/>
        </w:rPr>
        <w:t>}</w:t>
      </w:r>
      <w:r>
        <w:rPr>
          <w:color w:val="333333"/>
          <w:spacing w:val="0"/>
          <w:sz w:val="20"/>
          <w:szCs w:val="20"/>
        </w:rPr>
        <w:t xml:space="preserve">, умершего </w:t>
      </w:r>
      <w:r>
        <w:rPr>
          <w:color w:val="333333"/>
          <w:spacing w:val="0"/>
          <w:sz w:val="20"/>
          <w:szCs w:val="20"/>
        </w:rPr>
        <w:t>${date_deceased}.</w:t>
      </w:r>
    </w:p>
    <w:p>
      <w:pPr>
        <w:pStyle w:val="Normal"/>
        <w:bidi w:val="0"/>
        <w:spacing w:lineRule="auto" w:line="360" w:before="0" w:after="150"/>
        <w:jc w:val="left"/>
        <w:rPr/>
      </w:pPr>
      <w:r>
        <w:rPr>
          <w:color w:val="333333"/>
          <w:spacing w:val="0"/>
          <w:sz w:val="20"/>
          <w:szCs w:val="20"/>
        </w:rPr>
        <w:t>Я осознаю, что в соответствии со ст. 1157 Гражданского кодекса Российской Федерации, отказ от наследства не может быть впоследствии изменен или взят обратно. Мне понятны положения ст. 1158 Гражданского кодекса Российской Федерации о том, что не допускается также отказ от наследства с оговорками или под условием, а также не допускается отказ от части причитающегося наследнику наследства.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________________________ / ________________________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${date}</w:t>
      </w:r>
      <w:r>
        <w:rPr>
          <w:color w:val="auto"/>
          <w:spacing w:val="0"/>
          <w:sz w:val="18"/>
          <w:szCs w:val="18"/>
        </w:rPr>
        <w:t xml:space="preserve"> г.</w:t>
      </w:r>
    </w:p>
    <w:p>
      <w:pPr>
        <w:pStyle w:val="Normal"/>
        <w:bidi w:val="0"/>
        <w:jc w:val="left"/>
        <w:rPr>
          <w:color w:val="0000FF"/>
          <w:spacing w:val="0"/>
          <w:sz w:val="20"/>
          <w:szCs w:val="20"/>
          <w:u w:val="single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Foot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LibreOffice/7.5.2.2$Windows_X86_64 LibreOffice_project/53bb9681a964705cf672590721dbc85eb4d0c3a2</Application>
  <AppVersion>15.0000</AppVersion>
  <Pages>1</Pages>
  <Words>96</Words>
  <Characters>679</Characters>
  <CharactersWithSpaces>765</CharactersWithSpaces>
  <Paragraphs>14</Paragraphs>
  <Company>ООО "Национальная юридическая служба"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2023-05-27T02:23:21Z</dcterms:created>
  <dc:creator>amulex.ru</dc:creator>
  <dc:description>Образец заявления об отказе на долю в наследстве</dc:description>
  <dc:language>ru-RU</dc:language>
  <cp:lastModifiedBy/>
  <dcterms:modified xsi:type="dcterms:W3CDTF">2023-05-27T06:47:27Z</dcterms:modified>
  <cp:revision>3</cp:revision>
  <dc:subject/>
  <dc:title>Образец заявления об отказе на долю в наследстве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