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Тест-план для сайта DodoPizza.ru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https://dodopizza.ru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Версия: 1.0 от 17 марта 2022 г.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Составил: Корелов Роман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Проверил: ____________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пиццерии DodoPizza (адрес сайта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https://dodopizza.ru</w:t>
        </w:r>
      </w:hyperlink>
      <w:r w:rsidDel="00000000" w:rsidR="00000000" w:rsidRPr="00000000">
        <w:rPr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 позволяет получить информацию о мероприятиях по тестированию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проекта.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тестирования сайта пиццерии </w:t>
      </w:r>
      <w:r w:rsidDel="00000000" w:rsidR="00000000" w:rsidRPr="00000000">
        <w:rPr>
          <w:sz w:val="24"/>
          <w:szCs w:val="24"/>
          <w:rtl w:val="0"/>
        </w:rPr>
        <w:t xml:space="preserve">DodoPizza</w:t>
      </w:r>
      <w:r w:rsidDel="00000000" w:rsidR="00000000" w:rsidRPr="00000000">
        <w:rPr>
          <w:sz w:val="24"/>
          <w:szCs w:val="24"/>
          <w:rtl w:val="0"/>
        </w:rPr>
        <w:t xml:space="preserve">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</w:t>
      </w:r>
      <w:r w:rsidDel="00000000" w:rsidR="00000000" w:rsidRPr="00000000">
        <w:rPr>
          <w:sz w:val="24"/>
          <w:szCs w:val="24"/>
          <w:rtl w:val="0"/>
        </w:rPr>
        <w:t xml:space="preserve">Тестируемый функционал сайта: 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Разделы в шапке сайта - приоритет высокий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Вход в учетную запись - приоритет высокий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Работоспособность всех кнопок на сайте - приоритет высокий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Выбор и смена города - приоритет высокий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Работоспособность корзины - приоритет высокий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</w:t>
      </w:r>
      <w:r w:rsidDel="00000000" w:rsidR="00000000" w:rsidRPr="00000000">
        <w:rPr>
          <w:sz w:val="24"/>
          <w:szCs w:val="24"/>
          <w:rtl w:val="0"/>
        </w:rPr>
        <w:t xml:space="preserve">Не будет проведено в силу отсутствия необходимых ресурсов: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Тестирование стабильности сайта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Принципы работы: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У посетителя должен быть доступ ко всем разделам сайта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Разделы меню должны корректно отображаться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Кнопка “Войти” вызывает окно авторизации сайта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Ссылки на мобильные приложения должны направлять на страницы скачивания программного обеспечения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В подвале сайта должны быть активные ссылки на документацию компании 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Виды тестирования: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Для всего сайта: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Функциональное тестирование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Кросс-браузерное тестирование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Юзабилити тестирование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Тестирование пользовательского интерфейса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4.2. Для числовых полей, паролей и полей e-mail будет проведено: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Позитивное тестирование (введение корректных данных)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Негативное тестирование (введение некорректных данных)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силу отсутствия технической документации и ресурсов, тестирование будет проводиться по методу Черного ящика (Black box).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Иные тесты проводиться не будут, за исключением тех, что указаны в настоящем плане.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Порядок тестирования: 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планируется проводить в пять этапов: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Первый этап заключается в составлении чек-листа и тест-кейсов для проверки тестируемых функций сайта.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Второй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третьем этапе проводится sanity test на основании выявленных на предыдущем этапе ошибок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четвертом этапе будет проведено кросс-браузерное тестирование с выявлением и описанием ошибок при отображении в разных браузерах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Пятый этап заключается в проведении тестирования пользовательского интерфейса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для числовых полей, паролей и полей e-mail будет проведено негативное тестирование.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Критерии начала и окончания тестирования: 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Тестируемый функционал закончен и готов для передачи в тестирование</w:t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Все тесты пройдены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Указан процент случаев, содержащих определенное количество дефектов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Тестовое покрытие проверено и является достаточным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sz w:val="24"/>
          <w:szCs w:val="24"/>
          <w:rtl w:val="0"/>
        </w:rPr>
        <w:t xml:space="preserve"> 17.03.22, 13:35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sz w:val="24"/>
          <w:szCs w:val="24"/>
          <w:rtl w:val="0"/>
        </w:rPr>
        <w:t xml:space="preserve"> 17.03.22, 20:11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Тестовая документация: 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 </w:t>
      </w:r>
      <w:r w:rsidDel="00000000" w:rsidR="00000000" w:rsidRPr="00000000">
        <w:rPr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Тест-кейсы 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Тестовое окружение: 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Браузеры: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Google chrome ver.: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99.0.4844.51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Microsoft Edge ver.: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99.0.1150.39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17171"/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Yandex browser ver.: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22.1.5.810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OC: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Windows 11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Мобильные ОС: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Android ver.: 11.1</w:t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dopizza.ru/" TargetMode="External"/><Relationship Id="rId7" Type="http://schemas.openxmlformats.org/officeDocument/2006/relationships/hyperlink" Target="https://dodopizza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