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B73" w:rsidRPr="00DC3B73" w:rsidRDefault="00DC3B73" w:rsidP="00DC3B73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</w:pPr>
      <w:r w:rsidRPr="00DC3B73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>Классификация аритмий сердца</w:t>
      </w:r>
    </w:p>
    <w:p w:rsidR="00DC3B73" w:rsidRPr="00DC3B73" w:rsidRDefault="00DC3B73" w:rsidP="00DC3B73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</w:pPr>
      <w:r w:rsidRPr="00DC3B73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 xml:space="preserve">на основе </w:t>
      </w:r>
      <w:proofErr w:type="spellStart"/>
      <w:r w:rsidRPr="00DC3B73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>электрокардио</w:t>
      </w:r>
      <w:proofErr w:type="spellEnd"/>
      <w:r w:rsidRPr="00DC3B73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>-</w:t>
      </w:r>
    </w:p>
    <w:p w:rsidR="00DC3B73" w:rsidRDefault="00DC3B73" w:rsidP="00DC3B73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</w:pPr>
      <w:r w:rsidRPr="00DC3B73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>графических исследований (ЭКГ)</w:t>
      </w:r>
    </w:p>
    <w:p w:rsidR="00496E26" w:rsidRPr="00D15114" w:rsidRDefault="00B132DF" w:rsidP="00DC3B73">
      <w:pPr>
        <w:jc w:val="center"/>
        <w:rPr>
          <w:lang w:val="ru-RU"/>
        </w:rPr>
      </w:pPr>
      <w:bookmarkStart w:id="0" w:name="_GoBack"/>
      <w:bookmarkEnd w:id="0"/>
      <w:r w:rsidRPr="00D15114">
        <w:rPr>
          <w:i/>
          <w:sz w:val="26"/>
          <w:lang w:val="ru-RU"/>
        </w:rPr>
        <w:t xml:space="preserve">Отчёт по проекту обработки и классификации сигналов ЭКГ (база </w:t>
      </w:r>
      <w:r>
        <w:rPr>
          <w:i/>
          <w:sz w:val="26"/>
        </w:rPr>
        <w:t>MIT</w:t>
      </w:r>
      <w:r w:rsidRPr="00D15114">
        <w:rPr>
          <w:i/>
          <w:sz w:val="26"/>
          <w:lang w:val="ru-RU"/>
        </w:rPr>
        <w:t>-</w:t>
      </w:r>
      <w:r>
        <w:rPr>
          <w:i/>
          <w:sz w:val="26"/>
        </w:rPr>
        <w:t>BIH</w:t>
      </w:r>
      <w:r w:rsidRPr="00D15114">
        <w:rPr>
          <w:i/>
          <w:sz w:val="26"/>
          <w:lang w:val="ru-RU"/>
        </w:rPr>
        <w:t>)</w:t>
      </w:r>
    </w:p>
    <w:p w:rsidR="00496E26" w:rsidRPr="00D15114" w:rsidRDefault="00496E26">
      <w:pPr>
        <w:rPr>
          <w:lang w:val="ru-RU"/>
        </w:rPr>
      </w:pPr>
    </w:p>
    <w:p w:rsidR="00496E26" w:rsidRPr="00D15114" w:rsidRDefault="00B132DF">
      <w:pPr>
        <w:pStyle w:val="1"/>
        <w:rPr>
          <w:lang w:val="ru-RU"/>
        </w:rPr>
      </w:pPr>
      <w:r w:rsidRPr="00D15114">
        <w:rPr>
          <w:lang w:val="ru-RU"/>
        </w:rPr>
        <w:t>1. Тема, описание задачи</w:t>
      </w:r>
    </w:p>
    <w:p w:rsidR="00496E26" w:rsidRPr="00D15114" w:rsidRDefault="00B132DF">
      <w:pPr>
        <w:rPr>
          <w:lang w:val="ru-RU"/>
        </w:rPr>
      </w:pPr>
      <w:r w:rsidRPr="00D15114">
        <w:rPr>
          <w:lang w:val="ru-RU"/>
        </w:rPr>
        <w:t xml:space="preserve">Тема работы — автоматическая классификация отдельных сердечных сокращений (сегментов ЭКГ) на 5 классов по стандарту </w:t>
      </w:r>
      <w:r>
        <w:t>AAMI</w:t>
      </w:r>
      <w:r w:rsidRPr="00D15114">
        <w:rPr>
          <w:lang w:val="ru-RU"/>
        </w:rPr>
        <w:t xml:space="preserve"> с помощью </w:t>
      </w:r>
      <w:proofErr w:type="spellStart"/>
      <w:r w:rsidRPr="00D15114">
        <w:rPr>
          <w:lang w:val="ru-RU"/>
        </w:rPr>
        <w:t>свёрточной</w:t>
      </w:r>
      <w:proofErr w:type="spellEnd"/>
      <w:r w:rsidRPr="00D15114">
        <w:rPr>
          <w:lang w:val="ru-RU"/>
        </w:rPr>
        <w:t xml:space="preserve"> нейронной сети.</w:t>
      </w:r>
    </w:p>
    <w:p w:rsidR="00496E26" w:rsidRDefault="00B132DF">
      <w:proofErr w:type="spellStart"/>
      <w:r>
        <w:rPr>
          <w:b/>
        </w:rPr>
        <w:t>Классы</w:t>
      </w:r>
      <w:proofErr w:type="spellEnd"/>
      <w:r>
        <w:rPr>
          <w:b/>
        </w:rPr>
        <w:t xml:space="preserve"> AAMI: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Код</w:t>
            </w:r>
          </w:p>
        </w:tc>
        <w:tc>
          <w:tcPr>
            <w:tcW w:w="288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Название</w:t>
            </w:r>
          </w:p>
        </w:tc>
        <w:tc>
          <w:tcPr>
            <w:tcW w:w="288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N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Нормальные сокращения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S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Supraventricular ectopic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Наджелудочковые экстрасистолы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V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Ventricular ectopic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Желудочковые экстрасистолы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F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Fusion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Сливные комплексы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Q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Unknown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Неизвестные / артефакты</w:t>
            </w:r>
          </w:p>
        </w:tc>
      </w:tr>
    </w:tbl>
    <w:p w:rsidR="00496E26" w:rsidRDefault="00496E26"/>
    <w:p w:rsidR="00496E26" w:rsidRDefault="00B132DF">
      <w:r>
        <w:rPr>
          <w:b/>
        </w:rPr>
        <w:t>Цель и подзадачи: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Предобработка сигналов ЭКГ: фильтрация, нормализация, сегментация вокруг </w:t>
      </w:r>
      <w:r>
        <w:t>R</w:t>
      </w:r>
      <w:r w:rsidRPr="00D15114">
        <w:rPr>
          <w:lang w:val="ru-RU"/>
        </w:rPr>
        <w:t>-пиков.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Устранение дисбаланса классов (класс </w:t>
      </w:r>
      <w:r>
        <w:t>N</w:t>
      </w:r>
      <w:r w:rsidRPr="00D15114">
        <w:rPr>
          <w:lang w:val="ru-RU"/>
        </w:rPr>
        <w:t xml:space="preserve"> составляет около 83% данных).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>Построение и обучение 1</w:t>
      </w:r>
      <w:r>
        <w:t>D</w:t>
      </w:r>
      <w:r w:rsidRPr="00D15114">
        <w:rPr>
          <w:lang w:val="ru-RU"/>
        </w:rPr>
        <w:t>-</w:t>
      </w:r>
      <w:r>
        <w:t>CNN</w:t>
      </w:r>
      <w:r w:rsidRPr="00D15114">
        <w:rPr>
          <w:lang w:val="ru-RU"/>
        </w:rPr>
        <w:t xml:space="preserve"> с </w:t>
      </w:r>
      <w:r>
        <w:t>residual</w:t>
      </w:r>
      <w:r w:rsidRPr="00D15114">
        <w:rPr>
          <w:lang w:val="ru-RU"/>
        </w:rPr>
        <w:t>-блоками.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>Оценка качества модели и анализ ошибок по классам.</w:t>
      </w:r>
    </w:p>
    <w:p w:rsidR="00496E26" w:rsidRDefault="00B132DF">
      <w:pPr>
        <w:rPr>
          <w:lang w:val="ru-RU"/>
        </w:rPr>
      </w:pPr>
      <w:r w:rsidRPr="00D15114">
        <w:rPr>
          <w:lang w:val="ru-RU"/>
        </w:rPr>
        <w:t>Практическая значимость: автоматический скрининг аритмий позволяет ускорить анализ длительных записей ЭКГ и снизить нагрузку на врача-кардиолога.</w:t>
      </w:r>
    </w:p>
    <w:p w:rsidR="005E1796" w:rsidRDefault="005E1796">
      <w:pPr>
        <w:rPr>
          <w:lang w:val="ru-RU"/>
        </w:rPr>
      </w:pPr>
    </w:p>
    <w:p w:rsidR="005E1796" w:rsidRDefault="005E1796">
      <w:pPr>
        <w:rPr>
          <w:lang w:val="ru-RU"/>
        </w:rPr>
      </w:pPr>
    </w:p>
    <w:p w:rsidR="005E1796" w:rsidRPr="00D15114" w:rsidRDefault="005E1796">
      <w:pPr>
        <w:rPr>
          <w:lang w:val="ru-RU"/>
        </w:rPr>
      </w:pPr>
    </w:p>
    <w:p w:rsidR="00496E26" w:rsidRPr="00D15114" w:rsidRDefault="00B132DF">
      <w:pPr>
        <w:pStyle w:val="1"/>
        <w:rPr>
          <w:lang w:val="ru-RU"/>
        </w:rPr>
      </w:pPr>
      <w:r w:rsidRPr="00D15114">
        <w:rPr>
          <w:lang w:val="ru-RU"/>
        </w:rPr>
        <w:lastRenderedPageBreak/>
        <w:t>2. База</w:t>
      </w:r>
    </w:p>
    <w:p w:rsidR="00496E26" w:rsidRPr="00D15114" w:rsidRDefault="00B132DF">
      <w:pPr>
        <w:rPr>
          <w:lang w:val="ru-RU"/>
        </w:rPr>
      </w:pPr>
      <w:r w:rsidRPr="00D15114">
        <w:rPr>
          <w:lang w:val="ru-RU"/>
        </w:rPr>
        <w:t xml:space="preserve">В работе используется база </w:t>
      </w:r>
      <w:r>
        <w:t>MIT</w:t>
      </w:r>
      <w:r w:rsidRPr="00D15114">
        <w:rPr>
          <w:lang w:val="ru-RU"/>
        </w:rPr>
        <w:t>-</w:t>
      </w:r>
      <w:r>
        <w:t>BIH</w:t>
      </w:r>
      <w:r w:rsidRPr="00D15114">
        <w:rPr>
          <w:lang w:val="ru-RU"/>
        </w:rPr>
        <w:t xml:space="preserve"> </w:t>
      </w:r>
      <w:r>
        <w:t>Arrhythmia</w:t>
      </w:r>
      <w:r w:rsidRPr="00D15114">
        <w:rPr>
          <w:lang w:val="ru-RU"/>
        </w:rPr>
        <w:t xml:space="preserve"> </w:t>
      </w:r>
      <w:r>
        <w:t>Database</w:t>
      </w:r>
      <w:r w:rsidRPr="00D15114">
        <w:rPr>
          <w:lang w:val="ru-RU"/>
        </w:rPr>
        <w:t xml:space="preserve"> — стандартный набор данных для исследований по классификации аритмий.</w:t>
      </w:r>
    </w:p>
    <w:p w:rsidR="00496E26" w:rsidRDefault="00B132DF">
      <w:proofErr w:type="spellStart"/>
      <w:r>
        <w:rPr>
          <w:b/>
        </w:rPr>
        <w:t>Характеристики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базы</w:t>
      </w:r>
      <w:proofErr w:type="spellEnd"/>
      <w:r>
        <w:rPr>
          <w:b/>
        </w:rPr>
        <w:t>:</w:t>
      </w:r>
    </w:p>
    <w:p w:rsidR="00496E26" w:rsidRDefault="00B132DF">
      <w:pPr>
        <w:pStyle w:val="a0"/>
      </w:pPr>
      <w:r>
        <w:t>Частота дискретизации: 360 Гц.</w:t>
      </w:r>
    </w:p>
    <w:p w:rsidR="00496E26" w:rsidRPr="00D15114" w:rsidRDefault="00B132DF">
      <w:pPr>
        <w:pStyle w:val="a0"/>
        <w:rPr>
          <w:lang w:val="ru-RU"/>
        </w:rPr>
      </w:pPr>
      <w:r w:rsidRPr="00D15114">
        <w:rPr>
          <w:lang w:val="ru-RU"/>
        </w:rPr>
        <w:t xml:space="preserve">Количество записей: 48 (по два отведения, используется первое — обычно </w:t>
      </w:r>
      <w:r>
        <w:t>MLII</w:t>
      </w:r>
      <w:r w:rsidRPr="00D15114">
        <w:rPr>
          <w:lang w:val="ru-RU"/>
        </w:rPr>
        <w:t>).</w:t>
      </w:r>
    </w:p>
    <w:p w:rsidR="00496E26" w:rsidRPr="00D15114" w:rsidRDefault="00B132DF">
      <w:pPr>
        <w:pStyle w:val="a0"/>
        <w:rPr>
          <w:lang w:val="ru-RU"/>
        </w:rPr>
      </w:pPr>
      <w:r w:rsidRPr="00D15114">
        <w:rPr>
          <w:lang w:val="ru-RU"/>
        </w:rPr>
        <w:t xml:space="preserve">Перевод из </w:t>
      </w:r>
      <w:r>
        <w:t>ADC</w:t>
      </w:r>
      <w:r w:rsidRPr="00D15114">
        <w:rPr>
          <w:lang w:val="ru-RU"/>
        </w:rPr>
        <w:t xml:space="preserve"> в милливольты: </w:t>
      </w:r>
      <w:r>
        <w:t>gain</w:t>
      </w:r>
      <w:r w:rsidRPr="00D15114">
        <w:rPr>
          <w:lang w:val="ru-RU"/>
        </w:rPr>
        <w:t xml:space="preserve"> = 200 </w:t>
      </w:r>
      <w:r>
        <w:t>ADU</w:t>
      </w:r>
      <w:r w:rsidRPr="00D15114">
        <w:rPr>
          <w:lang w:val="ru-RU"/>
        </w:rPr>
        <w:t xml:space="preserve">/мВ, </w:t>
      </w:r>
      <w:r>
        <w:t>base</w:t>
      </w:r>
      <w:r w:rsidRPr="00D15114">
        <w:rPr>
          <w:lang w:val="ru-RU"/>
        </w:rPr>
        <w:t xml:space="preserve"> = 1024.</w:t>
      </w:r>
    </w:p>
    <w:p w:rsidR="00496E26" w:rsidRPr="00D15114" w:rsidRDefault="00B132DF">
      <w:pPr>
        <w:pStyle w:val="a0"/>
        <w:rPr>
          <w:lang w:val="ru-RU"/>
        </w:rPr>
      </w:pPr>
      <w:r w:rsidRPr="00D15114">
        <w:rPr>
          <w:lang w:val="ru-RU"/>
        </w:rPr>
        <w:t xml:space="preserve">Формат: </w:t>
      </w:r>
      <w:r>
        <w:t>CSV</w:t>
      </w:r>
      <w:r w:rsidRPr="00D15114">
        <w:rPr>
          <w:lang w:val="ru-RU"/>
        </w:rPr>
        <w:t xml:space="preserve"> (сигнал) + </w:t>
      </w:r>
      <w:r>
        <w:t>TXT</w:t>
      </w:r>
      <w:r w:rsidRPr="00D15114">
        <w:rPr>
          <w:lang w:val="ru-RU"/>
        </w:rPr>
        <w:t xml:space="preserve"> (аннотации </w:t>
      </w:r>
      <w:r>
        <w:t>R</w:t>
      </w:r>
      <w:r w:rsidRPr="00D15114">
        <w:rPr>
          <w:lang w:val="ru-RU"/>
        </w:rPr>
        <w:t>-пиков и типов сокращений).</w:t>
      </w:r>
    </w:p>
    <w:p w:rsidR="00496E26" w:rsidRDefault="00B132DF">
      <w:pPr>
        <w:pStyle w:val="a0"/>
      </w:pPr>
      <w:proofErr w:type="spellStart"/>
      <w:r>
        <w:t>Всего</w:t>
      </w:r>
      <w:proofErr w:type="spellEnd"/>
      <w:r>
        <w:t xml:space="preserve"> </w:t>
      </w:r>
      <w:proofErr w:type="spellStart"/>
      <w:r>
        <w:t>сегментов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предобработки</w:t>
      </w:r>
      <w:proofErr w:type="spellEnd"/>
      <w:r>
        <w:t>: 109 449.</w:t>
      </w:r>
    </w:p>
    <w:p w:rsidR="00496E26" w:rsidRDefault="00496E26"/>
    <w:p w:rsidR="00496E26" w:rsidRPr="00D15114" w:rsidRDefault="00B132DF">
      <w:pPr>
        <w:rPr>
          <w:lang w:val="ru-RU"/>
        </w:rPr>
      </w:pPr>
      <w:r w:rsidRPr="00D15114">
        <w:rPr>
          <w:b/>
          <w:lang w:val="ru-RU"/>
        </w:rPr>
        <w:t>Исходное распределение классов (все данные):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proofErr w:type="spellStart"/>
            <w:r>
              <w:t>Класс</w:t>
            </w:r>
            <w:proofErr w:type="spellEnd"/>
          </w:p>
        </w:tc>
        <w:tc>
          <w:tcPr>
            <w:tcW w:w="288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Количество</w:t>
            </w:r>
          </w:p>
        </w:tc>
        <w:tc>
          <w:tcPr>
            <w:tcW w:w="288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Доля, %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N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90 592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82.77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S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2 781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2.54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V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7 235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6.61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F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802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0.73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Q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8 039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7.34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Всего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109 449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100.00</w:t>
            </w:r>
          </w:p>
        </w:tc>
      </w:tr>
    </w:tbl>
    <w:p w:rsidR="00496E26" w:rsidRPr="00D15114" w:rsidRDefault="00B132DF">
      <w:pPr>
        <w:rPr>
          <w:lang w:val="ru-RU"/>
        </w:rPr>
      </w:pPr>
      <w:r w:rsidRPr="00D15114">
        <w:rPr>
          <w:i/>
          <w:lang w:val="ru-RU"/>
        </w:rPr>
        <w:t>Коэффициент дисбаланса (</w:t>
      </w:r>
      <w:r>
        <w:rPr>
          <w:i/>
        </w:rPr>
        <w:t>max</w:t>
      </w:r>
      <w:r w:rsidRPr="00D15114">
        <w:rPr>
          <w:i/>
          <w:lang w:val="ru-RU"/>
        </w:rPr>
        <w:t>/</w:t>
      </w:r>
      <w:r>
        <w:rPr>
          <w:i/>
        </w:rPr>
        <w:t>min</w:t>
      </w:r>
      <w:r w:rsidRPr="00D15114">
        <w:rPr>
          <w:i/>
          <w:lang w:val="ru-RU"/>
        </w:rPr>
        <w:t xml:space="preserve">) составляет около 113:1, что делает метрику </w:t>
      </w:r>
      <w:r>
        <w:rPr>
          <w:i/>
        </w:rPr>
        <w:t>accuracy</w:t>
      </w:r>
      <w:r w:rsidRPr="00D15114">
        <w:rPr>
          <w:i/>
          <w:lang w:val="ru-RU"/>
        </w:rPr>
        <w:t xml:space="preserve"> неинформативной и требует применения методов балансировки.</w:t>
      </w:r>
    </w:p>
    <w:p w:rsidR="00496E26" w:rsidRDefault="00B132DF">
      <w:pPr>
        <w:pStyle w:val="1"/>
      </w:pPr>
      <w:r>
        <w:t>3. Параметризация данных</w:t>
      </w:r>
    </w:p>
    <w:p w:rsidR="00496E26" w:rsidRDefault="00B132DF">
      <w:r>
        <w:rPr>
          <w:b/>
        </w:rPr>
        <w:t>3.1. Предобработка сигнала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Полосовая фильтрация </w:t>
      </w:r>
      <w:proofErr w:type="spellStart"/>
      <w:r w:rsidRPr="00D15114">
        <w:rPr>
          <w:lang w:val="ru-RU"/>
        </w:rPr>
        <w:t>Баттерворта</w:t>
      </w:r>
      <w:proofErr w:type="spellEnd"/>
      <w:r w:rsidRPr="00D15114">
        <w:rPr>
          <w:lang w:val="ru-RU"/>
        </w:rPr>
        <w:t xml:space="preserve"> 0.5–40 Гц (порядок 4) — удаление дрейфа изолинии и высокочастотного шума.</w:t>
      </w:r>
    </w:p>
    <w:p w:rsidR="00496E26" w:rsidRPr="00D15114" w:rsidRDefault="00B132DF">
      <w:pPr>
        <w:pStyle w:val="a"/>
        <w:rPr>
          <w:lang w:val="ru-RU"/>
        </w:rPr>
      </w:pPr>
      <w:proofErr w:type="spellStart"/>
      <w:r w:rsidRPr="00D15114">
        <w:rPr>
          <w:lang w:val="ru-RU"/>
        </w:rPr>
        <w:t>Режекторный</w:t>
      </w:r>
      <w:proofErr w:type="spellEnd"/>
      <w:r w:rsidRPr="00D15114">
        <w:rPr>
          <w:lang w:val="ru-RU"/>
        </w:rPr>
        <w:t xml:space="preserve"> фильтр (</w:t>
      </w:r>
      <w:r>
        <w:t>notch</w:t>
      </w:r>
      <w:r w:rsidRPr="00D15114">
        <w:rPr>
          <w:lang w:val="ru-RU"/>
        </w:rPr>
        <w:t>) 50 Гц — подавление сетевой наводки.</w:t>
      </w:r>
    </w:p>
    <w:p w:rsidR="00496E26" w:rsidRDefault="00B132DF">
      <w:pPr>
        <w:pStyle w:val="a"/>
      </w:pPr>
      <w:r>
        <w:t>Z</w:t>
      </w:r>
      <w:r w:rsidRPr="00D15114">
        <w:rPr>
          <w:lang w:val="ru-RU"/>
        </w:rPr>
        <w:t xml:space="preserve">-нормализация сигнала: приведение к среднему 0 и стандартному отклонению </w:t>
      </w:r>
      <w:r>
        <w:t>1.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>Сегментация: окно [</w:t>
      </w:r>
      <w:r>
        <w:t>R</w:t>
      </w:r>
      <w:r w:rsidRPr="00D15114">
        <w:rPr>
          <w:lang w:val="ru-RU"/>
        </w:rPr>
        <w:t xml:space="preserve">-100, </w:t>
      </w:r>
      <w:r>
        <w:t>R</w:t>
      </w:r>
      <w:r w:rsidRPr="00D15114">
        <w:rPr>
          <w:lang w:val="ru-RU"/>
        </w:rPr>
        <w:t xml:space="preserve">+150] = 250 отсчётов (~694 </w:t>
      </w:r>
      <w:proofErr w:type="spellStart"/>
      <w:r w:rsidRPr="00D15114">
        <w:rPr>
          <w:lang w:val="ru-RU"/>
        </w:rPr>
        <w:t>мс</w:t>
      </w:r>
      <w:proofErr w:type="spellEnd"/>
      <w:r w:rsidRPr="00D15114">
        <w:rPr>
          <w:lang w:val="ru-RU"/>
        </w:rPr>
        <w:t xml:space="preserve">) вокруг каждого </w:t>
      </w:r>
      <w:r>
        <w:t>R</w:t>
      </w:r>
      <w:r w:rsidRPr="00D15114">
        <w:rPr>
          <w:lang w:val="ru-RU"/>
        </w:rPr>
        <w:t>-пика.</w:t>
      </w:r>
    </w:p>
    <w:p w:rsidR="00496E26" w:rsidRDefault="00496E26">
      <w:pPr>
        <w:rPr>
          <w:lang w:val="ru-RU"/>
        </w:rPr>
      </w:pPr>
    </w:p>
    <w:p w:rsidR="005E1796" w:rsidRDefault="005E1796">
      <w:pPr>
        <w:rPr>
          <w:lang w:val="ru-RU"/>
        </w:rPr>
      </w:pPr>
    </w:p>
    <w:p w:rsidR="005E1796" w:rsidRDefault="005E1796">
      <w:pPr>
        <w:rPr>
          <w:lang w:val="ru-RU"/>
        </w:rPr>
      </w:pPr>
    </w:p>
    <w:p w:rsidR="005E1796" w:rsidRDefault="005E1796">
      <w:pPr>
        <w:rPr>
          <w:lang w:val="ru-RU"/>
        </w:rPr>
      </w:pPr>
    </w:p>
    <w:p w:rsidR="005E1796" w:rsidRPr="00D15114" w:rsidRDefault="005E1796">
      <w:pPr>
        <w:rPr>
          <w:lang w:val="ru-RU"/>
        </w:rPr>
      </w:pPr>
    </w:p>
    <w:p w:rsidR="00496E26" w:rsidRPr="00D15114" w:rsidRDefault="00B132DF">
      <w:pPr>
        <w:rPr>
          <w:lang w:val="ru-RU"/>
        </w:rPr>
      </w:pPr>
      <w:r w:rsidRPr="00D15114">
        <w:rPr>
          <w:b/>
          <w:lang w:val="ru-RU"/>
        </w:rPr>
        <w:lastRenderedPageBreak/>
        <w:t xml:space="preserve">3.2. Разделение на </w:t>
      </w:r>
      <w:r>
        <w:rPr>
          <w:b/>
        </w:rPr>
        <w:t>train</w:t>
      </w:r>
      <w:r w:rsidRPr="00D15114">
        <w:rPr>
          <w:b/>
          <w:lang w:val="ru-RU"/>
        </w:rPr>
        <w:t>/</w:t>
      </w:r>
      <w:r>
        <w:rPr>
          <w:b/>
        </w:rPr>
        <w:t>test</w:t>
      </w:r>
    </w:p>
    <w:p w:rsidR="00496E26" w:rsidRPr="00D15114" w:rsidRDefault="00B132DF">
      <w:pPr>
        <w:rPr>
          <w:lang w:val="ru-RU"/>
        </w:rPr>
      </w:pPr>
      <w:r w:rsidRPr="00D15114">
        <w:rPr>
          <w:lang w:val="ru-RU"/>
        </w:rPr>
        <w:t xml:space="preserve">Применяется </w:t>
      </w:r>
      <w:proofErr w:type="spellStart"/>
      <w:r w:rsidRPr="00D15114">
        <w:rPr>
          <w:lang w:val="ru-RU"/>
        </w:rPr>
        <w:t>межпациентское</w:t>
      </w:r>
      <w:proofErr w:type="spellEnd"/>
      <w:r w:rsidRPr="00D15114">
        <w:rPr>
          <w:lang w:val="ru-RU"/>
        </w:rPr>
        <w:t xml:space="preserve"> разделение (</w:t>
      </w:r>
      <w:r>
        <w:t>DS</w:t>
      </w:r>
      <w:r w:rsidRPr="00D15114">
        <w:rPr>
          <w:lang w:val="ru-RU"/>
        </w:rPr>
        <w:t>1/</w:t>
      </w:r>
      <w:r>
        <w:t>DS</w:t>
      </w:r>
      <w:r w:rsidRPr="00D15114">
        <w:rPr>
          <w:lang w:val="ru-RU"/>
        </w:rPr>
        <w:t>2): записи одного пациента не попадают одновременно в обучающую и тестовую выборки. Это исключает «утечку» данных и даёт честную оценку обобщающей способности.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proofErr w:type="spellStart"/>
            <w:r>
              <w:t>Выборка</w:t>
            </w:r>
            <w:proofErr w:type="spellEnd"/>
          </w:p>
        </w:tc>
        <w:tc>
          <w:tcPr>
            <w:tcW w:w="288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Размер</w:t>
            </w:r>
          </w:p>
        </w:tc>
        <w:tc>
          <w:tcPr>
            <w:tcW w:w="288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Балансировка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Train (DS1)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51 001</w:t>
            </w:r>
          </w:p>
        </w:tc>
        <w:tc>
          <w:tcPr>
            <w:tcW w:w="288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Применяется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96E26" w:rsidRDefault="00B132DF">
            <w:r>
              <w:t>Test (DS2)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49 691</w:t>
            </w:r>
          </w:p>
        </w:tc>
        <w:tc>
          <w:tcPr>
            <w:tcW w:w="288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применяется</w:t>
            </w:r>
          </w:p>
        </w:tc>
      </w:tr>
    </w:tbl>
    <w:p w:rsidR="005E1796" w:rsidRDefault="005E1796">
      <w:pPr>
        <w:rPr>
          <w:b/>
        </w:rPr>
      </w:pPr>
    </w:p>
    <w:p w:rsidR="00496E26" w:rsidRDefault="00B132DF">
      <w:r>
        <w:rPr>
          <w:b/>
        </w:rPr>
        <w:t>3.3. Методы устранения дисбаланса классов</w:t>
      </w:r>
    </w:p>
    <w:p w:rsidR="00496E26" w:rsidRPr="00D15114" w:rsidRDefault="00B132DF">
      <w:pPr>
        <w:rPr>
          <w:lang w:val="ru-RU"/>
        </w:rPr>
      </w:pPr>
      <w:r w:rsidRPr="00D15114">
        <w:rPr>
          <w:lang w:val="ru-RU"/>
        </w:rPr>
        <w:t>Подготовлено три варианта обучающей выборки:</w:t>
      </w:r>
    </w:p>
    <w:p w:rsidR="00496E26" w:rsidRPr="00D15114" w:rsidRDefault="00B132DF">
      <w:pPr>
        <w:pStyle w:val="a"/>
        <w:rPr>
          <w:lang w:val="ru-RU"/>
        </w:rPr>
      </w:pPr>
      <w:r>
        <w:t>Weighted</w:t>
      </w:r>
      <w:r w:rsidRPr="00D15114">
        <w:rPr>
          <w:lang w:val="ru-RU"/>
        </w:rPr>
        <w:t xml:space="preserve"> — исходные несбалансированные данные + взвешенная функция потерь </w:t>
      </w:r>
      <w:proofErr w:type="spellStart"/>
      <w:r>
        <w:t>CrossEntropyLoss</w:t>
      </w:r>
      <w:proofErr w:type="spellEnd"/>
      <w:r w:rsidRPr="00D15114">
        <w:rPr>
          <w:lang w:val="ru-RU"/>
        </w:rPr>
        <w:t xml:space="preserve"> с весами классов.</w:t>
      </w:r>
    </w:p>
    <w:p w:rsidR="00496E26" w:rsidRPr="00D15114" w:rsidRDefault="00B132DF">
      <w:pPr>
        <w:pStyle w:val="a"/>
        <w:rPr>
          <w:lang w:val="ru-RU"/>
        </w:rPr>
      </w:pPr>
      <w:r>
        <w:t>SMOTE</w:t>
      </w:r>
      <w:r w:rsidRPr="00D15114">
        <w:rPr>
          <w:lang w:val="ru-RU"/>
        </w:rPr>
        <w:t xml:space="preserve"> — синтетическая интерполяция миноритарных классов; объём вырос до 137 539 примеров.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Аугментации (рекомендуется для ЭКГ) — физически осмысленные искажения сигнала: гауссов шум, масштабирование амплитуды, временной сдвиг, дрейф изолинии, </w:t>
      </w:r>
      <w:r>
        <w:t>time</w:t>
      </w:r>
      <w:r w:rsidRPr="00D15114">
        <w:rPr>
          <w:lang w:val="ru-RU"/>
        </w:rPr>
        <w:t xml:space="preserve"> </w:t>
      </w:r>
      <w:r>
        <w:t>warping</w:t>
      </w:r>
      <w:r w:rsidRPr="00D15114">
        <w:rPr>
          <w:lang w:val="ru-RU"/>
        </w:rPr>
        <w:t>; объём 106 975 примеров.</w:t>
      </w:r>
    </w:p>
    <w:p w:rsidR="00496E26" w:rsidRPr="00D15114" w:rsidRDefault="00B132DF">
      <w:pPr>
        <w:rPr>
          <w:lang w:val="ru-RU"/>
        </w:rPr>
      </w:pPr>
      <w:r w:rsidRPr="00D15114">
        <w:rPr>
          <w:b/>
          <w:lang w:val="ru-RU"/>
        </w:rPr>
        <w:t xml:space="preserve">Веса классов для взвешенного </w:t>
      </w:r>
      <w:r>
        <w:rPr>
          <w:b/>
        </w:rPr>
        <w:t>loss</w:t>
      </w:r>
      <w:r w:rsidRPr="00D15114">
        <w:rPr>
          <w:b/>
          <w:lang w:val="ru-RU"/>
        </w:rPr>
        <w:t>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Класс</w:t>
            </w:r>
          </w:p>
        </w:tc>
        <w:tc>
          <w:tcPr>
            <w:tcW w:w="432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Вес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N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S</w:t>
            </w:r>
          </w:p>
        </w:tc>
        <w:tc>
          <w:tcPr>
            <w:tcW w:w="432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0.041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V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0.010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F</w:t>
            </w:r>
          </w:p>
        </w:tc>
        <w:tc>
          <w:tcPr>
            <w:tcW w:w="432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0.094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Q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4.854</w:t>
            </w:r>
          </w:p>
        </w:tc>
      </w:tr>
    </w:tbl>
    <w:p w:rsidR="00496E26" w:rsidRDefault="00B132DF">
      <w:pPr>
        <w:pStyle w:val="1"/>
      </w:pPr>
      <w:r>
        <w:t>4. Архитектура нейросети</w:t>
      </w:r>
    </w:p>
    <w:p w:rsidR="00496E26" w:rsidRPr="00D15114" w:rsidRDefault="00B132DF">
      <w:pPr>
        <w:rPr>
          <w:lang w:val="ru-RU"/>
        </w:rPr>
      </w:pPr>
      <w:r w:rsidRPr="00D15114">
        <w:rPr>
          <w:lang w:val="ru-RU"/>
        </w:rPr>
        <w:t xml:space="preserve">Используется одномерная </w:t>
      </w:r>
      <w:proofErr w:type="spellStart"/>
      <w:r w:rsidRPr="00D15114">
        <w:rPr>
          <w:lang w:val="ru-RU"/>
        </w:rPr>
        <w:t>свёрточная</w:t>
      </w:r>
      <w:proofErr w:type="spellEnd"/>
      <w:r w:rsidRPr="00D15114">
        <w:rPr>
          <w:lang w:val="ru-RU"/>
        </w:rPr>
        <w:t xml:space="preserve"> сеть с </w:t>
      </w:r>
      <w:r>
        <w:t>residual</w:t>
      </w:r>
      <w:r w:rsidRPr="00D15114">
        <w:rPr>
          <w:lang w:val="ru-RU"/>
        </w:rPr>
        <w:t>-блоками (1</w:t>
      </w:r>
      <w:r>
        <w:t>D</w:t>
      </w:r>
      <w:r w:rsidRPr="00D15114">
        <w:rPr>
          <w:lang w:val="ru-RU"/>
        </w:rPr>
        <w:t xml:space="preserve"> </w:t>
      </w:r>
      <w:proofErr w:type="spellStart"/>
      <w:r>
        <w:t>ResNet</w:t>
      </w:r>
      <w:proofErr w:type="spellEnd"/>
      <w:r w:rsidRPr="00D15114">
        <w:rPr>
          <w:lang w:val="ru-RU"/>
        </w:rPr>
        <w:t>), адаптированная под задачу классификации ЭКГ-сегментов.</w:t>
      </w:r>
    </w:p>
    <w:p w:rsidR="00496E26" w:rsidRDefault="00B132DF"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модели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ECGResNet</w:t>
      </w:r>
      <w:proofErr w:type="spellEnd"/>
      <w:r>
        <w:rPr>
          <w:b/>
        </w:rPr>
        <w:t>):</w:t>
      </w:r>
    </w:p>
    <w:p w:rsidR="00496E26" w:rsidRDefault="00B132DF">
      <w:pPr>
        <w:pStyle w:val="a"/>
      </w:pPr>
      <w:r>
        <w:t>Stem — начальный свёрточный слой Conv1D (kernel=7) + BatchNorm + ReLU + MaxPool (250 → 125 отсчётов).</w:t>
      </w:r>
    </w:p>
    <w:p w:rsidR="00496E26" w:rsidRDefault="00B132DF">
      <w:pPr>
        <w:pStyle w:val="a"/>
      </w:pPr>
      <w:r>
        <w:t>Residual-блок 1: 32 → 32 канала (stride=1).</w:t>
      </w:r>
    </w:p>
    <w:p w:rsidR="00496E26" w:rsidRDefault="00B132DF">
      <w:pPr>
        <w:pStyle w:val="a"/>
      </w:pPr>
      <w:r>
        <w:t>Residual-блок 2: 32 → 64 канала (stride=2, 125 → 63).</w:t>
      </w:r>
    </w:p>
    <w:p w:rsidR="00496E26" w:rsidRDefault="00B132DF">
      <w:pPr>
        <w:pStyle w:val="a"/>
      </w:pPr>
      <w:r>
        <w:t>Residual-блок 3: 64 → 128 каналов (stride=2, 63 → 32).</w:t>
      </w:r>
    </w:p>
    <w:p w:rsidR="00496E26" w:rsidRPr="00D15114" w:rsidRDefault="00B132DF">
      <w:pPr>
        <w:pStyle w:val="a"/>
        <w:rPr>
          <w:lang w:val="ru-RU"/>
        </w:rPr>
      </w:pPr>
      <w:r>
        <w:t>Global</w:t>
      </w:r>
      <w:r w:rsidRPr="00D15114">
        <w:rPr>
          <w:lang w:val="ru-RU"/>
        </w:rPr>
        <w:t xml:space="preserve"> </w:t>
      </w:r>
      <w:r>
        <w:t>Average</w:t>
      </w:r>
      <w:r w:rsidRPr="00D15114">
        <w:rPr>
          <w:lang w:val="ru-RU"/>
        </w:rPr>
        <w:t xml:space="preserve"> </w:t>
      </w:r>
      <w:r>
        <w:t>Pooling</w:t>
      </w:r>
      <w:r w:rsidRPr="00D15114">
        <w:rPr>
          <w:lang w:val="ru-RU"/>
        </w:rPr>
        <w:t xml:space="preserve"> — агрегация по временной оси.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Классификатор: </w:t>
      </w:r>
      <w:proofErr w:type="gramStart"/>
      <w:r>
        <w:t>Dropout</w:t>
      </w:r>
      <w:r w:rsidRPr="00D15114">
        <w:rPr>
          <w:lang w:val="ru-RU"/>
        </w:rPr>
        <w:t>(</w:t>
      </w:r>
      <w:proofErr w:type="gramEnd"/>
      <w:r w:rsidRPr="00D15114">
        <w:rPr>
          <w:lang w:val="ru-RU"/>
        </w:rPr>
        <w:t xml:space="preserve">0.3) → </w:t>
      </w:r>
      <w:r>
        <w:t>Linear</w:t>
      </w:r>
      <w:r w:rsidRPr="00D15114">
        <w:rPr>
          <w:lang w:val="ru-RU"/>
        </w:rPr>
        <w:t xml:space="preserve">(128→64) → </w:t>
      </w:r>
      <w:proofErr w:type="spellStart"/>
      <w:r>
        <w:t>ReLU</w:t>
      </w:r>
      <w:proofErr w:type="spellEnd"/>
      <w:r w:rsidRPr="00D15114">
        <w:rPr>
          <w:lang w:val="ru-RU"/>
        </w:rPr>
        <w:t xml:space="preserve"> → </w:t>
      </w:r>
      <w:r>
        <w:t>Dropout</w:t>
      </w:r>
      <w:r w:rsidRPr="00D15114">
        <w:rPr>
          <w:lang w:val="ru-RU"/>
        </w:rPr>
        <w:t xml:space="preserve">(0.3) → </w:t>
      </w:r>
      <w:r>
        <w:t>Linear</w:t>
      </w:r>
      <w:r w:rsidRPr="00D15114">
        <w:rPr>
          <w:lang w:val="ru-RU"/>
        </w:rPr>
        <w:t>(64→5).</w:t>
      </w:r>
    </w:p>
    <w:p w:rsidR="00496E26" w:rsidRDefault="00B132DF">
      <w:proofErr w:type="spellStart"/>
      <w:r>
        <w:rPr>
          <w:b/>
        </w:rPr>
        <w:lastRenderedPageBreak/>
        <w:t>Параметры</w:t>
      </w:r>
      <w:proofErr w:type="spellEnd"/>
      <w:r>
        <w:rPr>
          <w:b/>
        </w:rPr>
        <w:t xml:space="preserve"> residual-</w:t>
      </w:r>
      <w:proofErr w:type="spellStart"/>
      <w:r>
        <w:rPr>
          <w:b/>
        </w:rPr>
        <w:t>блока</w:t>
      </w:r>
      <w:proofErr w:type="spellEnd"/>
      <w:r>
        <w:rPr>
          <w:b/>
        </w:rPr>
        <w:t>:</w:t>
      </w:r>
    </w:p>
    <w:p w:rsidR="00496E26" w:rsidRPr="00D15114" w:rsidRDefault="00B132DF">
      <w:pPr>
        <w:pStyle w:val="a0"/>
        <w:rPr>
          <w:lang w:val="ru-RU"/>
        </w:rPr>
      </w:pPr>
      <w:r w:rsidRPr="00D15114">
        <w:rPr>
          <w:lang w:val="ru-RU"/>
        </w:rPr>
        <w:t xml:space="preserve">Два </w:t>
      </w:r>
      <w:proofErr w:type="spellStart"/>
      <w:r w:rsidRPr="00D15114">
        <w:rPr>
          <w:lang w:val="ru-RU"/>
        </w:rPr>
        <w:t>свёрточных</w:t>
      </w:r>
      <w:proofErr w:type="spellEnd"/>
      <w:r w:rsidRPr="00D15114">
        <w:rPr>
          <w:lang w:val="ru-RU"/>
        </w:rPr>
        <w:t xml:space="preserve"> слоя </w:t>
      </w:r>
      <w:proofErr w:type="spellStart"/>
      <w:r>
        <w:t>Conv</w:t>
      </w:r>
      <w:proofErr w:type="spellEnd"/>
      <w:r w:rsidRPr="00D15114">
        <w:rPr>
          <w:lang w:val="ru-RU"/>
        </w:rPr>
        <w:t>1</w:t>
      </w:r>
      <w:r>
        <w:t>D</w:t>
      </w:r>
      <w:r w:rsidRPr="00D15114">
        <w:rPr>
          <w:lang w:val="ru-RU"/>
        </w:rPr>
        <w:t xml:space="preserve"> (</w:t>
      </w:r>
      <w:r>
        <w:t>kernel</w:t>
      </w:r>
      <w:r w:rsidRPr="00D15114">
        <w:rPr>
          <w:lang w:val="ru-RU"/>
        </w:rPr>
        <w:t xml:space="preserve">=5) с </w:t>
      </w:r>
      <w:proofErr w:type="spellStart"/>
      <w:r>
        <w:t>BatchNorm</w:t>
      </w:r>
      <w:proofErr w:type="spellEnd"/>
      <w:r w:rsidRPr="00D15114">
        <w:rPr>
          <w:lang w:val="ru-RU"/>
        </w:rPr>
        <w:t xml:space="preserve"> и </w:t>
      </w:r>
      <w:proofErr w:type="spellStart"/>
      <w:r>
        <w:t>ReLU</w:t>
      </w:r>
      <w:proofErr w:type="spellEnd"/>
      <w:r w:rsidRPr="00D15114">
        <w:rPr>
          <w:lang w:val="ru-RU"/>
        </w:rPr>
        <w:t>.</w:t>
      </w:r>
    </w:p>
    <w:p w:rsidR="00496E26" w:rsidRPr="00D15114" w:rsidRDefault="00B132DF">
      <w:pPr>
        <w:pStyle w:val="a0"/>
        <w:rPr>
          <w:lang w:val="ru-RU"/>
        </w:rPr>
      </w:pPr>
      <w:r>
        <w:t>Skip</w:t>
      </w:r>
      <w:r w:rsidRPr="00D15114">
        <w:rPr>
          <w:lang w:val="ru-RU"/>
        </w:rPr>
        <w:t xml:space="preserve">-соединение </w:t>
      </w:r>
      <w:r>
        <w:t>y</w:t>
      </w:r>
      <w:r w:rsidRPr="00D15114">
        <w:rPr>
          <w:lang w:val="ru-RU"/>
        </w:rPr>
        <w:t xml:space="preserve"> = </w:t>
      </w:r>
      <w:r>
        <w:t>F</w:t>
      </w:r>
      <w:r w:rsidRPr="00D15114">
        <w:rPr>
          <w:lang w:val="ru-RU"/>
        </w:rPr>
        <w:t>(</w:t>
      </w:r>
      <w:r>
        <w:t>x</w:t>
      </w:r>
      <w:r w:rsidRPr="00D15114">
        <w:rPr>
          <w:lang w:val="ru-RU"/>
        </w:rPr>
        <w:t xml:space="preserve">) + </w:t>
      </w:r>
      <w:r>
        <w:t>x</w:t>
      </w:r>
      <w:r w:rsidRPr="00D15114">
        <w:rPr>
          <w:lang w:val="ru-RU"/>
        </w:rPr>
        <w:t xml:space="preserve"> для стабилизации градиентов.</w:t>
      </w:r>
    </w:p>
    <w:p w:rsidR="00496E26" w:rsidRDefault="00B132DF">
      <w:pPr>
        <w:pStyle w:val="a0"/>
      </w:pPr>
      <w:r>
        <w:t xml:space="preserve">Dropout 0.2–0.3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регуляризации</w:t>
      </w:r>
      <w:proofErr w:type="spellEnd"/>
      <w:r>
        <w:t>.</w:t>
      </w:r>
    </w:p>
    <w:p w:rsidR="00496E26" w:rsidRDefault="00496E26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Параметр</w:t>
            </w:r>
          </w:p>
        </w:tc>
        <w:tc>
          <w:tcPr>
            <w:tcW w:w="432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Тип сети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1D ResNet (ECGResNet)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Базовое число каналов</w:t>
            </w:r>
          </w:p>
        </w:tc>
        <w:tc>
          <w:tcPr>
            <w:tcW w:w="432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Dropout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Число обучаемых параметров</w:t>
            </w:r>
          </w:p>
        </w:tc>
        <w:tc>
          <w:tcPr>
            <w:tcW w:w="432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184 229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Вход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(batch, 1, 250)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Выход</w:t>
            </w:r>
          </w:p>
        </w:tc>
        <w:tc>
          <w:tcPr>
            <w:tcW w:w="432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(batch, 5)</w:t>
            </w:r>
          </w:p>
        </w:tc>
      </w:tr>
    </w:tbl>
    <w:p w:rsidR="00496E26" w:rsidRDefault="00496E26"/>
    <w:p w:rsidR="00496E26" w:rsidRDefault="00B132DF">
      <w:r>
        <w:rPr>
          <w:b/>
        </w:rPr>
        <w:t>Параметры обучения: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Параметр</w:t>
            </w:r>
          </w:p>
        </w:tc>
        <w:tc>
          <w:tcPr>
            <w:tcW w:w="4320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Функция потерь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CrossEntropyLoss</w:t>
            </w:r>
          </w:p>
        </w:tc>
      </w:tr>
      <w:tr w:rsidR="00496E26" w:rsidRPr="00DC3B73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Оптимизатор</w:t>
            </w:r>
          </w:p>
        </w:tc>
        <w:tc>
          <w:tcPr>
            <w:tcW w:w="4320" w:type="dxa"/>
          </w:tcPr>
          <w:p w:rsidR="00496E26" w:rsidRPr="00D15114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D15114">
              <w:rPr>
                <w:lang w:val="de-DE"/>
              </w:rPr>
              <w:t>Adam (</w:t>
            </w:r>
            <w:proofErr w:type="spellStart"/>
            <w:r w:rsidRPr="00D15114">
              <w:rPr>
                <w:lang w:val="de-DE"/>
              </w:rPr>
              <w:t>lr</w:t>
            </w:r>
            <w:proofErr w:type="spellEnd"/>
            <w:r w:rsidRPr="00D15114">
              <w:rPr>
                <w:lang w:val="de-DE"/>
              </w:rPr>
              <w:t xml:space="preserve">=1e-3, </w:t>
            </w:r>
            <w:proofErr w:type="spellStart"/>
            <w:r w:rsidRPr="00D15114">
              <w:rPr>
                <w:lang w:val="de-DE"/>
              </w:rPr>
              <w:t>weight_decay</w:t>
            </w:r>
            <w:proofErr w:type="spellEnd"/>
            <w:r w:rsidRPr="00D15114">
              <w:rPr>
                <w:lang w:val="de-DE"/>
              </w:rPr>
              <w:t>=1e-4)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Scheduler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ReduceLROnPlateau (factor=0.5, patience=3)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Batch size</w:t>
            </w:r>
          </w:p>
        </w:tc>
        <w:tc>
          <w:tcPr>
            <w:tcW w:w="432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256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Эпох (макс.)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Early Stopping</w:t>
            </w:r>
          </w:p>
        </w:tc>
        <w:tc>
          <w:tcPr>
            <w:tcW w:w="4320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patience=7 по macro-F1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96E26" w:rsidRDefault="00B132DF">
            <w:r>
              <w:t>Стратегия балансировки</w:t>
            </w:r>
          </w:p>
        </w:tc>
        <w:tc>
          <w:tcPr>
            <w:tcW w:w="4320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aug (аугментации)</w:t>
            </w:r>
          </w:p>
        </w:tc>
      </w:tr>
    </w:tbl>
    <w:p w:rsidR="00496E26" w:rsidRDefault="00B132DF">
      <w:pPr>
        <w:pStyle w:val="1"/>
      </w:pPr>
      <w:r>
        <w:t>5. Графическое подтверждение</w:t>
      </w:r>
    </w:p>
    <w:p w:rsidR="00496E26" w:rsidRPr="00D15114" w:rsidRDefault="00B132DF">
      <w:pPr>
        <w:rPr>
          <w:lang w:val="ru-RU"/>
        </w:rPr>
      </w:pPr>
      <w:r w:rsidRPr="00D15114">
        <w:rPr>
          <w:lang w:val="ru-RU"/>
        </w:rPr>
        <w:t xml:space="preserve">Ниже приведена динамика обучения по эпохам. На </w:t>
      </w:r>
      <w:proofErr w:type="spellStart"/>
      <w:r w:rsidRPr="00D15114">
        <w:rPr>
          <w:lang w:val="ru-RU"/>
        </w:rPr>
        <w:t>валидации</w:t>
      </w:r>
      <w:proofErr w:type="spellEnd"/>
      <w:r w:rsidRPr="00D15114">
        <w:rPr>
          <w:lang w:val="ru-RU"/>
        </w:rPr>
        <w:t xml:space="preserve"> модель достигла </w:t>
      </w:r>
      <w:r>
        <w:t>macro</w:t>
      </w:r>
      <w:r w:rsidRPr="00D15114">
        <w:rPr>
          <w:lang w:val="ru-RU"/>
        </w:rPr>
        <w:t>-</w:t>
      </w:r>
      <w:r>
        <w:t>F</w:t>
      </w:r>
      <w:r w:rsidRPr="00D15114">
        <w:rPr>
          <w:lang w:val="ru-RU"/>
        </w:rPr>
        <w:t>1 = 0.9944. Полные графики (</w:t>
      </w:r>
      <w:r>
        <w:t>loss</w:t>
      </w:r>
      <w:r w:rsidRPr="00D15114">
        <w:rPr>
          <w:lang w:val="ru-RU"/>
        </w:rPr>
        <w:t xml:space="preserve">, </w:t>
      </w:r>
      <w:r>
        <w:t>accuracy</w:t>
      </w:r>
      <w:r w:rsidRPr="00D15114">
        <w:rPr>
          <w:lang w:val="ru-RU"/>
        </w:rPr>
        <w:t xml:space="preserve">, </w:t>
      </w:r>
      <w:r>
        <w:t>macro</w:t>
      </w:r>
      <w:r w:rsidRPr="00D15114">
        <w:rPr>
          <w:lang w:val="ru-RU"/>
        </w:rPr>
        <w:t>-</w:t>
      </w:r>
      <w:r>
        <w:t>F</w:t>
      </w:r>
      <w:r w:rsidRPr="00D15114">
        <w:rPr>
          <w:lang w:val="ru-RU"/>
        </w:rPr>
        <w:t xml:space="preserve">1, </w:t>
      </w:r>
      <w:r>
        <w:t>confusion</w:t>
      </w:r>
      <w:r w:rsidRPr="00D15114">
        <w:rPr>
          <w:lang w:val="ru-RU"/>
        </w:rPr>
        <w:t xml:space="preserve"> </w:t>
      </w:r>
      <w:r>
        <w:t>matrix</w:t>
      </w:r>
      <w:r w:rsidRPr="00D15114">
        <w:rPr>
          <w:lang w:val="ru-RU"/>
        </w:rPr>
        <w:t xml:space="preserve">) доступны в ноутбуке </w:t>
      </w:r>
      <w:proofErr w:type="spellStart"/>
      <w:r>
        <w:t>BuildingModel</w:t>
      </w:r>
      <w:proofErr w:type="spellEnd"/>
      <w:r w:rsidRPr="00D15114">
        <w:rPr>
          <w:lang w:val="ru-RU"/>
        </w:rPr>
        <w:t>.</w:t>
      </w:r>
      <w:proofErr w:type="spellStart"/>
      <w:r>
        <w:t>ipynb</w:t>
      </w:r>
      <w:proofErr w:type="spellEnd"/>
      <w:r w:rsidRPr="00D15114">
        <w:rPr>
          <w:lang w:val="ru-RU"/>
        </w:rPr>
        <w:t>.</w:t>
      </w:r>
    </w:p>
    <w:p w:rsidR="00496E26" w:rsidRPr="00D15114" w:rsidRDefault="00B132DF">
      <w:pPr>
        <w:rPr>
          <w:lang w:val="ru-RU"/>
        </w:rPr>
      </w:pPr>
      <w:r w:rsidRPr="00D15114">
        <w:rPr>
          <w:b/>
          <w:lang w:val="ru-RU"/>
        </w:rPr>
        <w:t>Динамика метрик по ключевым эпохам: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proofErr w:type="spellStart"/>
            <w:r>
              <w:t>Эпоха</w:t>
            </w:r>
            <w:proofErr w:type="spellEnd"/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Loss</w:t>
            </w:r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F1</w:t>
            </w:r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 Loss</w:t>
            </w:r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 F1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1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0.3413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0.8731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0.1906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0.9426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10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0.0517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0.9817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0.0337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0.9888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18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0.0371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0.9869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0.0221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0.9925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24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0.0309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0.9889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0.0198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0.9925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29 (лучшая)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0.0199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0.9932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0.0156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0.9944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30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0.0185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0.9938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0.0166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0.9942</w:t>
            </w:r>
          </w:p>
        </w:tc>
      </w:tr>
    </w:tbl>
    <w:p w:rsidR="00496E26" w:rsidRDefault="00496E26"/>
    <w:p w:rsidR="00D15114" w:rsidRDefault="00D15114">
      <w:pPr>
        <w:rPr>
          <w:i/>
          <w:color w:val="808080"/>
        </w:rPr>
      </w:pPr>
    </w:p>
    <w:p w:rsidR="00496E26" w:rsidRPr="00DC3B73" w:rsidRDefault="00D15114" w:rsidP="00D15114">
      <w:pPr>
        <w:jc w:val="center"/>
      </w:pPr>
      <w:r w:rsidRPr="00D15114">
        <w:rPr>
          <w:i/>
          <w:noProof/>
          <w:color w:val="808080"/>
          <w:lang w:val="ru-RU" w:eastAsia="ru-RU"/>
        </w:rPr>
        <w:lastRenderedPageBreak/>
        <w:drawing>
          <wp:inline distT="0" distB="0" distL="0" distR="0" wp14:anchorId="718D8C17" wp14:editId="7CB39C27">
            <wp:extent cx="6014088" cy="14763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127" cy="147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2DF" w:rsidRPr="00D15114">
        <w:rPr>
          <w:b/>
          <w:lang w:val="ru-RU"/>
        </w:rPr>
        <w:t>Рис</w:t>
      </w:r>
      <w:r w:rsidR="00B132DF" w:rsidRPr="00DC3B73">
        <w:rPr>
          <w:b/>
        </w:rPr>
        <w:t xml:space="preserve">. 1. </w:t>
      </w:r>
      <w:r w:rsidR="00B132DF" w:rsidRPr="00D15114">
        <w:rPr>
          <w:b/>
          <w:lang w:val="ru-RU"/>
        </w:rPr>
        <w:t>Кривые</w:t>
      </w:r>
      <w:r w:rsidR="00B132DF" w:rsidRPr="00DC3B73">
        <w:rPr>
          <w:b/>
        </w:rPr>
        <w:t xml:space="preserve"> </w:t>
      </w:r>
      <w:r w:rsidR="00B132DF" w:rsidRPr="00D15114">
        <w:rPr>
          <w:b/>
          <w:lang w:val="ru-RU"/>
        </w:rPr>
        <w:t>обучения</w:t>
      </w:r>
      <w:r w:rsidR="00B132DF" w:rsidRPr="00DC3B73">
        <w:rPr>
          <w:b/>
        </w:rPr>
        <w:t>: loss, accuracy, macro-F1.</w:t>
      </w:r>
    </w:p>
    <w:p w:rsidR="00496E26" w:rsidRPr="00DC3B73" w:rsidRDefault="00496E26"/>
    <w:p w:rsidR="00D15114" w:rsidRDefault="00D15114">
      <w:pPr>
        <w:rPr>
          <w:i/>
          <w:color w:val="808080"/>
          <w:lang w:val="ru-RU"/>
        </w:rPr>
      </w:pPr>
      <w:r w:rsidRPr="00D15114">
        <w:rPr>
          <w:i/>
          <w:noProof/>
          <w:color w:val="808080"/>
          <w:lang w:val="ru-RU" w:eastAsia="ru-RU"/>
        </w:rPr>
        <w:drawing>
          <wp:inline distT="0" distB="0" distL="0" distR="0" wp14:anchorId="55CE45BC" wp14:editId="1B3BDC5B">
            <wp:extent cx="5486400" cy="19970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26" w:rsidRPr="00D15114" w:rsidRDefault="00B132DF" w:rsidP="00D15114">
      <w:pPr>
        <w:jc w:val="center"/>
        <w:rPr>
          <w:b/>
          <w:lang w:val="ru-RU"/>
        </w:rPr>
      </w:pPr>
      <w:r w:rsidRPr="00D15114">
        <w:rPr>
          <w:b/>
          <w:lang w:val="ru-RU"/>
        </w:rPr>
        <w:t>Рис. 2. Матр</w:t>
      </w:r>
      <w:r w:rsidR="00D15114" w:rsidRPr="00D15114">
        <w:rPr>
          <w:b/>
          <w:lang w:val="ru-RU"/>
        </w:rPr>
        <w:t>ица ошибок на тестовой выборке.</w:t>
      </w:r>
    </w:p>
    <w:p w:rsidR="00496E26" w:rsidRPr="00D15114" w:rsidRDefault="00496E26">
      <w:pPr>
        <w:rPr>
          <w:lang w:val="ru-RU"/>
        </w:rPr>
      </w:pPr>
    </w:p>
    <w:p w:rsidR="00496E26" w:rsidRPr="00D15114" w:rsidRDefault="00B132DF">
      <w:pPr>
        <w:rPr>
          <w:lang w:val="ru-RU"/>
        </w:rPr>
      </w:pPr>
      <w:r w:rsidRPr="00D15114">
        <w:rPr>
          <w:b/>
          <w:lang w:val="ru-RU"/>
        </w:rPr>
        <w:t>Метрики на тестовой выборке (по классам):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96E26" w:rsidTr="00496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proofErr w:type="spellStart"/>
            <w:r>
              <w:t>Класс</w:t>
            </w:r>
            <w:proofErr w:type="spellEnd"/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728" w:type="dxa"/>
          </w:tcPr>
          <w:p w:rsidR="00496E26" w:rsidRDefault="00B13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N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0.9539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0.8644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0.9069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44 239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S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0.0468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0.0947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0.0627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1 837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V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0.5486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0.9391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0.6926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3 220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F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0.0134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0.0129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0.0132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388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Q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496E26" w:rsidTr="00496E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Accuracy</w:t>
            </w:r>
          </w:p>
        </w:tc>
        <w:tc>
          <w:tcPr>
            <w:tcW w:w="1728" w:type="dxa"/>
          </w:tcPr>
          <w:p w:rsidR="00496E26" w:rsidRDefault="00496E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496E26" w:rsidRDefault="00496E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0.8340</w:t>
            </w:r>
          </w:p>
        </w:tc>
        <w:tc>
          <w:tcPr>
            <w:tcW w:w="1728" w:type="dxa"/>
          </w:tcPr>
          <w:p w:rsidR="00496E26" w:rsidRDefault="00B132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49 691</w:t>
            </w:r>
          </w:p>
        </w:tc>
      </w:tr>
      <w:tr w:rsidR="00496E26" w:rsidTr="00496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96E26" w:rsidRDefault="00B132DF">
            <w:r>
              <w:t>Macro avg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0.3126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0.3822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0.3351</w:t>
            </w:r>
          </w:p>
        </w:tc>
        <w:tc>
          <w:tcPr>
            <w:tcW w:w="1728" w:type="dxa"/>
          </w:tcPr>
          <w:p w:rsidR="00496E26" w:rsidRDefault="00B13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49 691</w:t>
            </w:r>
          </w:p>
        </w:tc>
      </w:tr>
    </w:tbl>
    <w:p w:rsidR="00D15114" w:rsidRDefault="00D15114">
      <w:pPr>
        <w:pStyle w:val="1"/>
      </w:pPr>
    </w:p>
    <w:p w:rsidR="00D15114" w:rsidRDefault="00D15114" w:rsidP="00D15114"/>
    <w:p w:rsidR="00D15114" w:rsidRPr="00D15114" w:rsidRDefault="00D15114" w:rsidP="00D15114"/>
    <w:p w:rsidR="00496E26" w:rsidRDefault="00B132DF">
      <w:pPr>
        <w:pStyle w:val="1"/>
      </w:pPr>
      <w:r>
        <w:lastRenderedPageBreak/>
        <w:t>6. Выводы</w:t>
      </w:r>
    </w:p>
    <w:p w:rsidR="00496E26" w:rsidRPr="00D15114" w:rsidRDefault="00B132DF" w:rsidP="00D15114">
      <w:pPr>
        <w:pStyle w:val="a"/>
        <w:numPr>
          <w:ilvl w:val="0"/>
          <w:numId w:val="10"/>
        </w:numPr>
        <w:rPr>
          <w:lang w:val="ru-RU"/>
        </w:rPr>
      </w:pPr>
      <w:r w:rsidRPr="00D15114">
        <w:rPr>
          <w:lang w:val="ru-RU"/>
        </w:rPr>
        <w:t xml:space="preserve">Реализован полный </w:t>
      </w:r>
      <w:proofErr w:type="spellStart"/>
      <w:r w:rsidRPr="00D15114">
        <w:rPr>
          <w:lang w:val="ru-RU"/>
        </w:rPr>
        <w:t>пайплайн</w:t>
      </w:r>
      <w:proofErr w:type="spellEnd"/>
      <w:r w:rsidRPr="00D15114">
        <w:rPr>
          <w:lang w:val="ru-RU"/>
        </w:rPr>
        <w:t xml:space="preserve"> обработки ЭКГ: фильтрация, нормализация, сегментация и классификация на 5 классов </w:t>
      </w:r>
      <w:r>
        <w:t>AAMI</w:t>
      </w:r>
      <w:r w:rsidRPr="00D15114">
        <w:rPr>
          <w:lang w:val="ru-RU"/>
        </w:rPr>
        <w:t>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На </w:t>
      </w:r>
      <w:proofErr w:type="spellStart"/>
      <w:r w:rsidRPr="00D15114">
        <w:rPr>
          <w:lang w:val="ru-RU"/>
        </w:rPr>
        <w:t>валидации</w:t>
      </w:r>
      <w:proofErr w:type="spellEnd"/>
      <w:r w:rsidRPr="00D15114">
        <w:rPr>
          <w:lang w:val="ru-RU"/>
        </w:rPr>
        <w:t xml:space="preserve"> (часть </w:t>
      </w:r>
      <w:r>
        <w:t>DS</w:t>
      </w:r>
      <w:r w:rsidRPr="00D15114">
        <w:rPr>
          <w:lang w:val="ru-RU"/>
        </w:rPr>
        <w:t xml:space="preserve">1) достигнут высокий </w:t>
      </w:r>
      <w:r>
        <w:t>macro</w:t>
      </w:r>
      <w:r w:rsidRPr="00D15114">
        <w:rPr>
          <w:lang w:val="ru-RU"/>
        </w:rPr>
        <w:t>-</w:t>
      </w:r>
      <w:r>
        <w:t>F</w:t>
      </w:r>
      <w:r w:rsidRPr="00D15114">
        <w:rPr>
          <w:lang w:val="ru-RU"/>
        </w:rPr>
        <w:t>1 = 0.9944, что подтверждает способность модели обучаться на сбалансированных данных.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>На независимой тестовой выборке (</w:t>
      </w:r>
      <w:r>
        <w:t>DS</w:t>
      </w:r>
      <w:r w:rsidRPr="00D15114">
        <w:rPr>
          <w:lang w:val="ru-RU"/>
        </w:rPr>
        <w:t xml:space="preserve">2, </w:t>
      </w:r>
      <w:proofErr w:type="spellStart"/>
      <w:r w:rsidRPr="00D15114">
        <w:rPr>
          <w:lang w:val="ru-RU"/>
        </w:rPr>
        <w:t>межпациентское</w:t>
      </w:r>
      <w:proofErr w:type="spellEnd"/>
      <w:r w:rsidRPr="00D15114">
        <w:rPr>
          <w:lang w:val="ru-RU"/>
        </w:rPr>
        <w:t xml:space="preserve"> разбиение) </w:t>
      </w:r>
      <w:r>
        <w:t>Accuracy</w:t>
      </w:r>
      <w:r w:rsidRPr="00D15114">
        <w:rPr>
          <w:lang w:val="ru-RU"/>
        </w:rPr>
        <w:t xml:space="preserve"> = 0.8340, </w:t>
      </w:r>
      <w:r>
        <w:t>Macro</w:t>
      </w:r>
      <w:r w:rsidRPr="00D15114">
        <w:rPr>
          <w:lang w:val="ru-RU"/>
        </w:rPr>
        <w:t>-</w:t>
      </w:r>
      <w:r>
        <w:t>F</w:t>
      </w:r>
      <w:r w:rsidRPr="00D15114">
        <w:rPr>
          <w:lang w:val="ru-RU"/>
        </w:rPr>
        <w:t xml:space="preserve">1 = 0.3351. Заметное снижение </w:t>
      </w:r>
      <w:r>
        <w:t>Macro</w:t>
      </w:r>
      <w:r w:rsidRPr="00D15114">
        <w:rPr>
          <w:lang w:val="ru-RU"/>
        </w:rPr>
        <w:t>-</w:t>
      </w:r>
      <w:r>
        <w:t>F</w:t>
      </w:r>
      <w:r w:rsidRPr="00D15114">
        <w:rPr>
          <w:lang w:val="ru-RU"/>
        </w:rPr>
        <w:t xml:space="preserve">1 указывает на проблему обобщения на новых пациентов, особенно для миноритарных классов </w:t>
      </w:r>
      <w:r>
        <w:t>S</w:t>
      </w:r>
      <w:r w:rsidRPr="00D15114">
        <w:rPr>
          <w:lang w:val="ru-RU"/>
        </w:rPr>
        <w:t xml:space="preserve">, </w:t>
      </w:r>
      <w:r>
        <w:t>F</w:t>
      </w:r>
      <w:r w:rsidRPr="00D15114">
        <w:rPr>
          <w:lang w:val="ru-RU"/>
        </w:rPr>
        <w:t xml:space="preserve">, </w:t>
      </w:r>
      <w:r>
        <w:t>Q</w:t>
      </w:r>
      <w:r w:rsidRPr="00D15114">
        <w:rPr>
          <w:lang w:val="ru-RU"/>
        </w:rPr>
        <w:t>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Класс </w:t>
      </w:r>
      <w:r>
        <w:t>N</w:t>
      </w:r>
      <w:r w:rsidRPr="00D15114">
        <w:rPr>
          <w:lang w:val="ru-RU"/>
        </w:rPr>
        <w:t xml:space="preserve"> распознаётся надёжно (</w:t>
      </w:r>
      <w:r>
        <w:t>F</w:t>
      </w:r>
      <w:r w:rsidRPr="00D15114">
        <w:rPr>
          <w:lang w:val="ru-RU"/>
        </w:rPr>
        <w:t xml:space="preserve">1 = 0.91), класс </w:t>
      </w:r>
      <w:r>
        <w:t>V</w:t>
      </w:r>
      <w:r w:rsidRPr="00D15114">
        <w:rPr>
          <w:lang w:val="ru-RU"/>
        </w:rPr>
        <w:t xml:space="preserve"> — удовлетворительно (</w:t>
      </w:r>
      <w:r>
        <w:t>F</w:t>
      </w:r>
      <w:r w:rsidRPr="00D15114">
        <w:rPr>
          <w:lang w:val="ru-RU"/>
        </w:rPr>
        <w:t xml:space="preserve">1 = 0.69), однако классы </w:t>
      </w:r>
      <w:r>
        <w:t>S</w:t>
      </w:r>
      <w:r w:rsidRPr="00D15114">
        <w:rPr>
          <w:lang w:val="ru-RU"/>
        </w:rPr>
        <w:t xml:space="preserve">, </w:t>
      </w:r>
      <w:r>
        <w:t>F</w:t>
      </w:r>
      <w:r w:rsidRPr="00D15114">
        <w:rPr>
          <w:lang w:val="ru-RU"/>
        </w:rPr>
        <w:t xml:space="preserve"> и </w:t>
      </w:r>
      <w:r>
        <w:t>Q</w:t>
      </w:r>
      <w:r w:rsidRPr="00D15114">
        <w:rPr>
          <w:lang w:val="ru-RU"/>
        </w:rPr>
        <w:t xml:space="preserve"> практически не распознаются на тесте.</w:t>
      </w:r>
    </w:p>
    <w:p w:rsidR="00496E26" w:rsidRPr="00D15114" w:rsidRDefault="00B132DF">
      <w:pPr>
        <w:pStyle w:val="a"/>
        <w:rPr>
          <w:lang w:val="ru-RU"/>
        </w:rPr>
      </w:pPr>
      <w:r w:rsidRPr="00D15114">
        <w:rPr>
          <w:lang w:val="ru-RU"/>
        </w:rPr>
        <w:t xml:space="preserve">Большой разрыв между </w:t>
      </w:r>
      <w:proofErr w:type="spellStart"/>
      <w:r w:rsidRPr="00D15114">
        <w:rPr>
          <w:lang w:val="ru-RU"/>
        </w:rPr>
        <w:t>валидацией</w:t>
      </w:r>
      <w:proofErr w:type="spellEnd"/>
      <w:r w:rsidRPr="00D15114">
        <w:rPr>
          <w:lang w:val="ru-RU"/>
        </w:rPr>
        <w:t xml:space="preserve"> и тестом — следствие </w:t>
      </w:r>
      <w:proofErr w:type="spellStart"/>
      <w:r w:rsidRPr="00D15114">
        <w:rPr>
          <w:lang w:val="ru-RU"/>
        </w:rPr>
        <w:t>межпациентской</w:t>
      </w:r>
      <w:proofErr w:type="spellEnd"/>
      <w:r w:rsidRPr="00D15114">
        <w:rPr>
          <w:lang w:val="ru-RU"/>
        </w:rPr>
        <w:t xml:space="preserve"> вариабельности морфологии ЭКГ и сильного дисбаланса: аугментации/</w:t>
      </w:r>
      <w:r>
        <w:t>SMOTE</w:t>
      </w:r>
      <w:r w:rsidRPr="00D15114">
        <w:rPr>
          <w:lang w:val="ru-RU"/>
        </w:rPr>
        <w:t xml:space="preserve"> улучшают баланс внутри </w:t>
      </w:r>
      <w:r>
        <w:t>DS</w:t>
      </w:r>
      <w:r w:rsidRPr="00D15114">
        <w:rPr>
          <w:lang w:val="ru-RU"/>
        </w:rPr>
        <w:t xml:space="preserve">1, но не покрывают разнообразие пациентов </w:t>
      </w:r>
      <w:r>
        <w:t>DS</w:t>
      </w:r>
      <w:r w:rsidRPr="00D15114">
        <w:rPr>
          <w:lang w:val="ru-RU"/>
        </w:rPr>
        <w:t>2.</w:t>
      </w:r>
    </w:p>
    <w:p w:rsidR="00496E26" w:rsidRDefault="00B132DF">
      <w:pPr>
        <w:pStyle w:val="1"/>
      </w:pPr>
      <w:r>
        <w:t>7. План дальнейшей работы</w:t>
      </w:r>
    </w:p>
    <w:p w:rsidR="00B132DF" w:rsidRPr="00B132DF" w:rsidRDefault="00B132DF" w:rsidP="00B132DF">
      <w:pPr>
        <w:pStyle w:val="a"/>
        <w:numPr>
          <w:ilvl w:val="0"/>
          <w:numId w:val="12"/>
        </w:numPr>
        <w:rPr>
          <w:lang w:val="ru-RU"/>
        </w:rPr>
      </w:pPr>
      <w:r w:rsidRPr="00B132DF">
        <w:rPr>
          <w:lang w:val="ru-RU"/>
        </w:rPr>
        <w:t>Сравнить три стратегии балансировки (</w:t>
      </w:r>
      <w:r>
        <w:t>weighted</w:t>
      </w:r>
      <w:r w:rsidRPr="00B132DF">
        <w:rPr>
          <w:lang w:val="ru-RU"/>
        </w:rPr>
        <w:t xml:space="preserve">, </w:t>
      </w:r>
      <w:r>
        <w:t>SMOTE</w:t>
      </w:r>
      <w:r w:rsidRPr="00B132DF">
        <w:rPr>
          <w:lang w:val="ru-RU"/>
        </w:rPr>
        <w:t xml:space="preserve">, </w:t>
      </w:r>
      <w:proofErr w:type="spellStart"/>
      <w:r>
        <w:t>aug</w:t>
      </w:r>
      <w:proofErr w:type="spellEnd"/>
      <w:r w:rsidRPr="00B132DF">
        <w:rPr>
          <w:lang w:val="ru-RU"/>
        </w:rPr>
        <w:t xml:space="preserve">) на тесте </w:t>
      </w:r>
      <w:r>
        <w:t>DS</w:t>
      </w:r>
      <w:r w:rsidRPr="00B132DF">
        <w:rPr>
          <w:lang w:val="ru-RU"/>
        </w:rPr>
        <w:t xml:space="preserve">2 и выбрать оптимальную по </w:t>
      </w:r>
      <w:r>
        <w:t>macro</w:t>
      </w:r>
      <w:r w:rsidRPr="00B132DF">
        <w:rPr>
          <w:lang w:val="ru-RU"/>
        </w:rPr>
        <w:t>-</w:t>
      </w:r>
      <w:r>
        <w:t>F</w:t>
      </w:r>
      <w:r w:rsidRPr="00B132DF">
        <w:rPr>
          <w:lang w:val="ru-RU"/>
        </w:rPr>
        <w:t>1.</w:t>
      </w:r>
    </w:p>
    <w:p w:rsidR="00B132DF" w:rsidRPr="00D15114" w:rsidRDefault="00B132DF" w:rsidP="00B132DF">
      <w:pPr>
        <w:pStyle w:val="a"/>
        <w:rPr>
          <w:lang w:val="ru-RU"/>
        </w:rPr>
      </w:pPr>
      <w:r w:rsidRPr="00D15114">
        <w:rPr>
          <w:lang w:val="ru-RU"/>
        </w:rPr>
        <w:t xml:space="preserve">Расширить и усилить аугментации, ориентированные на </w:t>
      </w:r>
      <w:proofErr w:type="spellStart"/>
      <w:r w:rsidRPr="00D15114">
        <w:rPr>
          <w:lang w:val="ru-RU"/>
        </w:rPr>
        <w:t>межпациентскую</w:t>
      </w:r>
      <w:proofErr w:type="spellEnd"/>
      <w:r w:rsidRPr="00D15114">
        <w:rPr>
          <w:lang w:val="ru-RU"/>
        </w:rPr>
        <w:t xml:space="preserve"> вариабельность.</w:t>
      </w:r>
    </w:p>
    <w:p w:rsidR="00B132DF" w:rsidRPr="00D15114" w:rsidRDefault="00B132DF" w:rsidP="00B132DF">
      <w:pPr>
        <w:pStyle w:val="a"/>
        <w:rPr>
          <w:lang w:val="ru-RU"/>
        </w:rPr>
      </w:pPr>
      <w:r w:rsidRPr="00D15114">
        <w:rPr>
          <w:lang w:val="ru-RU"/>
        </w:rPr>
        <w:t>Исследовать более ёмкие архитектуры: глубокие 1</w:t>
      </w:r>
      <w:r>
        <w:t>D</w:t>
      </w:r>
      <w:r w:rsidRPr="00D15114">
        <w:rPr>
          <w:lang w:val="ru-RU"/>
        </w:rPr>
        <w:t xml:space="preserve"> </w:t>
      </w:r>
      <w:proofErr w:type="spellStart"/>
      <w:r>
        <w:t>ResNet</w:t>
      </w:r>
      <w:proofErr w:type="spellEnd"/>
      <w:r w:rsidRPr="00D15114">
        <w:rPr>
          <w:lang w:val="ru-RU"/>
        </w:rPr>
        <w:t xml:space="preserve">, </w:t>
      </w:r>
      <w:r>
        <w:t>CNN</w:t>
      </w:r>
      <w:r w:rsidRPr="00D15114">
        <w:rPr>
          <w:lang w:val="ru-RU"/>
        </w:rPr>
        <w:t>+</w:t>
      </w:r>
      <w:proofErr w:type="spellStart"/>
      <w:r>
        <w:t>BiLSTM</w:t>
      </w:r>
      <w:proofErr w:type="spellEnd"/>
      <w:r w:rsidRPr="00D15114">
        <w:rPr>
          <w:lang w:val="ru-RU"/>
        </w:rPr>
        <w:t>.</w:t>
      </w:r>
    </w:p>
    <w:p w:rsidR="00496E26" w:rsidRPr="00D15114" w:rsidRDefault="00496E26" w:rsidP="00B132DF">
      <w:pPr>
        <w:pStyle w:val="a"/>
        <w:numPr>
          <w:ilvl w:val="0"/>
          <w:numId w:val="0"/>
        </w:numPr>
        <w:ind w:left="360"/>
        <w:rPr>
          <w:lang w:val="ru-RU"/>
        </w:rPr>
      </w:pPr>
    </w:p>
    <w:sectPr w:rsidR="00496E26" w:rsidRPr="00D15114" w:rsidSect="005E1796">
      <w:pgSz w:w="12240" w:h="15840"/>
      <w:pgMar w:top="1440" w:right="1800" w:bottom="12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06C3D2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E26"/>
    <w:rsid w:val="004A1D7A"/>
    <w:rsid w:val="005E1796"/>
    <w:rsid w:val="00AA1D8D"/>
    <w:rsid w:val="00B132DF"/>
    <w:rsid w:val="00B47730"/>
    <w:rsid w:val="00CB0664"/>
    <w:rsid w:val="00D15114"/>
    <w:rsid w:val="00DC3B73"/>
    <w:rsid w:val="00FC0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457F8"/>
  <w14:defaultImageDpi w14:val="300"/>
  <w15:docId w15:val="{604D2EC6-0140-4527-9A03-D5321850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2F744B-81F1-4F64-8F69-A0DBA92B9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932</Words>
  <Characters>5319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Анатолий Коренченков</cp:lastModifiedBy>
  <cp:revision>7</cp:revision>
  <dcterms:created xsi:type="dcterms:W3CDTF">2013-12-23T23:15:00Z</dcterms:created>
  <dcterms:modified xsi:type="dcterms:W3CDTF">2026-06-22T12:06:00Z</dcterms:modified>
  <cp:category/>
</cp:coreProperties>
</file>