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7E4D5" w14:textId="77777777" w:rsidR="00366C4D" w:rsidRPr="00366C4D" w:rsidRDefault="00366C4D" w:rsidP="00366C4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452A9B4" w14:textId="77777777" w:rsidR="00366C4D" w:rsidRPr="00366C4D" w:rsidRDefault="00366C4D" w:rsidP="00366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52E91" w14:textId="77777777" w:rsidR="00366C4D" w:rsidRPr="00366C4D" w:rsidRDefault="00366C4D" w:rsidP="00366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14:paraId="231831CA" w14:textId="77777777" w:rsidR="00366C4D" w:rsidRPr="00366C4D" w:rsidRDefault="00366C4D" w:rsidP="00366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AE64D" w14:textId="77777777" w:rsidR="00366C4D" w:rsidRPr="00366C4D" w:rsidRDefault="00366C4D" w:rsidP="00366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 и программирования</w:t>
      </w:r>
    </w:p>
    <w:p w14:paraId="58A20298" w14:textId="77777777" w:rsidR="00366C4D" w:rsidRPr="00366C4D" w:rsidRDefault="00366C4D" w:rsidP="00366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4A6D57" w14:textId="77777777" w:rsidR="00366C4D" w:rsidRPr="00366C4D" w:rsidRDefault="00366C4D" w:rsidP="00366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ТЕОРИЯ СИСТЕМ И СИСТЕМНЫЙ АНАЛИЗ</w:t>
      </w:r>
    </w:p>
    <w:p w14:paraId="74518090" w14:textId="77777777" w:rsidR="00366C4D" w:rsidRPr="00366C4D" w:rsidRDefault="00366C4D" w:rsidP="00366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E0BF8" w14:textId="6BA433E1" w:rsidR="00366C4D" w:rsidRPr="00366C4D" w:rsidRDefault="00366C4D" w:rsidP="00366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6DE2C72" w14:textId="3DB8DE9E" w:rsidR="00366C4D" w:rsidRPr="00366C4D" w:rsidRDefault="00366C4D" w:rsidP="00366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66C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Исследование структур организации</w:t>
      </w:r>
      <w:r w:rsidRPr="00366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45BD4EC" w14:textId="77777777" w:rsidR="00366C4D" w:rsidRPr="00366C4D" w:rsidRDefault="00366C4D" w:rsidP="00366C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B10D06" w14:textId="77777777" w:rsidR="00E92BF0" w:rsidRDefault="00E92BF0" w:rsidP="00E92BF0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0B4D5EA6" w14:textId="77777777" w:rsidR="00E92BF0" w:rsidRDefault="00E92BF0" w:rsidP="00E92BF0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4 курса</w:t>
      </w:r>
    </w:p>
    <w:p w14:paraId="3234B403" w14:textId="77777777" w:rsidR="00E92BF0" w:rsidRDefault="00E92BF0" w:rsidP="00E92BF0">
      <w:pPr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19-КБ-ПИ1</w:t>
      </w:r>
    </w:p>
    <w:p w14:paraId="32318F0C" w14:textId="77777777" w:rsidR="00E92BF0" w:rsidRDefault="00E92BF0" w:rsidP="00E92BF0">
      <w:pPr>
        <w:spacing w:after="24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А.Ю</w:t>
      </w:r>
    </w:p>
    <w:p w14:paraId="676259CD" w14:textId="32499A8C" w:rsidR="00366C4D" w:rsidRDefault="00366C4D" w:rsidP="00E92B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BAC8DF" w14:textId="34B8EEF3" w:rsidR="00E92BF0" w:rsidRDefault="00E92BF0" w:rsidP="00E92B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3B53F" w14:textId="4A3D0AFA" w:rsidR="00E92BF0" w:rsidRDefault="00E92BF0" w:rsidP="00E92B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AF18A" w14:textId="77777777" w:rsidR="00E92BF0" w:rsidRPr="00366C4D" w:rsidRDefault="00E92BF0" w:rsidP="00E92B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BF77F" w14:textId="77777777" w:rsidR="00366C4D" w:rsidRPr="00366C4D" w:rsidRDefault="00366C4D" w:rsidP="00366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Краснодар</w:t>
      </w:r>
    </w:p>
    <w:p w14:paraId="22F29DCD" w14:textId="77777777" w:rsidR="00366C4D" w:rsidRPr="00366C4D" w:rsidRDefault="00366C4D" w:rsidP="00366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C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79F2B8C7" w14:textId="4AE9CB23" w:rsidR="00366C4D" w:rsidRDefault="00366C4D">
      <w:pPr>
        <w:rPr>
          <w:noProof/>
        </w:rPr>
      </w:pPr>
    </w:p>
    <w:p w14:paraId="275FC6E4" w14:textId="77777777" w:rsidR="00366C4D" w:rsidRPr="00E92BF0" w:rsidRDefault="00366C4D" w:rsidP="00366C4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92BF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Задание: </w:t>
      </w:r>
    </w:p>
    <w:p w14:paraId="205DE123" w14:textId="77777777" w:rsidR="00366C4D" w:rsidRPr="00366C4D" w:rsidRDefault="00366C4D" w:rsidP="00366C4D">
      <w:pPr>
        <w:rPr>
          <w:rFonts w:ascii="Times New Roman" w:hAnsi="Times New Roman" w:cs="Times New Roman"/>
          <w:noProof/>
          <w:sz w:val="28"/>
          <w:szCs w:val="28"/>
        </w:rPr>
      </w:pPr>
      <w:r w:rsidRPr="00366C4D">
        <w:rPr>
          <w:rFonts w:ascii="Times New Roman" w:hAnsi="Times New Roman" w:cs="Times New Roman"/>
          <w:noProof/>
          <w:sz w:val="28"/>
          <w:szCs w:val="28"/>
        </w:rPr>
        <w:t xml:space="preserve">1. Построить юридическую и организационную структуры фирмы. </w:t>
      </w:r>
    </w:p>
    <w:p w14:paraId="33F889B9" w14:textId="0E302EE3" w:rsidR="00366C4D" w:rsidRPr="00366C4D" w:rsidRDefault="00366C4D" w:rsidP="00366C4D">
      <w:pPr>
        <w:rPr>
          <w:rFonts w:ascii="Times New Roman" w:hAnsi="Times New Roman" w:cs="Times New Roman"/>
          <w:noProof/>
          <w:sz w:val="28"/>
          <w:szCs w:val="28"/>
        </w:rPr>
      </w:pPr>
      <w:r w:rsidRPr="00366C4D">
        <w:rPr>
          <w:rFonts w:ascii="Times New Roman" w:hAnsi="Times New Roman" w:cs="Times New Roman"/>
          <w:noProof/>
          <w:sz w:val="28"/>
          <w:szCs w:val="28"/>
        </w:rPr>
        <w:t>2. Определить их вид и сделать вывод об их соответствии текущей ситуации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66C4D">
        <w:rPr>
          <w:rFonts w:ascii="Times New Roman" w:hAnsi="Times New Roman" w:cs="Times New Roman"/>
          <w:noProof/>
          <w:sz w:val="28"/>
          <w:szCs w:val="28"/>
        </w:rPr>
        <w:t xml:space="preserve">и намерениям компании. </w:t>
      </w:r>
    </w:p>
    <w:p w14:paraId="0AC0E471" w14:textId="1A5A0065" w:rsidR="00366C4D" w:rsidRPr="00366C4D" w:rsidRDefault="00366C4D" w:rsidP="00366C4D">
      <w:pPr>
        <w:rPr>
          <w:rFonts w:ascii="Times New Roman" w:hAnsi="Times New Roman" w:cs="Times New Roman"/>
          <w:noProof/>
          <w:sz w:val="28"/>
          <w:szCs w:val="28"/>
        </w:rPr>
      </w:pPr>
      <w:r w:rsidRPr="00366C4D">
        <w:rPr>
          <w:rFonts w:ascii="Times New Roman" w:hAnsi="Times New Roman" w:cs="Times New Roman"/>
          <w:noProof/>
          <w:sz w:val="28"/>
          <w:szCs w:val="28"/>
        </w:rPr>
        <w:t>3. Проверить организационную обеспеченность целей с помощью матрицы «цели – организационная структура», определить недостающие и/или избыточные звенья в структуре управления организации.</w:t>
      </w:r>
    </w:p>
    <w:p w14:paraId="65217DF5" w14:textId="7A383511" w:rsidR="006B24E7" w:rsidRDefault="00366C4D">
      <w:r>
        <w:rPr>
          <w:noProof/>
          <w:lang w:eastAsia="ru-RU"/>
        </w:rPr>
        <w:drawing>
          <wp:inline distT="0" distB="0" distL="0" distR="0" wp14:anchorId="4AF4C8B5" wp14:editId="583CAEEC">
            <wp:extent cx="5940425" cy="425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522" w14:textId="3C716623" w:rsidR="00366C4D" w:rsidRPr="00366C4D" w:rsidRDefault="00366C4D" w:rsidP="00366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Организационная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8A7">
        <w:rPr>
          <w:rFonts w:ascii="Times New Roman" w:hAnsi="Times New Roman" w:cs="Times New Roman"/>
          <w:sz w:val="28"/>
          <w:szCs w:val="28"/>
          <w:lang w:val="en-US"/>
        </w:rPr>
        <w:t>OZON</w:t>
      </w:r>
    </w:p>
    <w:p w14:paraId="644A2676" w14:textId="567B4392" w:rsidR="00366C4D" w:rsidRDefault="00366C4D" w:rsidP="00366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DC2CED" wp14:editId="06B467BA">
            <wp:extent cx="5580952" cy="3809524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4BA5" w14:textId="01075C4D" w:rsidR="00366C4D" w:rsidRPr="00366C4D" w:rsidRDefault="00366C4D" w:rsidP="00366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Юридическая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Pr="00366C4D">
        <w:rPr>
          <w:rFonts w:ascii="Times New Roman" w:hAnsi="Times New Roman" w:cs="Times New Roman"/>
          <w:sz w:val="28"/>
          <w:szCs w:val="28"/>
        </w:rPr>
        <w:t xml:space="preserve"> </w:t>
      </w:r>
      <w:r w:rsidR="007C18A7">
        <w:rPr>
          <w:rFonts w:ascii="Times New Roman" w:hAnsi="Times New Roman" w:cs="Times New Roman"/>
          <w:sz w:val="28"/>
          <w:szCs w:val="28"/>
          <w:lang w:val="en-US"/>
        </w:rPr>
        <w:t>OZON</w:t>
      </w:r>
      <w:bookmarkStart w:id="0" w:name="_GoBack"/>
      <w:bookmarkEnd w:id="0"/>
      <w:r w:rsidRPr="00366C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A1281" w14:textId="77777777" w:rsidR="002E10D0" w:rsidRDefault="00366C4D" w:rsidP="00366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данный момент комп</w:t>
      </w:r>
      <w:r w:rsidR="002E10D0">
        <w:rPr>
          <w:rFonts w:ascii="Times New Roman" w:hAnsi="Times New Roman" w:cs="Times New Roman"/>
          <w:sz w:val="28"/>
          <w:szCs w:val="28"/>
        </w:rPr>
        <w:t>ания процветает, это видно по тому, что с каждым днем точек выдачи товара значительно увеличивается, а также компания пытается выйти на мировой рынок, но к сожалению из-за ситуации в мире ей скорее всего не получится, если только не брать в расчет СНГ страны.</w:t>
      </w:r>
    </w:p>
    <w:p w14:paraId="77226628" w14:textId="56FD2427" w:rsidR="00315D85" w:rsidRPr="00315D85" w:rsidRDefault="002E10D0" w:rsidP="00315D85">
      <w:pPr>
        <w:pStyle w:val="art"/>
        <w:shd w:val="clear" w:color="auto" w:fill="FFFFFF"/>
        <w:spacing w:before="90" w:beforeAutospacing="0" w:after="240" w:afterAutospacing="0"/>
        <w:ind w:firstLine="30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3. Матричная структура управления для данн</w:t>
      </w:r>
      <w:r w:rsidR="00315D85">
        <w:rPr>
          <w:sz w:val="28"/>
          <w:szCs w:val="28"/>
        </w:rPr>
        <w:t>ая</w:t>
      </w:r>
      <w:r>
        <w:rPr>
          <w:sz w:val="28"/>
          <w:szCs w:val="28"/>
        </w:rPr>
        <w:t xml:space="preserve"> компани</w:t>
      </w:r>
      <w:r w:rsidR="00315D85">
        <w:rPr>
          <w:sz w:val="28"/>
          <w:szCs w:val="28"/>
        </w:rPr>
        <w:t>я</w:t>
      </w:r>
      <w:r>
        <w:rPr>
          <w:sz w:val="28"/>
          <w:szCs w:val="28"/>
        </w:rPr>
        <w:t xml:space="preserve"> не </w:t>
      </w:r>
      <w:r w:rsidR="00315D85">
        <w:rPr>
          <w:sz w:val="28"/>
          <w:szCs w:val="28"/>
        </w:rPr>
        <w:t>использует</w:t>
      </w:r>
      <w:r>
        <w:rPr>
          <w:sz w:val="28"/>
          <w:szCs w:val="28"/>
        </w:rPr>
        <w:t xml:space="preserve">, по причине того, что она использует </w:t>
      </w:r>
      <w:r w:rsidR="00315D85" w:rsidRPr="00315D85">
        <w:rPr>
          <w:color w:val="000000"/>
          <w:sz w:val="28"/>
          <w:szCs w:val="28"/>
        </w:rPr>
        <w:t>иерархическая структуру организации, а она хороша тем, что:</w:t>
      </w:r>
    </w:p>
    <w:p w14:paraId="7DB5F62D" w14:textId="77777777" w:rsidR="00315D85" w:rsidRPr="00315D85" w:rsidRDefault="00315D85" w:rsidP="00315D85">
      <w:pPr>
        <w:pStyle w:val="art"/>
        <w:shd w:val="clear" w:color="auto" w:fill="FFFFFF"/>
        <w:spacing w:before="90" w:beforeAutospacing="0" w:after="120" w:afterAutospacing="0"/>
        <w:ind w:firstLine="300"/>
        <w:jc w:val="both"/>
        <w:rPr>
          <w:color w:val="000000"/>
          <w:sz w:val="28"/>
          <w:szCs w:val="28"/>
        </w:rPr>
      </w:pPr>
      <w:r w:rsidRPr="00315D85">
        <w:rPr>
          <w:color w:val="000000"/>
          <w:sz w:val="28"/>
          <w:szCs w:val="28"/>
        </w:rPr>
        <w:t>* обеспечивает точное распределение задач и обязанностей внутри компании;</w:t>
      </w:r>
    </w:p>
    <w:p w14:paraId="48B2210C" w14:textId="77777777" w:rsidR="00315D85" w:rsidRPr="00315D85" w:rsidRDefault="00315D85" w:rsidP="00315D85">
      <w:pPr>
        <w:pStyle w:val="art"/>
        <w:shd w:val="clear" w:color="auto" w:fill="FFFFFF"/>
        <w:spacing w:before="90" w:beforeAutospacing="0" w:after="120" w:afterAutospacing="0"/>
        <w:ind w:firstLine="300"/>
        <w:jc w:val="both"/>
        <w:rPr>
          <w:color w:val="000000"/>
          <w:sz w:val="28"/>
          <w:szCs w:val="28"/>
        </w:rPr>
      </w:pPr>
      <w:r w:rsidRPr="00315D85">
        <w:rPr>
          <w:color w:val="000000"/>
          <w:sz w:val="28"/>
          <w:szCs w:val="28"/>
        </w:rPr>
        <w:t>* убирает дублирование, создает основу для стандартизации;</w:t>
      </w:r>
    </w:p>
    <w:p w14:paraId="74AA9735" w14:textId="77777777" w:rsidR="00315D85" w:rsidRPr="00315D85" w:rsidRDefault="00315D85" w:rsidP="00315D85">
      <w:pPr>
        <w:pStyle w:val="art"/>
        <w:shd w:val="clear" w:color="auto" w:fill="FFFFFF"/>
        <w:spacing w:before="90" w:beforeAutospacing="0" w:after="120" w:afterAutospacing="0"/>
        <w:ind w:firstLine="300"/>
        <w:jc w:val="both"/>
        <w:rPr>
          <w:color w:val="000000"/>
          <w:sz w:val="28"/>
          <w:szCs w:val="28"/>
        </w:rPr>
      </w:pPr>
      <w:r w:rsidRPr="00315D85">
        <w:rPr>
          <w:color w:val="000000"/>
          <w:sz w:val="28"/>
          <w:szCs w:val="28"/>
        </w:rPr>
        <w:t>* стабилизирует деятельность;</w:t>
      </w:r>
    </w:p>
    <w:p w14:paraId="4F77C1E4" w14:textId="77777777" w:rsidR="00315D85" w:rsidRPr="00315D85" w:rsidRDefault="00315D85" w:rsidP="00315D85">
      <w:pPr>
        <w:pStyle w:val="art"/>
        <w:shd w:val="clear" w:color="auto" w:fill="FFFFFF"/>
        <w:spacing w:before="90" w:beforeAutospacing="0" w:after="120" w:afterAutospacing="0"/>
        <w:ind w:firstLine="300"/>
        <w:jc w:val="both"/>
        <w:rPr>
          <w:color w:val="000000"/>
          <w:sz w:val="28"/>
          <w:szCs w:val="28"/>
        </w:rPr>
      </w:pPr>
      <w:r w:rsidRPr="00315D85">
        <w:rPr>
          <w:color w:val="000000"/>
          <w:sz w:val="28"/>
          <w:szCs w:val="28"/>
        </w:rPr>
        <w:t>* обеспечивает предсказуемость организационных процессов для сотрудников;</w:t>
      </w:r>
    </w:p>
    <w:p w14:paraId="5D877178" w14:textId="3018F684" w:rsidR="00315D85" w:rsidRPr="00315D85" w:rsidRDefault="00315D85" w:rsidP="00315D85">
      <w:pPr>
        <w:pStyle w:val="art"/>
        <w:shd w:val="clear" w:color="auto" w:fill="FFFFFF"/>
        <w:spacing w:before="90" w:beforeAutospacing="0" w:after="120" w:afterAutospacing="0"/>
        <w:ind w:firstLine="300"/>
        <w:jc w:val="both"/>
        <w:rPr>
          <w:color w:val="000000"/>
          <w:sz w:val="28"/>
          <w:szCs w:val="28"/>
        </w:rPr>
      </w:pPr>
      <w:r w:rsidRPr="00315D85">
        <w:rPr>
          <w:color w:val="000000"/>
          <w:sz w:val="28"/>
          <w:szCs w:val="28"/>
        </w:rPr>
        <w:t>* легко контролируема и управляема сверху.</w:t>
      </w:r>
    </w:p>
    <w:p w14:paraId="4C817631" w14:textId="445EE2E5" w:rsidR="00366C4D" w:rsidRPr="00366C4D" w:rsidRDefault="00366C4D" w:rsidP="00366C4D">
      <w:pPr>
        <w:rPr>
          <w:rFonts w:ascii="Times New Roman" w:hAnsi="Times New Roman" w:cs="Times New Roman"/>
          <w:sz w:val="28"/>
          <w:szCs w:val="28"/>
        </w:rPr>
      </w:pPr>
    </w:p>
    <w:sectPr w:rsidR="00366C4D" w:rsidRPr="00366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4D"/>
    <w:rsid w:val="000A1DED"/>
    <w:rsid w:val="002E10D0"/>
    <w:rsid w:val="00315D85"/>
    <w:rsid w:val="00366C4D"/>
    <w:rsid w:val="007C18A7"/>
    <w:rsid w:val="00E92BF0"/>
    <w:rsid w:val="00F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B19D"/>
  <w15:chartTrackingRefBased/>
  <w15:docId w15:val="{983403EA-2321-44EE-BDD6-F8820E85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">
    <w:name w:val="art"/>
    <w:basedOn w:val="a"/>
    <w:rsid w:val="00315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Артур</cp:lastModifiedBy>
  <cp:revision>3</cp:revision>
  <dcterms:created xsi:type="dcterms:W3CDTF">2023-03-23T00:43:00Z</dcterms:created>
  <dcterms:modified xsi:type="dcterms:W3CDTF">2023-03-31T10:54:00Z</dcterms:modified>
</cp:coreProperties>
</file>