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6FD2" w:rsidRDefault="00E86FD2" w:rsidP="00E86FD2">
      <w:pPr>
        <w:jc w:val="center"/>
        <w:rPr>
          <w:rFonts w:ascii="Times New Roman" w:eastAsia="Calibri" w:hAnsi="Times New Roman"/>
          <w:sz w:val="28"/>
          <w:szCs w:val="28"/>
          <w:lang w:val="ru-RU"/>
        </w:rPr>
      </w:pPr>
      <w:r>
        <w:rPr>
          <w:rFonts w:ascii="Times New Roman" w:eastAsia="Calibri" w:hAnsi="Times New Roman"/>
          <w:sz w:val="28"/>
          <w:szCs w:val="28"/>
          <w:lang w:val="ru-RU"/>
        </w:rPr>
        <w:t>Министерство науки и высшего образования Российской Федерации</w:t>
      </w:r>
    </w:p>
    <w:p w:rsidR="00E86FD2" w:rsidRDefault="00E86FD2" w:rsidP="00E86FD2">
      <w:pPr>
        <w:rPr>
          <w:rFonts w:ascii="Times New Roman" w:eastAsia="Calibri" w:hAnsi="Times New Roman"/>
          <w:sz w:val="28"/>
          <w:szCs w:val="28"/>
          <w:lang w:val="ru-RU"/>
        </w:rPr>
      </w:pPr>
    </w:p>
    <w:p w:rsidR="00E86FD2" w:rsidRDefault="00E86FD2" w:rsidP="00E86FD2">
      <w:pPr>
        <w:jc w:val="center"/>
        <w:rPr>
          <w:rFonts w:ascii="Times New Roman" w:eastAsia="Calibri" w:hAnsi="Times New Roman"/>
          <w:sz w:val="28"/>
          <w:szCs w:val="28"/>
          <w:lang w:val="ru-RU"/>
        </w:rPr>
      </w:pPr>
      <w:r>
        <w:rPr>
          <w:rFonts w:ascii="Times New Roman" w:eastAsia="Calibri" w:hAnsi="Times New Roman"/>
          <w:sz w:val="28"/>
          <w:szCs w:val="28"/>
          <w:lang w:val="ru-RU"/>
        </w:rPr>
        <w:t>ФГБОУ ВО «Кубанский государственный технологический университет»</w:t>
      </w:r>
    </w:p>
    <w:p w:rsidR="00E86FD2" w:rsidRDefault="00E86FD2" w:rsidP="00E86FD2">
      <w:pPr>
        <w:rPr>
          <w:rFonts w:ascii="Times New Roman" w:eastAsia="Calibri" w:hAnsi="Times New Roman"/>
          <w:sz w:val="28"/>
          <w:szCs w:val="28"/>
          <w:lang w:val="ru-RU"/>
        </w:rPr>
      </w:pPr>
    </w:p>
    <w:p w:rsidR="00E86FD2" w:rsidRDefault="00E86FD2" w:rsidP="00E86FD2">
      <w:pPr>
        <w:jc w:val="center"/>
        <w:rPr>
          <w:rFonts w:ascii="Times New Roman" w:eastAsia="Calibri" w:hAnsi="Times New Roman"/>
          <w:sz w:val="28"/>
          <w:szCs w:val="28"/>
          <w:lang w:val="ru-RU"/>
        </w:rPr>
      </w:pPr>
      <w:r>
        <w:rPr>
          <w:rFonts w:ascii="Times New Roman" w:eastAsia="Calibri" w:hAnsi="Times New Roman"/>
          <w:sz w:val="28"/>
          <w:szCs w:val="28"/>
          <w:lang w:val="ru-RU"/>
        </w:rPr>
        <w:t>Кафедра информационных систем и программирования</w:t>
      </w:r>
    </w:p>
    <w:p w:rsidR="00E86FD2" w:rsidRDefault="00E86FD2" w:rsidP="00E86FD2">
      <w:pPr>
        <w:rPr>
          <w:rFonts w:ascii="Times New Roman" w:eastAsia="Calibri" w:hAnsi="Times New Roman"/>
          <w:sz w:val="28"/>
          <w:szCs w:val="28"/>
          <w:lang w:val="ru-RU"/>
        </w:rPr>
      </w:pPr>
    </w:p>
    <w:p w:rsidR="00E86FD2" w:rsidRDefault="00E86FD2" w:rsidP="00E86FD2">
      <w:pPr>
        <w:rPr>
          <w:rFonts w:ascii="Times New Roman" w:eastAsia="Calibri" w:hAnsi="Times New Roman"/>
          <w:sz w:val="28"/>
          <w:szCs w:val="28"/>
          <w:lang w:val="ru-RU"/>
        </w:rPr>
      </w:pPr>
    </w:p>
    <w:p w:rsidR="00E86FD2" w:rsidRDefault="00E86FD2" w:rsidP="00E86FD2">
      <w:pPr>
        <w:rPr>
          <w:rFonts w:ascii="Times New Roman" w:eastAsia="Calibri" w:hAnsi="Times New Roman"/>
          <w:sz w:val="28"/>
          <w:szCs w:val="28"/>
          <w:lang w:val="ru-RU"/>
        </w:rPr>
      </w:pPr>
    </w:p>
    <w:p w:rsidR="00E86FD2" w:rsidRDefault="00E86FD2" w:rsidP="00E86FD2">
      <w:pPr>
        <w:rPr>
          <w:rFonts w:ascii="Times New Roman" w:eastAsia="Calibri" w:hAnsi="Times New Roman"/>
          <w:sz w:val="28"/>
          <w:szCs w:val="28"/>
          <w:lang w:val="ru-RU"/>
        </w:rPr>
      </w:pPr>
    </w:p>
    <w:p w:rsidR="00E86FD2" w:rsidRDefault="00E86FD2" w:rsidP="00E86FD2">
      <w:pPr>
        <w:rPr>
          <w:rFonts w:ascii="Times New Roman" w:eastAsia="Calibri" w:hAnsi="Times New Roman"/>
          <w:sz w:val="28"/>
          <w:szCs w:val="28"/>
          <w:lang w:val="ru-RU"/>
        </w:rPr>
      </w:pPr>
    </w:p>
    <w:p w:rsidR="00E86FD2" w:rsidRDefault="00E86FD2" w:rsidP="00E86FD2">
      <w:pPr>
        <w:rPr>
          <w:rFonts w:ascii="Times New Roman" w:eastAsia="Calibri" w:hAnsi="Times New Roman"/>
          <w:sz w:val="28"/>
          <w:szCs w:val="28"/>
          <w:lang w:val="ru-RU"/>
        </w:rPr>
      </w:pPr>
    </w:p>
    <w:p w:rsidR="00E86FD2" w:rsidRDefault="00E86FD2" w:rsidP="00E86FD2">
      <w:pPr>
        <w:rPr>
          <w:rFonts w:ascii="Times New Roman" w:eastAsia="Calibri" w:hAnsi="Times New Roman"/>
          <w:b/>
          <w:bCs/>
          <w:sz w:val="28"/>
          <w:szCs w:val="28"/>
          <w:lang w:val="ru-RU"/>
        </w:rPr>
      </w:pPr>
    </w:p>
    <w:p w:rsidR="00E86FD2" w:rsidRDefault="00E86FD2" w:rsidP="00E86FD2">
      <w:pPr>
        <w:rPr>
          <w:rFonts w:ascii="Times New Roman" w:eastAsia="Calibri" w:hAnsi="Times New Roman"/>
          <w:b/>
          <w:bCs/>
          <w:sz w:val="28"/>
          <w:szCs w:val="28"/>
          <w:lang w:val="ru-RU"/>
        </w:rPr>
      </w:pPr>
    </w:p>
    <w:p w:rsidR="00E86FD2" w:rsidRPr="00E86FD2" w:rsidRDefault="00E86FD2" w:rsidP="00E86FD2">
      <w:pPr>
        <w:rPr>
          <w:rFonts w:ascii="Times New Roman" w:eastAsia="Calibri" w:hAnsi="Times New Roman"/>
          <w:b/>
          <w:bCs/>
          <w:sz w:val="28"/>
          <w:szCs w:val="28"/>
          <w:lang w:val="ru-RU"/>
        </w:rPr>
      </w:pPr>
    </w:p>
    <w:p w:rsidR="00E86FD2" w:rsidRPr="00E86FD2" w:rsidRDefault="00E86FD2" w:rsidP="00E86FD2">
      <w:pPr>
        <w:pStyle w:val="11"/>
        <w:spacing w:before="0" w:after="0" w:line="360" w:lineRule="auto"/>
        <w:jc w:val="center"/>
        <w:rPr>
          <w:b/>
        </w:rPr>
      </w:pPr>
      <w:r w:rsidRPr="00E86FD2">
        <w:rPr>
          <w:b/>
        </w:rPr>
        <w:t>СИСТЕМЫ И СИСТЕМНЫЙ АНАЛИЗ</w:t>
      </w:r>
    </w:p>
    <w:p w:rsidR="00E86FD2" w:rsidRPr="00E86FD2" w:rsidRDefault="00E86FD2" w:rsidP="00E86FD2">
      <w:pPr>
        <w:pStyle w:val="11"/>
        <w:spacing w:before="0" w:after="0" w:line="360" w:lineRule="auto"/>
        <w:jc w:val="center"/>
        <w:rPr>
          <w:b/>
          <w:sz w:val="28"/>
          <w:szCs w:val="28"/>
        </w:rPr>
      </w:pPr>
      <w:r w:rsidRPr="00E86FD2">
        <w:rPr>
          <w:b/>
          <w:sz w:val="28"/>
          <w:szCs w:val="28"/>
        </w:rPr>
        <w:t xml:space="preserve">Отчет по </w:t>
      </w:r>
      <w:r>
        <w:rPr>
          <w:b/>
          <w:sz w:val="28"/>
          <w:szCs w:val="28"/>
        </w:rPr>
        <w:t>лабораторной</w:t>
      </w:r>
      <w:r w:rsidRPr="00E86FD2">
        <w:rPr>
          <w:b/>
          <w:sz w:val="28"/>
          <w:szCs w:val="28"/>
        </w:rPr>
        <w:t xml:space="preserve"> работе №</w:t>
      </w:r>
      <w:r w:rsidR="00D62A82">
        <w:rPr>
          <w:b/>
          <w:sz w:val="28"/>
          <w:szCs w:val="28"/>
        </w:rPr>
        <w:t>2</w:t>
      </w:r>
    </w:p>
    <w:p w:rsidR="00E86FD2" w:rsidRPr="00D62A82" w:rsidRDefault="00E86FD2" w:rsidP="00E86FD2">
      <w:pPr>
        <w:jc w:val="center"/>
        <w:rPr>
          <w:rFonts w:ascii="Times New Roman" w:eastAsia="Calibri" w:hAnsi="Times New Roman"/>
          <w:b/>
          <w:sz w:val="28"/>
          <w:szCs w:val="28"/>
          <w:lang w:val="ru-RU"/>
        </w:rPr>
      </w:pPr>
      <w:r w:rsidRPr="00D62A82">
        <w:rPr>
          <w:rFonts w:ascii="Times New Roman" w:eastAsia="TimesNewRomanPS-BoldMT" w:hAnsi="Times New Roman"/>
          <w:b/>
          <w:bCs/>
          <w:color w:val="000000"/>
          <w:sz w:val="28"/>
          <w:szCs w:val="28"/>
          <w:lang w:val="ru-RU" w:bidi="ar"/>
        </w:rPr>
        <w:t>«</w:t>
      </w:r>
      <w:r w:rsidR="00D62A82" w:rsidRPr="00D62A82">
        <w:rPr>
          <w:rFonts w:ascii="Times New Roman" w:hAnsi="Times New Roman"/>
          <w:b/>
          <w:sz w:val="28"/>
          <w:szCs w:val="28"/>
          <w:lang w:val="ru-RU"/>
        </w:rPr>
        <w:t xml:space="preserve">МЕТОДОЛОГИЯ ФУНКЦИОНАЛЬНО-СТРУКТУРНОГО МОДЕЛИРОВАНИЯ </w:t>
      </w:r>
      <w:r w:rsidR="00D62A82" w:rsidRPr="00D62A82">
        <w:rPr>
          <w:rFonts w:ascii="Times New Roman" w:hAnsi="Times New Roman"/>
          <w:b/>
          <w:sz w:val="28"/>
          <w:szCs w:val="28"/>
        </w:rPr>
        <w:t>IDEF</w:t>
      </w:r>
      <w:r w:rsidR="00D62A82" w:rsidRPr="00D62A82">
        <w:rPr>
          <w:rFonts w:ascii="Times New Roman" w:hAnsi="Times New Roman"/>
          <w:b/>
          <w:sz w:val="28"/>
          <w:szCs w:val="28"/>
          <w:lang w:val="ru-RU"/>
        </w:rPr>
        <w:t xml:space="preserve">0. </w:t>
      </w:r>
      <w:r w:rsidR="00D62A82" w:rsidRPr="00835172">
        <w:rPr>
          <w:rFonts w:ascii="Times New Roman" w:hAnsi="Times New Roman"/>
          <w:b/>
          <w:sz w:val="28"/>
          <w:szCs w:val="28"/>
          <w:lang w:val="ru-RU"/>
        </w:rPr>
        <w:t>СОЗДАНИЕ ТОР-ДИАГРАММЫ</w:t>
      </w:r>
      <w:r w:rsidRPr="00D62A82">
        <w:rPr>
          <w:rFonts w:ascii="Times New Roman" w:hAnsi="Times New Roman"/>
          <w:b/>
          <w:sz w:val="28"/>
          <w:szCs w:val="28"/>
          <w:lang w:val="ru-RU"/>
        </w:rPr>
        <w:t>»</w:t>
      </w:r>
    </w:p>
    <w:p w:rsidR="00E86FD2" w:rsidRPr="00996FAB" w:rsidRDefault="00E86FD2" w:rsidP="00E86FD2">
      <w:pPr>
        <w:jc w:val="center"/>
        <w:rPr>
          <w:rFonts w:ascii="Times New Roman" w:eastAsia="Calibri" w:hAnsi="Times New Roman"/>
          <w:b/>
          <w:sz w:val="28"/>
          <w:szCs w:val="28"/>
          <w:lang w:val="ru-RU"/>
        </w:rPr>
      </w:pPr>
    </w:p>
    <w:p w:rsidR="00E86FD2" w:rsidRPr="00996FAB" w:rsidRDefault="00E86FD2" w:rsidP="00E86FD2">
      <w:pPr>
        <w:jc w:val="center"/>
        <w:rPr>
          <w:rFonts w:ascii="Times New Roman" w:eastAsia="Calibri" w:hAnsi="Times New Roman"/>
          <w:b/>
          <w:sz w:val="28"/>
          <w:szCs w:val="28"/>
          <w:lang w:val="ru-RU"/>
        </w:rPr>
      </w:pPr>
    </w:p>
    <w:p w:rsidR="00E86FD2" w:rsidRDefault="00E86FD2" w:rsidP="00E86FD2">
      <w:pPr>
        <w:rPr>
          <w:rFonts w:ascii="Times New Roman" w:eastAsia="Calibri" w:hAnsi="Times New Roman"/>
          <w:sz w:val="28"/>
          <w:szCs w:val="28"/>
          <w:lang w:val="ru-RU"/>
        </w:rPr>
      </w:pPr>
    </w:p>
    <w:p w:rsidR="00E86FD2" w:rsidRDefault="00E86FD2" w:rsidP="00E86FD2">
      <w:pPr>
        <w:rPr>
          <w:rFonts w:ascii="Times New Roman" w:eastAsia="Calibri" w:hAnsi="Times New Roman"/>
          <w:sz w:val="28"/>
          <w:szCs w:val="28"/>
          <w:lang w:val="ru-RU"/>
        </w:rPr>
      </w:pPr>
    </w:p>
    <w:p w:rsidR="00E86FD2" w:rsidRDefault="00E86FD2" w:rsidP="00E86FD2">
      <w:pPr>
        <w:rPr>
          <w:rFonts w:ascii="Times New Roman" w:eastAsia="Calibri" w:hAnsi="Times New Roman"/>
          <w:sz w:val="28"/>
          <w:szCs w:val="28"/>
          <w:lang w:val="ru-RU"/>
        </w:rPr>
      </w:pPr>
    </w:p>
    <w:p w:rsidR="00E86FD2" w:rsidRDefault="00E86FD2" w:rsidP="00E86FD2">
      <w:pPr>
        <w:rPr>
          <w:rFonts w:ascii="Times New Roman" w:eastAsia="Calibri" w:hAnsi="Times New Roman"/>
          <w:sz w:val="28"/>
          <w:szCs w:val="28"/>
          <w:lang w:val="ru-RU"/>
        </w:rPr>
      </w:pPr>
    </w:p>
    <w:p w:rsidR="00E86FD2" w:rsidRDefault="00E86FD2" w:rsidP="00E86FD2">
      <w:pPr>
        <w:spacing w:line="360" w:lineRule="auto"/>
        <w:jc w:val="right"/>
        <w:rPr>
          <w:rFonts w:ascii="Times New Roman" w:eastAsia="Calibri" w:hAnsi="Times New Roman"/>
          <w:sz w:val="28"/>
          <w:szCs w:val="28"/>
          <w:lang w:val="ru-RU"/>
        </w:rPr>
      </w:pPr>
      <w:r>
        <w:rPr>
          <w:rFonts w:ascii="Times New Roman" w:eastAsia="Calibri" w:hAnsi="Times New Roman"/>
          <w:sz w:val="28"/>
          <w:szCs w:val="28"/>
          <w:lang w:val="ru-RU"/>
        </w:rPr>
        <w:t xml:space="preserve">Выполнил: </w:t>
      </w:r>
    </w:p>
    <w:p w:rsidR="00E86FD2" w:rsidRDefault="00E86FD2" w:rsidP="00E86FD2">
      <w:pPr>
        <w:spacing w:line="360" w:lineRule="auto"/>
        <w:jc w:val="right"/>
        <w:rPr>
          <w:rFonts w:ascii="Times New Roman" w:eastAsia="Calibri" w:hAnsi="Times New Roman"/>
          <w:sz w:val="28"/>
          <w:szCs w:val="28"/>
          <w:lang w:val="ru-RU"/>
        </w:rPr>
      </w:pPr>
      <w:r>
        <w:rPr>
          <w:rFonts w:ascii="Times New Roman" w:eastAsia="Calibri" w:hAnsi="Times New Roman"/>
          <w:sz w:val="28"/>
          <w:szCs w:val="28"/>
          <w:lang w:val="ru-RU"/>
        </w:rPr>
        <w:t>Студент 4 курса</w:t>
      </w:r>
    </w:p>
    <w:p w:rsidR="00E86FD2" w:rsidRDefault="00E86FD2" w:rsidP="00E86FD2">
      <w:pPr>
        <w:spacing w:line="360" w:lineRule="auto"/>
        <w:jc w:val="right"/>
        <w:rPr>
          <w:rFonts w:ascii="Times New Roman" w:eastAsia="Calibri" w:hAnsi="Times New Roman"/>
          <w:sz w:val="28"/>
          <w:szCs w:val="28"/>
          <w:lang w:val="ru-RU"/>
        </w:rPr>
      </w:pPr>
      <w:r>
        <w:rPr>
          <w:rFonts w:ascii="Times New Roman" w:eastAsia="Calibri" w:hAnsi="Times New Roman"/>
          <w:sz w:val="28"/>
          <w:szCs w:val="28"/>
          <w:lang w:val="ru-RU"/>
        </w:rPr>
        <w:t>группы 19-КБ-ПИ1</w:t>
      </w:r>
    </w:p>
    <w:p w:rsidR="00E86FD2" w:rsidRDefault="00E86FD2" w:rsidP="00E86FD2">
      <w:pPr>
        <w:spacing w:line="360" w:lineRule="auto"/>
        <w:jc w:val="right"/>
        <w:rPr>
          <w:rFonts w:ascii="Times New Roman" w:eastAsia="Calibri" w:hAnsi="Times New Roman"/>
          <w:sz w:val="28"/>
          <w:szCs w:val="28"/>
          <w:lang w:val="ru-RU"/>
        </w:rPr>
      </w:pPr>
      <w:proofErr w:type="spellStart"/>
      <w:r>
        <w:rPr>
          <w:rFonts w:ascii="Times New Roman" w:eastAsia="Calibri" w:hAnsi="Times New Roman"/>
          <w:sz w:val="28"/>
          <w:szCs w:val="28"/>
          <w:lang w:val="ru-RU"/>
        </w:rPr>
        <w:t>Корендюк</w:t>
      </w:r>
      <w:proofErr w:type="spellEnd"/>
      <w:r>
        <w:rPr>
          <w:rFonts w:ascii="Times New Roman" w:eastAsia="Calibri" w:hAnsi="Times New Roman"/>
          <w:sz w:val="28"/>
          <w:szCs w:val="28"/>
          <w:lang w:val="ru-RU"/>
        </w:rPr>
        <w:t xml:space="preserve"> А.Ю.</w:t>
      </w:r>
    </w:p>
    <w:p w:rsidR="00E86FD2" w:rsidRDefault="00E86FD2" w:rsidP="00E86FD2">
      <w:pPr>
        <w:spacing w:line="360" w:lineRule="auto"/>
        <w:rPr>
          <w:rFonts w:ascii="Times New Roman" w:eastAsia="Calibri" w:hAnsi="Times New Roman"/>
          <w:sz w:val="28"/>
          <w:szCs w:val="28"/>
          <w:lang w:val="ru-RU"/>
        </w:rPr>
      </w:pPr>
    </w:p>
    <w:p w:rsidR="00E86FD2" w:rsidRDefault="00E86FD2" w:rsidP="00E86FD2">
      <w:pPr>
        <w:spacing w:line="360" w:lineRule="auto"/>
        <w:rPr>
          <w:rFonts w:ascii="Times New Roman" w:eastAsia="Calibri" w:hAnsi="Times New Roman"/>
          <w:sz w:val="28"/>
          <w:szCs w:val="28"/>
          <w:lang w:val="ru-RU"/>
        </w:rPr>
      </w:pPr>
    </w:p>
    <w:p w:rsidR="00E86FD2" w:rsidRDefault="00E86FD2" w:rsidP="00E86FD2">
      <w:pPr>
        <w:rPr>
          <w:rFonts w:ascii="Times New Roman" w:eastAsia="Calibri" w:hAnsi="Times New Roman"/>
          <w:sz w:val="28"/>
          <w:szCs w:val="28"/>
          <w:lang w:val="ru-RU"/>
        </w:rPr>
      </w:pPr>
    </w:p>
    <w:p w:rsidR="00E86FD2" w:rsidRDefault="00E86FD2" w:rsidP="00E86FD2">
      <w:pPr>
        <w:rPr>
          <w:rFonts w:ascii="Times New Roman" w:eastAsia="Calibri" w:hAnsi="Times New Roman"/>
          <w:sz w:val="28"/>
          <w:szCs w:val="28"/>
          <w:lang w:val="ru-RU"/>
        </w:rPr>
      </w:pPr>
    </w:p>
    <w:p w:rsidR="0003569B" w:rsidRDefault="0003569B" w:rsidP="00E86FD2">
      <w:pPr>
        <w:rPr>
          <w:rFonts w:ascii="Times New Roman" w:eastAsia="Calibri" w:hAnsi="Times New Roman"/>
          <w:sz w:val="28"/>
          <w:szCs w:val="28"/>
          <w:lang w:val="ru-RU"/>
        </w:rPr>
      </w:pPr>
    </w:p>
    <w:p w:rsidR="0003569B" w:rsidRDefault="0003569B" w:rsidP="00E86FD2">
      <w:pPr>
        <w:rPr>
          <w:rFonts w:ascii="Times New Roman" w:eastAsia="Calibri" w:hAnsi="Times New Roman"/>
          <w:sz w:val="28"/>
          <w:szCs w:val="28"/>
          <w:lang w:val="ru-RU"/>
        </w:rPr>
      </w:pPr>
    </w:p>
    <w:p w:rsidR="0003569B" w:rsidRDefault="0003569B" w:rsidP="00E86FD2">
      <w:pPr>
        <w:rPr>
          <w:rFonts w:ascii="Times New Roman" w:eastAsia="Calibri" w:hAnsi="Times New Roman"/>
          <w:sz w:val="28"/>
          <w:szCs w:val="28"/>
          <w:lang w:val="ru-RU"/>
        </w:rPr>
      </w:pPr>
    </w:p>
    <w:p w:rsidR="0003569B" w:rsidRDefault="0003569B" w:rsidP="00E86FD2">
      <w:pPr>
        <w:rPr>
          <w:rFonts w:ascii="Times New Roman" w:eastAsia="Calibri" w:hAnsi="Times New Roman"/>
          <w:sz w:val="28"/>
          <w:szCs w:val="28"/>
          <w:lang w:val="ru-RU"/>
        </w:rPr>
      </w:pPr>
    </w:p>
    <w:p w:rsidR="0003569B" w:rsidRDefault="0003569B" w:rsidP="00E86FD2">
      <w:pPr>
        <w:rPr>
          <w:rFonts w:ascii="Times New Roman" w:eastAsia="Calibri" w:hAnsi="Times New Roman"/>
          <w:sz w:val="28"/>
          <w:szCs w:val="28"/>
          <w:lang w:val="ru-RU"/>
        </w:rPr>
      </w:pPr>
    </w:p>
    <w:p w:rsidR="0003569B" w:rsidRDefault="0003569B" w:rsidP="00E86FD2">
      <w:pPr>
        <w:rPr>
          <w:rFonts w:ascii="Times New Roman" w:eastAsia="Calibri" w:hAnsi="Times New Roman"/>
          <w:sz w:val="28"/>
          <w:szCs w:val="28"/>
          <w:lang w:val="ru-RU"/>
        </w:rPr>
      </w:pPr>
    </w:p>
    <w:p w:rsidR="00E86FD2" w:rsidRDefault="00E86FD2" w:rsidP="00E86FD2">
      <w:pPr>
        <w:jc w:val="center"/>
        <w:rPr>
          <w:rFonts w:ascii="Times New Roman" w:eastAsia="Calibri" w:hAnsi="Times New Roman"/>
          <w:sz w:val="28"/>
          <w:szCs w:val="28"/>
          <w:lang w:val="ru-RU"/>
        </w:rPr>
      </w:pPr>
      <w:r>
        <w:rPr>
          <w:rFonts w:ascii="Times New Roman" w:eastAsia="Calibri" w:hAnsi="Times New Roman"/>
          <w:sz w:val="28"/>
          <w:szCs w:val="28"/>
          <w:lang w:val="ru-RU"/>
        </w:rPr>
        <w:t>Краснодар</w:t>
      </w:r>
    </w:p>
    <w:p w:rsidR="00E86FD2" w:rsidRDefault="00E86FD2" w:rsidP="00E86FD2">
      <w:pPr>
        <w:jc w:val="center"/>
        <w:rPr>
          <w:rFonts w:ascii="Times New Roman" w:eastAsia="Calibri" w:hAnsi="Times New Roman"/>
          <w:sz w:val="28"/>
          <w:szCs w:val="28"/>
          <w:lang w:val="ru-RU"/>
        </w:rPr>
      </w:pPr>
      <w:r>
        <w:rPr>
          <w:rFonts w:ascii="Times New Roman" w:eastAsia="Calibri" w:hAnsi="Times New Roman"/>
          <w:sz w:val="28"/>
          <w:szCs w:val="28"/>
          <w:lang w:val="ru-RU"/>
        </w:rPr>
        <w:t>2021</w:t>
      </w:r>
    </w:p>
    <w:p w:rsidR="00D62A82" w:rsidRDefault="00D62A82" w:rsidP="00E86FD2">
      <w:pPr>
        <w:ind w:firstLine="708"/>
        <w:rPr>
          <w:lang w:val="ru-RU"/>
        </w:rPr>
      </w:pPr>
    </w:p>
    <w:p w:rsidR="00E86FD2" w:rsidRDefault="00E86FD2" w:rsidP="00055ACB">
      <w:pPr>
        <w:pStyle w:val="a5"/>
        <w:numPr>
          <w:ilvl w:val="0"/>
          <w:numId w:val="1"/>
        </w:numPr>
        <w:spacing w:line="360" w:lineRule="auto"/>
        <w:rPr>
          <w:rFonts w:ascii="Times New Roman" w:hAnsi="Times New Roman"/>
          <w:b/>
          <w:color w:val="000000"/>
          <w:sz w:val="28"/>
          <w:szCs w:val="28"/>
          <w:lang w:val="ru-RU" w:bidi="ar"/>
        </w:rPr>
      </w:pPr>
      <w:r w:rsidRPr="0003569B">
        <w:rPr>
          <w:rFonts w:ascii="Times New Roman" w:hAnsi="Times New Roman"/>
          <w:b/>
          <w:color w:val="000000"/>
          <w:sz w:val="28"/>
          <w:szCs w:val="28"/>
          <w:lang w:val="ru-RU" w:bidi="ar"/>
        </w:rPr>
        <w:lastRenderedPageBreak/>
        <w:t>Цель работы</w:t>
      </w:r>
    </w:p>
    <w:p w:rsidR="0003569B" w:rsidRPr="0003569B" w:rsidRDefault="0003569B" w:rsidP="0003569B">
      <w:pPr>
        <w:pStyle w:val="a5"/>
        <w:spacing w:line="360" w:lineRule="auto"/>
        <w:ind w:left="1068"/>
        <w:rPr>
          <w:rFonts w:ascii="Times New Roman" w:hAnsi="Times New Roman"/>
          <w:b/>
          <w:color w:val="000000"/>
          <w:sz w:val="28"/>
          <w:szCs w:val="28"/>
          <w:lang w:val="ru-RU" w:bidi="ar"/>
        </w:rPr>
      </w:pPr>
    </w:p>
    <w:p w:rsidR="00D62A82" w:rsidRDefault="00D62A82" w:rsidP="00055ACB">
      <w:pPr>
        <w:spacing w:line="360" w:lineRule="auto"/>
        <w:ind w:firstLine="708"/>
        <w:rPr>
          <w:rFonts w:ascii="Times New Roman" w:hAnsi="Times New Roman"/>
          <w:sz w:val="28"/>
          <w:szCs w:val="28"/>
          <w:lang w:val="ru-RU"/>
        </w:rPr>
      </w:pPr>
      <w:r w:rsidRPr="0003569B">
        <w:rPr>
          <w:rFonts w:ascii="Times New Roman" w:hAnsi="Times New Roman"/>
          <w:sz w:val="28"/>
          <w:szCs w:val="28"/>
          <w:lang w:val="ru-RU"/>
        </w:rPr>
        <w:t xml:space="preserve">Получить практические навыки создания ТОР-диаграммы бизнес-процессов с использованием методологии </w:t>
      </w:r>
      <w:r w:rsidRPr="0003569B">
        <w:rPr>
          <w:rFonts w:ascii="Times New Roman" w:hAnsi="Times New Roman"/>
          <w:sz w:val="28"/>
          <w:szCs w:val="28"/>
        </w:rPr>
        <w:t>IDEF</w:t>
      </w:r>
      <w:r w:rsidRPr="0003569B">
        <w:rPr>
          <w:rFonts w:ascii="Times New Roman" w:hAnsi="Times New Roman"/>
          <w:sz w:val="28"/>
          <w:szCs w:val="28"/>
          <w:lang w:val="ru-RU"/>
        </w:rPr>
        <w:t xml:space="preserve">0. </w:t>
      </w:r>
    </w:p>
    <w:p w:rsidR="0003569B" w:rsidRPr="0003569B" w:rsidRDefault="0003569B" w:rsidP="00055ACB">
      <w:pPr>
        <w:spacing w:line="360" w:lineRule="auto"/>
        <w:ind w:firstLine="708"/>
        <w:rPr>
          <w:rFonts w:ascii="Times New Roman" w:hAnsi="Times New Roman"/>
          <w:sz w:val="28"/>
          <w:szCs w:val="28"/>
          <w:lang w:val="ru-RU"/>
        </w:rPr>
      </w:pPr>
    </w:p>
    <w:p w:rsidR="00E86FD2" w:rsidRPr="0003569B" w:rsidRDefault="00E86FD2" w:rsidP="0003569B">
      <w:pPr>
        <w:pStyle w:val="a5"/>
        <w:numPr>
          <w:ilvl w:val="0"/>
          <w:numId w:val="1"/>
        </w:numPr>
        <w:spacing w:line="360" w:lineRule="auto"/>
        <w:rPr>
          <w:rFonts w:ascii="Times New Roman" w:hAnsi="Times New Roman"/>
          <w:b/>
          <w:color w:val="000000"/>
          <w:sz w:val="28"/>
          <w:szCs w:val="28"/>
          <w:lang w:val="ru-RU" w:bidi="ar"/>
        </w:rPr>
      </w:pPr>
      <w:r w:rsidRPr="0003569B">
        <w:rPr>
          <w:rFonts w:ascii="Times New Roman" w:hAnsi="Times New Roman"/>
          <w:b/>
          <w:color w:val="000000"/>
          <w:sz w:val="28"/>
          <w:szCs w:val="28"/>
          <w:lang w:val="ru-RU" w:bidi="ar"/>
        </w:rPr>
        <w:t>Задание на лабораторную работу</w:t>
      </w:r>
    </w:p>
    <w:p w:rsidR="0003569B" w:rsidRPr="0003569B" w:rsidRDefault="0003569B" w:rsidP="0003569B">
      <w:pPr>
        <w:pStyle w:val="a5"/>
        <w:spacing w:line="360" w:lineRule="auto"/>
        <w:ind w:left="1068"/>
        <w:rPr>
          <w:rFonts w:ascii="Times New Roman" w:hAnsi="Times New Roman"/>
          <w:b/>
          <w:color w:val="000000"/>
          <w:sz w:val="28"/>
          <w:szCs w:val="28"/>
          <w:lang w:val="ru-RU" w:bidi="ar"/>
        </w:rPr>
      </w:pPr>
    </w:p>
    <w:p w:rsidR="00D62A82" w:rsidRPr="0003569B" w:rsidRDefault="00D62A82" w:rsidP="00055ACB">
      <w:pPr>
        <w:spacing w:line="360" w:lineRule="auto"/>
        <w:ind w:firstLine="708"/>
        <w:rPr>
          <w:rFonts w:ascii="Times New Roman" w:hAnsi="Times New Roman"/>
          <w:sz w:val="28"/>
          <w:szCs w:val="28"/>
          <w:lang w:val="ru-RU"/>
        </w:rPr>
      </w:pPr>
      <w:r w:rsidRPr="0003569B">
        <w:rPr>
          <w:rFonts w:ascii="Times New Roman" w:hAnsi="Times New Roman"/>
          <w:sz w:val="28"/>
          <w:szCs w:val="28"/>
          <w:lang w:val="ru-RU"/>
        </w:rPr>
        <w:t xml:space="preserve">1. Изучить краткую теорию; </w:t>
      </w:r>
    </w:p>
    <w:p w:rsidR="00D62A82" w:rsidRPr="0003569B" w:rsidRDefault="00D62A82" w:rsidP="00055ACB">
      <w:pPr>
        <w:spacing w:line="360" w:lineRule="auto"/>
        <w:ind w:firstLine="708"/>
        <w:rPr>
          <w:rFonts w:ascii="Times New Roman" w:hAnsi="Times New Roman"/>
          <w:sz w:val="28"/>
          <w:szCs w:val="28"/>
          <w:lang w:val="ru-RU"/>
        </w:rPr>
      </w:pPr>
      <w:r w:rsidRPr="0003569B">
        <w:rPr>
          <w:rFonts w:ascii="Times New Roman" w:hAnsi="Times New Roman"/>
          <w:sz w:val="28"/>
          <w:szCs w:val="28"/>
          <w:lang w:val="ru-RU"/>
        </w:rPr>
        <w:t xml:space="preserve">2. Выполнить лабораторную работу, согласно методическим указаниям; </w:t>
      </w:r>
    </w:p>
    <w:p w:rsidR="00D62A82" w:rsidRPr="0003569B" w:rsidRDefault="00D62A82" w:rsidP="00055ACB">
      <w:pPr>
        <w:spacing w:line="360" w:lineRule="auto"/>
        <w:ind w:firstLine="708"/>
        <w:rPr>
          <w:rFonts w:ascii="Times New Roman" w:hAnsi="Times New Roman"/>
          <w:sz w:val="28"/>
          <w:szCs w:val="28"/>
          <w:lang w:val="ru-RU"/>
        </w:rPr>
      </w:pPr>
      <w:r w:rsidRPr="0003569B">
        <w:rPr>
          <w:rFonts w:ascii="Times New Roman" w:hAnsi="Times New Roman"/>
          <w:sz w:val="28"/>
          <w:szCs w:val="28"/>
          <w:lang w:val="ru-RU"/>
        </w:rPr>
        <w:t xml:space="preserve">3. Выполнить предложенные задания для самостоятельной работы; </w:t>
      </w:r>
    </w:p>
    <w:p w:rsidR="00811B6E" w:rsidRDefault="00D62A82" w:rsidP="00055ACB">
      <w:pPr>
        <w:spacing w:line="360" w:lineRule="auto"/>
        <w:ind w:firstLine="708"/>
        <w:rPr>
          <w:rFonts w:ascii="Times New Roman" w:hAnsi="Times New Roman"/>
          <w:sz w:val="28"/>
          <w:szCs w:val="28"/>
          <w:lang w:val="ru-RU"/>
        </w:rPr>
      </w:pPr>
      <w:r w:rsidRPr="0003569B">
        <w:rPr>
          <w:rFonts w:ascii="Times New Roman" w:hAnsi="Times New Roman"/>
          <w:sz w:val="28"/>
          <w:szCs w:val="28"/>
          <w:lang w:val="ru-RU"/>
        </w:rPr>
        <w:t>4. Ответить на контрольные вопросы.</w:t>
      </w:r>
    </w:p>
    <w:p w:rsidR="0003569B" w:rsidRPr="0003569B" w:rsidRDefault="0003569B" w:rsidP="00055ACB">
      <w:pPr>
        <w:spacing w:line="360" w:lineRule="auto"/>
        <w:ind w:firstLine="708"/>
        <w:rPr>
          <w:rFonts w:ascii="Times New Roman" w:hAnsi="Times New Roman"/>
          <w:sz w:val="28"/>
          <w:szCs w:val="28"/>
          <w:lang w:val="ru-RU"/>
        </w:rPr>
      </w:pPr>
    </w:p>
    <w:p w:rsidR="00811B6E" w:rsidRPr="0003569B" w:rsidRDefault="00811B6E" w:rsidP="0003569B">
      <w:pPr>
        <w:spacing w:line="360" w:lineRule="auto"/>
        <w:ind w:firstLine="708"/>
        <w:rPr>
          <w:rFonts w:ascii="Times New Roman" w:hAnsi="Times New Roman"/>
          <w:b/>
          <w:sz w:val="28"/>
          <w:szCs w:val="28"/>
          <w:lang w:val="ru-RU"/>
        </w:rPr>
      </w:pPr>
      <w:r w:rsidRPr="00D62A82">
        <w:rPr>
          <w:rFonts w:ascii="Times New Roman" w:hAnsi="Times New Roman"/>
          <w:b/>
          <w:sz w:val="28"/>
          <w:szCs w:val="28"/>
          <w:lang w:val="ru-RU"/>
        </w:rPr>
        <w:t>3.</w:t>
      </w:r>
      <w:r w:rsidR="00D62A82" w:rsidRPr="00D62A82">
        <w:rPr>
          <w:rFonts w:ascii="Times New Roman" w:hAnsi="Times New Roman"/>
          <w:b/>
          <w:sz w:val="28"/>
          <w:szCs w:val="28"/>
          <w:lang w:val="ru-RU"/>
        </w:rPr>
        <w:t xml:space="preserve">  </w:t>
      </w:r>
      <w:r w:rsidRPr="00D62A82">
        <w:rPr>
          <w:rFonts w:ascii="Times New Roman" w:hAnsi="Times New Roman"/>
          <w:b/>
          <w:sz w:val="28"/>
          <w:szCs w:val="28"/>
          <w:lang w:val="ru-RU"/>
        </w:rPr>
        <w:t>Выполнение задания</w:t>
      </w:r>
    </w:p>
    <w:p w:rsidR="0003569B" w:rsidRDefault="0003569B" w:rsidP="0003569B">
      <w:pPr>
        <w:pStyle w:val="11"/>
        <w:spacing w:line="360" w:lineRule="auto"/>
        <w:ind w:firstLine="708"/>
        <w:jc w:val="both"/>
        <w:rPr>
          <w:sz w:val="28"/>
          <w:szCs w:val="28"/>
        </w:rPr>
      </w:pPr>
    </w:p>
    <w:p w:rsidR="00055ACB" w:rsidRDefault="00811B6E" w:rsidP="0003569B">
      <w:pPr>
        <w:pStyle w:val="11"/>
        <w:spacing w:line="360" w:lineRule="auto"/>
        <w:ind w:firstLine="708"/>
        <w:jc w:val="both"/>
      </w:pPr>
      <w:r>
        <w:rPr>
          <w:sz w:val="28"/>
          <w:szCs w:val="28"/>
        </w:rPr>
        <w:t>Объектом исследования была выбрана ПАО «Ростелеком».</w:t>
      </w:r>
      <w:r w:rsidR="00055ACB" w:rsidRPr="00055ACB">
        <w:t xml:space="preserve"> </w:t>
      </w:r>
    </w:p>
    <w:p w:rsidR="000C4EC9" w:rsidRDefault="000C4EC9" w:rsidP="000C4EC9">
      <w:pPr>
        <w:pStyle w:val="11"/>
        <w:spacing w:line="360" w:lineRule="auto"/>
        <w:ind w:firstLine="708"/>
        <w:jc w:val="both"/>
        <w:rPr>
          <w:sz w:val="28"/>
          <w:szCs w:val="28"/>
        </w:rPr>
      </w:pPr>
      <w:hyperlink r:id="rId5" w:tooltip="ПАО" w:history="1">
        <w:r w:rsidR="00055ACB" w:rsidRPr="00055ACB">
          <w:rPr>
            <w:sz w:val="28"/>
            <w:szCs w:val="28"/>
          </w:rPr>
          <w:t>ПАО</w:t>
        </w:r>
      </w:hyperlink>
      <w:r w:rsidR="00055ACB" w:rsidRPr="00055ACB">
        <w:rPr>
          <w:sz w:val="28"/>
          <w:szCs w:val="28"/>
        </w:rPr>
        <w:t> «Ростелек</w:t>
      </w:r>
      <w:r w:rsidR="00055ACB">
        <w:rPr>
          <w:sz w:val="28"/>
          <w:szCs w:val="28"/>
        </w:rPr>
        <w:t>о</w:t>
      </w:r>
      <w:r w:rsidR="00055ACB" w:rsidRPr="00055ACB">
        <w:rPr>
          <w:sz w:val="28"/>
          <w:szCs w:val="28"/>
        </w:rPr>
        <w:t>м» — российский провайдер цифровых услуг и сервисов. Предоставляет услуги </w:t>
      </w:r>
      <w:hyperlink r:id="rId6" w:tooltip="Широкополосный доступ в Интернет" w:history="1">
        <w:r w:rsidR="00055ACB" w:rsidRPr="00055ACB">
          <w:rPr>
            <w:sz w:val="28"/>
            <w:szCs w:val="28"/>
          </w:rPr>
          <w:t>широкополосного доступа в Интернет</w:t>
        </w:r>
      </w:hyperlink>
      <w:r w:rsidR="00055ACB" w:rsidRPr="00055ACB">
        <w:rPr>
          <w:sz w:val="28"/>
          <w:szCs w:val="28"/>
        </w:rPr>
        <w:t>, </w:t>
      </w:r>
      <w:hyperlink r:id="rId7" w:tooltip="IPTV" w:history="1">
        <w:r w:rsidR="0003569B">
          <w:rPr>
            <w:sz w:val="28"/>
            <w:szCs w:val="28"/>
          </w:rPr>
          <w:t xml:space="preserve">интерактивного </w:t>
        </w:r>
        <w:r w:rsidR="00055ACB" w:rsidRPr="00055ACB">
          <w:rPr>
            <w:sz w:val="28"/>
            <w:szCs w:val="28"/>
          </w:rPr>
          <w:t>телевидения</w:t>
        </w:r>
      </w:hyperlink>
      <w:r w:rsidR="00055ACB" w:rsidRPr="00055ACB">
        <w:rPr>
          <w:sz w:val="28"/>
          <w:szCs w:val="28"/>
        </w:rPr>
        <w:t>, </w:t>
      </w:r>
      <w:hyperlink r:id="rId8" w:tooltip="Сотовая связь" w:history="1">
        <w:r w:rsidR="0003569B">
          <w:rPr>
            <w:sz w:val="28"/>
            <w:szCs w:val="28"/>
          </w:rPr>
          <w:t xml:space="preserve">сотовой </w:t>
        </w:r>
        <w:r w:rsidR="00055ACB" w:rsidRPr="00055ACB">
          <w:rPr>
            <w:sz w:val="28"/>
            <w:szCs w:val="28"/>
          </w:rPr>
          <w:t>связи</w:t>
        </w:r>
      </w:hyperlink>
      <w:r w:rsidR="00055ACB" w:rsidRPr="00055ACB">
        <w:rPr>
          <w:sz w:val="28"/>
          <w:szCs w:val="28"/>
        </w:rPr>
        <w:t>, </w:t>
      </w:r>
      <w:hyperlink r:id="rId9" w:tooltip="Местная телефонная связь" w:history="1">
        <w:r w:rsidR="00055ACB" w:rsidRPr="00055ACB">
          <w:rPr>
            <w:sz w:val="28"/>
            <w:szCs w:val="28"/>
          </w:rPr>
          <w:t>местной</w:t>
        </w:r>
      </w:hyperlink>
      <w:r w:rsidR="00055ACB" w:rsidRPr="00055ACB">
        <w:rPr>
          <w:sz w:val="28"/>
          <w:szCs w:val="28"/>
        </w:rPr>
        <w:t> и </w:t>
      </w:r>
      <w:hyperlink r:id="rId10" w:tooltip="Дальняя связь (страница отсутствует)" w:history="1">
        <w:r w:rsidR="00055ACB" w:rsidRPr="00055ACB">
          <w:rPr>
            <w:sz w:val="28"/>
            <w:szCs w:val="28"/>
          </w:rPr>
          <w:t>дальней</w:t>
        </w:r>
      </w:hyperlink>
      <w:r w:rsidR="00055ACB" w:rsidRPr="00055ACB">
        <w:rPr>
          <w:sz w:val="28"/>
          <w:szCs w:val="28"/>
        </w:rPr>
        <w:t xml:space="preserve"> телефонной связи и др. </w:t>
      </w:r>
    </w:p>
    <w:p w:rsidR="00811B6E" w:rsidRDefault="00D62A82" w:rsidP="000C4EC9">
      <w:pPr>
        <w:pStyle w:val="11"/>
        <w:spacing w:line="360" w:lineRule="auto"/>
        <w:ind w:firstLine="708"/>
        <w:jc w:val="both"/>
        <w:rPr>
          <w:sz w:val="28"/>
          <w:szCs w:val="28"/>
        </w:rPr>
      </w:pPr>
      <w:r w:rsidRPr="000C4EC9">
        <w:rPr>
          <w:sz w:val="28"/>
          <w:szCs w:val="28"/>
        </w:rPr>
        <w:t>ТОР – диаграмма</w:t>
      </w:r>
      <w:r w:rsidR="00811B6E" w:rsidRPr="000C4EC9">
        <w:rPr>
          <w:sz w:val="28"/>
          <w:szCs w:val="28"/>
        </w:rPr>
        <w:t xml:space="preserve"> объекта исследования</w:t>
      </w:r>
      <w:r w:rsidR="00055ACB" w:rsidRPr="000C4EC9">
        <w:rPr>
          <w:sz w:val="28"/>
          <w:szCs w:val="28"/>
        </w:rPr>
        <w:t xml:space="preserve"> предст</w:t>
      </w:r>
      <w:r w:rsidR="00811B6E" w:rsidRPr="000C4EC9">
        <w:rPr>
          <w:sz w:val="28"/>
          <w:szCs w:val="28"/>
        </w:rPr>
        <w:t xml:space="preserve">авлена на </w:t>
      </w:r>
      <w:r w:rsidRPr="000C4EC9">
        <w:rPr>
          <w:sz w:val="28"/>
          <w:szCs w:val="28"/>
        </w:rPr>
        <w:t>рисунке</w:t>
      </w:r>
      <w:r w:rsidR="00811B6E" w:rsidRPr="000C4EC9">
        <w:rPr>
          <w:sz w:val="28"/>
          <w:szCs w:val="28"/>
        </w:rPr>
        <w:t xml:space="preserve"> 1.</w:t>
      </w:r>
    </w:p>
    <w:p w:rsidR="000C4EC9" w:rsidRPr="000C4EC9" w:rsidRDefault="000C4EC9" w:rsidP="000C4EC9">
      <w:pPr>
        <w:pStyle w:val="11"/>
        <w:spacing w:line="360" w:lineRule="auto"/>
        <w:ind w:firstLine="708"/>
        <w:jc w:val="both"/>
        <w:rPr>
          <w:sz w:val="28"/>
          <w:szCs w:val="28"/>
        </w:rPr>
      </w:pPr>
      <w:bookmarkStart w:id="0" w:name="_GoBack"/>
      <w:bookmarkEnd w:id="0"/>
    </w:p>
    <w:p w:rsidR="00835172" w:rsidRDefault="00835172" w:rsidP="00835172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</w:p>
    <w:p w:rsidR="00835172" w:rsidRDefault="00FA6DF1" w:rsidP="00835172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 w:rsidRPr="00FA6DF1">
        <w:rPr>
          <w:rFonts w:ascii="Times New Roman" w:hAnsi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1EE86DE3" wp14:editId="6C2D5449">
            <wp:extent cx="5940425" cy="391922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1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2BF" w:rsidRDefault="00D872BF" w:rsidP="00D872BF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Рисунок 1 – Д</w:t>
      </w:r>
      <w:r w:rsidRPr="00835172">
        <w:rPr>
          <w:rFonts w:ascii="Times New Roman" w:hAnsi="Times New Roman"/>
          <w:sz w:val="28"/>
          <w:szCs w:val="28"/>
          <w:lang w:val="ru-RU"/>
        </w:rPr>
        <w:t>иаграмма объекта исследования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</w:p>
    <w:p w:rsidR="0003569B" w:rsidRDefault="0003569B" w:rsidP="00835172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</w:p>
    <w:p w:rsidR="0003569B" w:rsidRDefault="0003569B" w:rsidP="0003569B">
      <w:pPr>
        <w:pStyle w:val="1"/>
      </w:pPr>
      <w:r>
        <w:t>4 Контрольные вопросы</w:t>
      </w:r>
    </w:p>
    <w:p w:rsidR="0003569B" w:rsidRDefault="0003569B" w:rsidP="0003569B">
      <w:pPr>
        <w:pStyle w:val="a8"/>
      </w:pPr>
      <w:r>
        <w:t xml:space="preserve">1.Охарактеризуйте концепцию моделирования бизнес-процессов с использованием методологии IDEF0. </w:t>
      </w:r>
    </w:p>
    <w:p w:rsidR="0003569B" w:rsidRDefault="0003569B" w:rsidP="0003569B">
      <w:pPr>
        <w:pStyle w:val="a8"/>
      </w:pPr>
      <w:r>
        <w:t>Методология функционально</w:t>
      </w:r>
      <w:r w:rsidRPr="0024704E">
        <w:t>-</w:t>
      </w:r>
      <w:r>
        <w:t>структурного моделирования IDEF0 основана на построении структуры функций, которые выполняются организацией с определением входов, выходов, механизмов и управления для каждой функции.</w:t>
      </w:r>
    </w:p>
    <w:p w:rsidR="0003569B" w:rsidRDefault="0003569B" w:rsidP="0003569B">
      <w:pPr>
        <w:pStyle w:val="a8"/>
      </w:pPr>
    </w:p>
    <w:p w:rsidR="0003569B" w:rsidRDefault="0003569B" w:rsidP="0003569B">
      <w:pPr>
        <w:pStyle w:val="a8"/>
      </w:pPr>
      <w:r>
        <w:t xml:space="preserve">2.Назовите основные правила графической нотации методологии IDEF0. </w:t>
      </w:r>
    </w:p>
    <w:p w:rsidR="0003569B" w:rsidRDefault="0003569B" w:rsidP="0003569B">
      <w:pPr>
        <w:pStyle w:val="a"/>
        <w:tabs>
          <w:tab w:val="clear" w:pos="360"/>
        </w:tabs>
      </w:pPr>
      <w:r>
        <w:t>функция изображается в виде прямоугольника (</w:t>
      </w:r>
      <w:proofErr w:type="spellStart"/>
      <w:r>
        <w:t>Activity</w:t>
      </w:r>
      <w:proofErr w:type="spellEnd"/>
      <w:r>
        <w:t>), в правом нижнем углу которого приведен ее номер;</w:t>
      </w:r>
    </w:p>
    <w:p w:rsidR="0003569B" w:rsidRDefault="0003569B" w:rsidP="0003569B">
      <w:pPr>
        <w:pStyle w:val="a"/>
        <w:tabs>
          <w:tab w:val="clear" w:pos="360"/>
        </w:tabs>
      </w:pPr>
      <w:r>
        <w:lastRenderedPageBreak/>
        <w:t xml:space="preserve">левая сторона блока </w:t>
      </w:r>
      <w:proofErr w:type="spellStart"/>
      <w:r>
        <w:t>Activity</w:t>
      </w:r>
      <w:proofErr w:type="spellEnd"/>
      <w:r>
        <w:t xml:space="preserve"> используется для изображения входов функции в виде стрелок;</w:t>
      </w:r>
    </w:p>
    <w:p w:rsidR="0003569B" w:rsidRDefault="0003569B" w:rsidP="0003569B">
      <w:pPr>
        <w:pStyle w:val="a"/>
        <w:tabs>
          <w:tab w:val="clear" w:pos="360"/>
        </w:tabs>
      </w:pPr>
      <w:r>
        <w:t xml:space="preserve">из правой стороны блока </w:t>
      </w:r>
      <w:proofErr w:type="spellStart"/>
      <w:r>
        <w:t>Activity</w:t>
      </w:r>
      <w:proofErr w:type="spellEnd"/>
      <w:r>
        <w:t xml:space="preserve"> в виде стрелок изображаются выходы системы;</w:t>
      </w:r>
    </w:p>
    <w:p w:rsidR="0003569B" w:rsidRDefault="0003569B" w:rsidP="0003569B">
      <w:pPr>
        <w:pStyle w:val="a"/>
        <w:tabs>
          <w:tab w:val="clear" w:pos="360"/>
        </w:tabs>
      </w:pPr>
      <w:r>
        <w:t xml:space="preserve">в нижнюю сторону блока </w:t>
      </w:r>
      <w:proofErr w:type="spellStart"/>
      <w:r>
        <w:t>Activity</w:t>
      </w:r>
      <w:proofErr w:type="spellEnd"/>
      <w:r>
        <w:t xml:space="preserve"> входят стрелки, изображающие механизмы функции;</w:t>
      </w:r>
    </w:p>
    <w:p w:rsidR="0003569B" w:rsidRDefault="0003569B" w:rsidP="0003569B">
      <w:pPr>
        <w:pStyle w:val="a"/>
        <w:tabs>
          <w:tab w:val="clear" w:pos="360"/>
        </w:tabs>
      </w:pPr>
      <w:r>
        <w:t>в верхней части функции определяются способы управления функцией;</w:t>
      </w:r>
    </w:p>
    <w:p w:rsidR="0003569B" w:rsidRDefault="0003569B" w:rsidP="0003569B">
      <w:pPr>
        <w:pStyle w:val="a"/>
        <w:tabs>
          <w:tab w:val="clear" w:pos="360"/>
        </w:tabs>
      </w:pPr>
      <w:r>
        <w:t>каждой функции присваивается имя. Имя функции всегда должно содержать глагольную форму, подразумевающее действие, направленное на преобразование входов функции в ее выходы и совершаемое указанными механизмами;</w:t>
      </w:r>
    </w:p>
    <w:p w:rsidR="0003569B" w:rsidRDefault="0003569B" w:rsidP="0003569B">
      <w:pPr>
        <w:pStyle w:val="a"/>
        <w:tabs>
          <w:tab w:val="clear" w:pos="360"/>
        </w:tabs>
      </w:pPr>
      <w:r>
        <w:t>каждая функция должна иметь минимум по одному входу, выходу, механизму и управлению;</w:t>
      </w:r>
    </w:p>
    <w:p w:rsidR="0003569B" w:rsidRDefault="0003569B" w:rsidP="0003569B">
      <w:pPr>
        <w:pStyle w:val="a"/>
        <w:tabs>
          <w:tab w:val="clear" w:pos="360"/>
        </w:tabs>
      </w:pPr>
      <w:r>
        <w:t>каждой стрелке присваивается имя в форме существительного;</w:t>
      </w:r>
    </w:p>
    <w:p w:rsidR="0003569B" w:rsidRDefault="0003569B" w:rsidP="0003569B">
      <w:pPr>
        <w:pStyle w:val="a"/>
        <w:tabs>
          <w:tab w:val="clear" w:pos="360"/>
        </w:tabs>
      </w:pPr>
      <w:r>
        <w:t>стрелки, изображающие входы, выходы, механизмы и управление, называются «граничными»;</w:t>
      </w:r>
    </w:p>
    <w:p w:rsidR="0003569B" w:rsidRDefault="0003569B" w:rsidP="0003569B">
      <w:pPr>
        <w:pStyle w:val="a"/>
        <w:tabs>
          <w:tab w:val="clear" w:pos="360"/>
        </w:tabs>
      </w:pPr>
      <w:r>
        <w:t>модель, построенная в нотации IDEF0, имеет иерархическую древовидную структуру, каждый узел которой представляет собой диаграмму. Вершина древовидной структуры называется ТОР-диаграммой, каждый последующий узел – диаграммами декомпозиции.</w:t>
      </w:r>
    </w:p>
    <w:p w:rsidR="0003569B" w:rsidRDefault="0003569B" w:rsidP="0003569B">
      <w:pPr>
        <w:pStyle w:val="a8"/>
      </w:pPr>
    </w:p>
    <w:p w:rsidR="0003569B" w:rsidRDefault="0003569B" w:rsidP="0003569B">
      <w:pPr>
        <w:pStyle w:val="a8"/>
      </w:pPr>
      <w:r>
        <w:t xml:space="preserve">3.Дайте характеристику понятию вход модели. Приведите примеры. </w:t>
      </w:r>
    </w:p>
    <w:p w:rsidR="0003569B" w:rsidRDefault="0003569B" w:rsidP="0003569B">
      <w:pPr>
        <w:pStyle w:val="a8"/>
      </w:pPr>
      <w:r>
        <w:t xml:space="preserve">В качестве входов функциональных блоков </w:t>
      </w:r>
      <w:proofErr w:type="spellStart"/>
      <w:r>
        <w:t>Activity</w:t>
      </w:r>
      <w:proofErr w:type="spellEnd"/>
      <w:r>
        <w:t xml:space="preserve"> могут выступать различного рода информация, документы, материальные объекты, которые </w:t>
      </w:r>
      <w:r>
        <w:lastRenderedPageBreak/>
        <w:t>будут трансформированы в результате выполнения функции. Например, документ, который будет подписан, информация, которая будет обработана, сырье, которое будет переработано в полуфабрикат или готовый продукт.</w:t>
      </w:r>
    </w:p>
    <w:p w:rsidR="0003569B" w:rsidRDefault="0003569B" w:rsidP="0003569B">
      <w:pPr>
        <w:pStyle w:val="a8"/>
      </w:pPr>
    </w:p>
    <w:p w:rsidR="0003569B" w:rsidRDefault="0003569B" w:rsidP="0003569B">
      <w:pPr>
        <w:pStyle w:val="a8"/>
      </w:pPr>
      <w:r>
        <w:t xml:space="preserve">4.Дайте характеристику понятию выход модели. Приведите примеры. </w:t>
      </w:r>
    </w:p>
    <w:p w:rsidR="0003569B" w:rsidRDefault="0003569B" w:rsidP="0003569B">
      <w:pPr>
        <w:pStyle w:val="a8"/>
      </w:pPr>
      <w:r>
        <w:t xml:space="preserve">В качестве выходов функциональных блоков </w:t>
      </w:r>
      <w:proofErr w:type="spellStart"/>
      <w:r>
        <w:t>Activity</w:t>
      </w:r>
      <w:proofErr w:type="spellEnd"/>
      <w:r>
        <w:t xml:space="preserve"> выступают трансформированные или измененные в результате выполнения функции документы, информация или материальные объекты. Например, созданный документ, подписанный документ, обработанная информация, полуфабрикат или готовая продукция, товар или услуга.</w:t>
      </w:r>
    </w:p>
    <w:p w:rsidR="0003569B" w:rsidRDefault="0003569B" w:rsidP="0003569B">
      <w:pPr>
        <w:pStyle w:val="a8"/>
      </w:pPr>
    </w:p>
    <w:p w:rsidR="0003569B" w:rsidRDefault="0003569B" w:rsidP="0003569B">
      <w:pPr>
        <w:pStyle w:val="a8"/>
      </w:pPr>
      <w:r>
        <w:t xml:space="preserve">5.Дайте характеристику понятию механизм модели. Приведите примеры. </w:t>
      </w:r>
    </w:p>
    <w:p w:rsidR="0003569B" w:rsidRDefault="0003569B" w:rsidP="0003569B">
      <w:pPr>
        <w:pStyle w:val="a8"/>
      </w:pPr>
      <w:r>
        <w:t>В качестве механизмов функции выступают различные ресурсы, с помощью которых она может быть выполнена (человек, оборудование, инструмент, приложение, финансы, энергетические ресурсы и др.). Например, если в качестве входа функции определен документ, а в качестве выхода – подписанный документ, тогда механизмом этой функции будет человек, который подписывает документ.</w:t>
      </w:r>
    </w:p>
    <w:p w:rsidR="0003569B" w:rsidRDefault="0003569B" w:rsidP="0003569B">
      <w:pPr>
        <w:pStyle w:val="a8"/>
      </w:pPr>
    </w:p>
    <w:p w:rsidR="0003569B" w:rsidRDefault="0003569B" w:rsidP="0003569B">
      <w:pPr>
        <w:pStyle w:val="a8"/>
      </w:pPr>
      <w:r>
        <w:t xml:space="preserve">6.Дайте характеристику понятию управление. Приведите примеры. </w:t>
      </w:r>
    </w:p>
    <w:p w:rsidR="0003569B" w:rsidRDefault="0003569B" w:rsidP="0003569B">
      <w:pPr>
        <w:pStyle w:val="a8"/>
      </w:pPr>
      <w:r>
        <w:t>В качестве управления для функции, чаще всего, выступают документы, регламентирующие ее выполнение. Например, положение, инструкция, рецептура, методические указания, локальные нормативно-правовые акты, федеральные, краевые нормативно-правовые акты и др.</w:t>
      </w:r>
    </w:p>
    <w:p w:rsidR="0003569B" w:rsidRDefault="0003569B" w:rsidP="0003569B">
      <w:pPr>
        <w:pStyle w:val="a8"/>
      </w:pPr>
    </w:p>
    <w:p w:rsidR="0003569B" w:rsidRDefault="0003569B" w:rsidP="0003569B">
      <w:pPr>
        <w:pStyle w:val="a8"/>
      </w:pPr>
      <w:r>
        <w:lastRenderedPageBreak/>
        <w:t xml:space="preserve">7.Охарактеризуйте процесс создания проекта в инструментальной среде </w:t>
      </w:r>
      <w:proofErr w:type="spellStart"/>
      <w:r>
        <w:t>All</w:t>
      </w:r>
      <w:proofErr w:type="spellEnd"/>
      <w:r>
        <w:t xml:space="preserve"> </w:t>
      </w:r>
      <w:proofErr w:type="spellStart"/>
      <w:r>
        <w:t>Fusion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Modeler</w:t>
      </w:r>
      <w:proofErr w:type="spellEnd"/>
      <w:r>
        <w:t xml:space="preserve">. </w:t>
      </w:r>
    </w:p>
    <w:p w:rsidR="0003569B" w:rsidRDefault="0003569B" w:rsidP="0003569B">
      <w:pPr>
        <w:pStyle w:val="a8"/>
      </w:pPr>
      <w:r>
        <w:t xml:space="preserve">Создать проект модели бизнес-процессов исследуемого предприятия в инструментальной среде </w:t>
      </w:r>
      <w:proofErr w:type="spellStart"/>
      <w:r>
        <w:t>All</w:t>
      </w:r>
      <w:proofErr w:type="spellEnd"/>
      <w:r>
        <w:t xml:space="preserve"> </w:t>
      </w:r>
      <w:proofErr w:type="spellStart"/>
      <w:r>
        <w:t>Fusion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Modeler</w:t>
      </w:r>
      <w:proofErr w:type="spellEnd"/>
      <w:r>
        <w:t xml:space="preserve">. </w:t>
      </w:r>
    </w:p>
    <w:p w:rsidR="0003569B" w:rsidRDefault="0003569B" w:rsidP="0003569B">
      <w:pPr>
        <w:pStyle w:val="a8"/>
      </w:pPr>
      <w:r>
        <w:t xml:space="preserve">После открытия инструментальной среды </w:t>
      </w:r>
      <w:proofErr w:type="spellStart"/>
      <w:r>
        <w:t>All</w:t>
      </w:r>
      <w:proofErr w:type="spellEnd"/>
      <w:r>
        <w:t xml:space="preserve"> </w:t>
      </w:r>
      <w:proofErr w:type="spellStart"/>
      <w:r>
        <w:t>Fusion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Modeler</w:t>
      </w:r>
      <w:proofErr w:type="spellEnd"/>
      <w:r>
        <w:t xml:space="preserve"> необходимо задать название проекта, ФИО проектировщика и выбрать нотацию моделирования. ТОР-диаграмма обычно создается в нотации IDEF0. После задания указанных параметров проекта, откроется рабочая область приложения с функциональным блоком ТОР-диаграммы. </w:t>
      </w:r>
    </w:p>
    <w:p w:rsidR="0003569B" w:rsidRDefault="0003569B" w:rsidP="0003569B">
      <w:pPr>
        <w:pStyle w:val="a8"/>
      </w:pPr>
      <w:r>
        <w:t xml:space="preserve">Следующим шагом работы будет смена кодировки текста. Для этого необходимо вызвать контекстное меню на свободной области диаграммы и выбрать команду </w:t>
      </w:r>
      <w:proofErr w:type="spellStart"/>
      <w:r>
        <w:t>Parent</w:t>
      </w:r>
      <w:proofErr w:type="spellEnd"/>
      <w:r>
        <w:t xml:space="preserve"> </w:t>
      </w:r>
      <w:proofErr w:type="spellStart"/>
      <w:r>
        <w:t>Diagram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Font</w:t>
      </w:r>
      <w:proofErr w:type="spellEnd"/>
      <w:r>
        <w:t xml:space="preserve">. В появившемся диалоговом окне (рисунок 9) в поле </w:t>
      </w:r>
      <w:proofErr w:type="spellStart"/>
      <w:r>
        <w:t>Script</w:t>
      </w:r>
      <w:proofErr w:type="spellEnd"/>
      <w:r>
        <w:t xml:space="preserve"> выбирается кодировка «Кириллица» и устанавливается флаг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occurrences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font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model</w:t>
      </w:r>
      <w:proofErr w:type="spellEnd"/>
    </w:p>
    <w:p w:rsidR="0003569B" w:rsidRDefault="0003569B" w:rsidP="0003569B">
      <w:pPr>
        <w:pStyle w:val="a8"/>
      </w:pPr>
      <w:r>
        <w:t>Все подготовительные настройки инструментальной среды выполнены.</w:t>
      </w:r>
    </w:p>
    <w:p w:rsidR="0003569B" w:rsidRDefault="0003569B" w:rsidP="0003569B">
      <w:pPr>
        <w:pStyle w:val="a8"/>
      </w:pPr>
    </w:p>
    <w:p w:rsidR="0003569B" w:rsidRDefault="0003569B" w:rsidP="0003569B">
      <w:pPr>
        <w:pStyle w:val="a8"/>
      </w:pPr>
      <w:r>
        <w:t xml:space="preserve">8.Охарактеризуйте принцип создания ТОР-диаграммы. </w:t>
      </w:r>
    </w:p>
    <w:p w:rsidR="0003569B" w:rsidRDefault="0003569B" w:rsidP="0003569B">
      <w:pPr>
        <w:pStyle w:val="a8"/>
      </w:pPr>
      <w:r>
        <w:t xml:space="preserve">На первом шаге построения ТОР-диаграммы задается имя функционального блока. Для этого необходимо дважды щелкнуть по нему указателем мыши и в появившемся диалоговом окне (рисунок 6) на вкладке </w:t>
      </w:r>
      <w:proofErr w:type="spellStart"/>
      <w:r>
        <w:t>Name</w:t>
      </w:r>
      <w:proofErr w:type="spellEnd"/>
      <w:r>
        <w:t xml:space="preserve"> ввести название ТОР-диаграммы по прин</w:t>
      </w:r>
      <w:r w:rsidR="001B1A53">
        <w:t>ципу «Деятельность организации</w:t>
      </w:r>
      <w:r>
        <w:t xml:space="preserve">». На следующем этапе указываются выходы системы. Главными «выходами» организации будет являться ее ценностное предложение, т.е. перечень товаров и услуг, которые предоставляются потребителям (клиентам). </w:t>
      </w:r>
    </w:p>
    <w:p w:rsidR="0003569B" w:rsidRDefault="0003569B" w:rsidP="0003569B">
      <w:pPr>
        <w:pStyle w:val="a8"/>
      </w:pPr>
      <w:r>
        <w:lastRenderedPageBreak/>
        <w:t xml:space="preserve">На следующем этапе указываются входы в систему. Входы в систему формируются по принципу, что необходимо из внешней среды для создания того или иного выхода. </w:t>
      </w:r>
    </w:p>
    <w:p w:rsidR="0003569B" w:rsidRDefault="0003569B" w:rsidP="0003569B">
      <w:pPr>
        <w:pStyle w:val="a8"/>
      </w:pPr>
      <w:r>
        <w:t xml:space="preserve">На третьем этапе указываются механизмы системы. Механизмы, указываемые на ТОР-диаграмме, обычно берутся из блока «Ключевые ресурсы» бизнес-модели организации. </w:t>
      </w:r>
    </w:p>
    <w:p w:rsidR="0003569B" w:rsidRDefault="0003569B" w:rsidP="0003569B">
      <w:pPr>
        <w:pStyle w:val="a8"/>
      </w:pPr>
      <w:r>
        <w:t>На четвертом этапе определяется управление. На ТОР-диаграмме указываются внешние документы, регламентирующие деятельность организации.</w:t>
      </w:r>
    </w:p>
    <w:p w:rsidR="0003569B" w:rsidRDefault="0003569B" w:rsidP="0003569B">
      <w:pPr>
        <w:pStyle w:val="a8"/>
      </w:pPr>
    </w:p>
    <w:p w:rsidR="0003569B" w:rsidRDefault="0003569B" w:rsidP="0003569B">
      <w:pPr>
        <w:pStyle w:val="a8"/>
      </w:pPr>
      <w:r>
        <w:t xml:space="preserve">9.Опишите основные инструменты панели управления </w:t>
      </w:r>
      <w:proofErr w:type="spellStart"/>
      <w:r>
        <w:t>All</w:t>
      </w:r>
      <w:proofErr w:type="spellEnd"/>
      <w:r>
        <w:t xml:space="preserve"> </w:t>
      </w:r>
      <w:proofErr w:type="spellStart"/>
      <w:r>
        <w:t>Fusion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Modeler</w:t>
      </w:r>
      <w:proofErr w:type="spellEnd"/>
      <w:r>
        <w:t xml:space="preserve">. </w:t>
      </w:r>
    </w:p>
    <w:p w:rsidR="0003569B" w:rsidRDefault="0003569B" w:rsidP="0003569B">
      <w:pPr>
        <w:pStyle w:val="a8"/>
      </w:pPr>
      <w:r>
        <w:t>Для добавления новых элементов диаграммы, создания декомпозиции или перехода между диаграммами используется панель инструментов.</w:t>
      </w:r>
    </w:p>
    <w:p w:rsidR="0003569B" w:rsidRDefault="0003569B" w:rsidP="0003569B">
      <w:pPr>
        <w:pStyle w:val="a8"/>
      </w:pPr>
      <w:r>
        <w:t xml:space="preserve">1. Указатель. Используется для выбора (выделения) элементов диаграммы. </w:t>
      </w:r>
    </w:p>
    <w:p w:rsidR="0003569B" w:rsidRDefault="0003569B" w:rsidP="0003569B">
      <w:pPr>
        <w:pStyle w:val="a8"/>
      </w:pPr>
      <w:r>
        <w:t xml:space="preserve">2. </w:t>
      </w:r>
      <w:proofErr w:type="spellStart"/>
      <w:r>
        <w:t>Activity</w:t>
      </w:r>
      <w:proofErr w:type="spellEnd"/>
      <w:r>
        <w:t xml:space="preserve">. Кнопка для добавления нового функционального блока. </w:t>
      </w:r>
    </w:p>
    <w:p w:rsidR="0003569B" w:rsidRDefault="0003569B" w:rsidP="0003569B">
      <w:pPr>
        <w:pStyle w:val="a8"/>
      </w:pPr>
      <w:r>
        <w:t xml:space="preserve">3. Стрелка. Используется для добавления новой граничной стрелки. </w:t>
      </w:r>
    </w:p>
    <w:p w:rsidR="0003569B" w:rsidRDefault="0003569B" w:rsidP="0003569B">
      <w:pPr>
        <w:pStyle w:val="a8"/>
      </w:pPr>
      <w:r>
        <w:t xml:space="preserve">4. Выноска. Используется для соотнесения текстовой надписи и соответствующей граничной стрелки. </w:t>
      </w:r>
    </w:p>
    <w:p w:rsidR="0003569B" w:rsidRDefault="0003569B" w:rsidP="0003569B">
      <w:pPr>
        <w:pStyle w:val="a8"/>
      </w:pPr>
      <w:r>
        <w:t xml:space="preserve">5. Текстовое поле. </w:t>
      </w:r>
    </w:p>
    <w:p w:rsidR="0003569B" w:rsidRDefault="0003569B" w:rsidP="0003569B">
      <w:pPr>
        <w:pStyle w:val="a8"/>
      </w:pPr>
      <w:r>
        <w:t xml:space="preserve">6. Открытие диалогового окна «Менеджер диаграмм». </w:t>
      </w:r>
    </w:p>
    <w:p w:rsidR="0003569B" w:rsidRDefault="0003569B" w:rsidP="0003569B">
      <w:pPr>
        <w:pStyle w:val="a8"/>
      </w:pPr>
      <w:r>
        <w:t xml:space="preserve">7. Возврат на предыдущую диаграмму. </w:t>
      </w:r>
    </w:p>
    <w:p w:rsidR="0003569B" w:rsidRDefault="0003569B" w:rsidP="0003569B">
      <w:pPr>
        <w:pStyle w:val="a8"/>
      </w:pPr>
      <w:r>
        <w:t xml:space="preserve">8. Возврат на родительскую диаграмму. </w:t>
      </w:r>
    </w:p>
    <w:p w:rsidR="0003569B" w:rsidRDefault="0003569B" w:rsidP="0003569B">
      <w:pPr>
        <w:pStyle w:val="a8"/>
      </w:pPr>
      <w:r>
        <w:lastRenderedPageBreak/>
        <w:t>9. Переход на дочернюю диаграмму или создание декомпозиции текущей диаграммы.</w:t>
      </w:r>
    </w:p>
    <w:p w:rsidR="0003569B" w:rsidRDefault="0003569B" w:rsidP="0003569B">
      <w:pPr>
        <w:pStyle w:val="a8"/>
      </w:pPr>
      <w:r>
        <w:t xml:space="preserve">Для создания декомпозиции или перехода между диаграммами используется панель инструментов, описанная в вопросе №8. </w:t>
      </w:r>
    </w:p>
    <w:p w:rsidR="0003569B" w:rsidRDefault="0003569B" w:rsidP="0003569B">
      <w:pPr>
        <w:pStyle w:val="a8"/>
      </w:pPr>
    </w:p>
    <w:p w:rsidR="0003569B" w:rsidRDefault="0003569B" w:rsidP="0003569B">
      <w:pPr>
        <w:pStyle w:val="a8"/>
      </w:pPr>
      <w:r>
        <w:t xml:space="preserve">10. Смена кодировки текста в среде </w:t>
      </w:r>
      <w:proofErr w:type="spellStart"/>
      <w:r>
        <w:t>All</w:t>
      </w:r>
      <w:proofErr w:type="spellEnd"/>
      <w:r>
        <w:t xml:space="preserve"> </w:t>
      </w:r>
      <w:proofErr w:type="spellStart"/>
      <w:r>
        <w:t>Fusion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Modeler</w:t>
      </w:r>
      <w:proofErr w:type="spellEnd"/>
    </w:p>
    <w:p w:rsidR="0003569B" w:rsidRDefault="0003569B" w:rsidP="0003569B">
      <w:pPr>
        <w:pStyle w:val="a8"/>
      </w:pPr>
      <w:r>
        <w:t xml:space="preserve">По умолчанию устанавливается кодировка «Западная» как для системной части диаграммы (штамп), так и для ее элементов (функциональные блоки, стрелки и др.). Изменить кодировку на «Кириллическая» можно с помощью контекстного меню. </w:t>
      </w:r>
    </w:p>
    <w:p w:rsidR="0003569B" w:rsidRPr="001B1A53" w:rsidRDefault="0003569B" w:rsidP="0003569B">
      <w:pPr>
        <w:rPr>
          <w:lang w:val="ru-RU"/>
        </w:rPr>
      </w:pPr>
    </w:p>
    <w:p w:rsidR="0003569B" w:rsidRDefault="0003569B" w:rsidP="0003569B">
      <w:pPr>
        <w:pStyle w:val="1"/>
      </w:pPr>
      <w:r>
        <w:t>5</w:t>
      </w:r>
      <w:r w:rsidRPr="00EC6A39">
        <w:t xml:space="preserve"> </w:t>
      </w:r>
      <w:r w:rsidRPr="001F29F0">
        <w:t>Выводы</w:t>
      </w:r>
      <w:r>
        <w:t xml:space="preserve"> </w:t>
      </w:r>
    </w:p>
    <w:p w:rsidR="0003569B" w:rsidRPr="0003569B" w:rsidRDefault="0003569B" w:rsidP="0003569B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 w:rsidRPr="0003569B">
        <w:rPr>
          <w:lang w:val="ru-RU"/>
        </w:rPr>
        <w:t xml:space="preserve">В ходе выполнения лабораторной работы были получены практические навыки создания ТОР-диаграммы бизнес-процессов с использованием методологии </w:t>
      </w:r>
      <w:r>
        <w:t>IDEF</w:t>
      </w:r>
      <w:r w:rsidRPr="0003569B">
        <w:rPr>
          <w:lang w:val="ru-RU"/>
        </w:rPr>
        <w:t>0.</w:t>
      </w:r>
      <w:r w:rsidRPr="0003569B">
        <w:rPr>
          <w:lang w:val="ru-RU"/>
        </w:rPr>
        <w:cr/>
      </w:r>
    </w:p>
    <w:sectPr w:rsidR="0003569B" w:rsidRPr="000356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NewRomanPS-BoldMT">
    <w:altName w:val="Segoe Print"/>
    <w:charset w:val="00"/>
    <w:family w:val="auto"/>
    <w:pitch w:val="default"/>
    <w:sig w:usb0="00000000" w:usb1="00000000" w:usb2="00000000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3609B"/>
    <w:multiLevelType w:val="hybridMultilevel"/>
    <w:tmpl w:val="BE6EFE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9F003A"/>
    <w:multiLevelType w:val="hybridMultilevel"/>
    <w:tmpl w:val="96A4B198"/>
    <w:lvl w:ilvl="0" w:tplc="B77EE65E">
      <w:start w:val="1"/>
      <w:numFmt w:val="bullet"/>
      <w:pStyle w:val="a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7933712B"/>
    <w:multiLevelType w:val="hybridMultilevel"/>
    <w:tmpl w:val="16F65016"/>
    <w:lvl w:ilvl="0" w:tplc="3C783A9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B9F"/>
    <w:rsid w:val="0003569B"/>
    <w:rsid w:val="00055ACB"/>
    <w:rsid w:val="000C4EC9"/>
    <w:rsid w:val="000D2711"/>
    <w:rsid w:val="001412E4"/>
    <w:rsid w:val="001A1E0C"/>
    <w:rsid w:val="001B1A53"/>
    <w:rsid w:val="00237EA1"/>
    <w:rsid w:val="002F5FCA"/>
    <w:rsid w:val="003B5F4F"/>
    <w:rsid w:val="00503AA4"/>
    <w:rsid w:val="00527979"/>
    <w:rsid w:val="005F5BFB"/>
    <w:rsid w:val="00631C30"/>
    <w:rsid w:val="006E4067"/>
    <w:rsid w:val="00745AB8"/>
    <w:rsid w:val="00811B6E"/>
    <w:rsid w:val="00835172"/>
    <w:rsid w:val="008575BD"/>
    <w:rsid w:val="008E1543"/>
    <w:rsid w:val="00996FAB"/>
    <w:rsid w:val="00B554A4"/>
    <w:rsid w:val="00BF3013"/>
    <w:rsid w:val="00D32EDA"/>
    <w:rsid w:val="00D62A82"/>
    <w:rsid w:val="00D872BF"/>
    <w:rsid w:val="00E86FD2"/>
    <w:rsid w:val="00ED2B9F"/>
    <w:rsid w:val="00F67E99"/>
    <w:rsid w:val="00FA6DF1"/>
    <w:rsid w:val="00FF3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5B75F5"/>
  <w15:chartTrackingRefBased/>
  <w15:docId w15:val="{C925950E-0A82-4C36-B00C-12C33DB72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E86FD2"/>
    <w:pPr>
      <w:spacing w:after="0" w:line="240" w:lineRule="auto"/>
    </w:pPr>
    <w:rPr>
      <w:rFonts w:ascii="Calibri" w:eastAsia="SimSun" w:hAnsi="Calibri" w:cs="Times New Roman"/>
      <w:sz w:val="20"/>
      <w:szCs w:val="20"/>
      <w:lang w:val="en-US" w:eastAsia="zh-CN"/>
    </w:rPr>
  </w:style>
  <w:style w:type="paragraph" w:styleId="1">
    <w:name w:val="heading 1"/>
    <w:basedOn w:val="a0"/>
    <w:next w:val="a0"/>
    <w:link w:val="10"/>
    <w:uiPriority w:val="9"/>
    <w:qFormat/>
    <w:rsid w:val="0003569B"/>
    <w:pPr>
      <w:spacing w:after="200" w:line="276" w:lineRule="auto"/>
      <w:ind w:firstLine="851"/>
      <w:outlineLvl w:val="0"/>
    </w:pPr>
    <w:rPr>
      <w:rFonts w:ascii="Times New Roman" w:eastAsiaTheme="minorEastAsia" w:hAnsi="Times New Roman" w:cstheme="minorBidi"/>
      <w:b/>
      <w:sz w:val="28"/>
      <w:szCs w:val="22"/>
      <w:lang w:val="ru-RU"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1">
    <w:name w:val="Обычный1"/>
    <w:qFormat/>
    <w:rsid w:val="00E86FD2"/>
    <w:pPr>
      <w:snapToGrid w:val="0"/>
      <w:spacing w:before="100" w:after="10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a4">
    <w:name w:val="Table Grid"/>
    <w:basedOn w:val="a2"/>
    <w:uiPriority w:val="39"/>
    <w:rsid w:val="00F67E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0"/>
    <w:uiPriority w:val="34"/>
    <w:qFormat/>
    <w:rsid w:val="005F5BFB"/>
    <w:pPr>
      <w:ind w:left="720"/>
      <w:contextualSpacing/>
    </w:pPr>
  </w:style>
  <w:style w:type="paragraph" w:styleId="a6">
    <w:name w:val="caption"/>
    <w:basedOn w:val="a0"/>
    <w:next w:val="a0"/>
    <w:uiPriority w:val="35"/>
    <w:unhideWhenUsed/>
    <w:qFormat/>
    <w:rsid w:val="00811B6E"/>
    <w:pPr>
      <w:spacing w:after="200"/>
    </w:pPr>
    <w:rPr>
      <w:i/>
      <w:iCs/>
      <w:color w:val="44546A" w:themeColor="text2"/>
      <w:sz w:val="18"/>
      <w:szCs w:val="18"/>
    </w:rPr>
  </w:style>
  <w:style w:type="character" w:styleId="a7">
    <w:name w:val="Hyperlink"/>
    <w:basedOn w:val="a1"/>
    <w:uiPriority w:val="99"/>
    <w:semiHidden/>
    <w:unhideWhenUsed/>
    <w:rsid w:val="00055ACB"/>
    <w:rPr>
      <w:color w:val="0000FF"/>
      <w:u w:val="single"/>
    </w:rPr>
  </w:style>
  <w:style w:type="character" w:customStyle="1" w:styleId="10">
    <w:name w:val="Заголовок 1 Знак"/>
    <w:basedOn w:val="a1"/>
    <w:link w:val="1"/>
    <w:uiPriority w:val="9"/>
    <w:rsid w:val="0003569B"/>
    <w:rPr>
      <w:rFonts w:ascii="Times New Roman" w:eastAsiaTheme="minorEastAsia" w:hAnsi="Times New Roman"/>
      <w:b/>
      <w:sz w:val="28"/>
      <w:lang w:eastAsia="ru-RU"/>
    </w:rPr>
  </w:style>
  <w:style w:type="paragraph" w:customStyle="1" w:styleId="a">
    <w:name w:val="Перечисление"/>
    <w:basedOn w:val="a8"/>
    <w:link w:val="a9"/>
    <w:qFormat/>
    <w:rsid w:val="0003569B"/>
    <w:pPr>
      <w:numPr>
        <w:numId w:val="3"/>
      </w:numPr>
      <w:tabs>
        <w:tab w:val="num" w:pos="360"/>
        <w:tab w:val="left" w:pos="1134"/>
      </w:tabs>
      <w:ind w:left="0" w:firstLine="851"/>
    </w:pPr>
  </w:style>
  <w:style w:type="character" w:customStyle="1" w:styleId="a9">
    <w:name w:val="Перечисление Знак"/>
    <w:basedOn w:val="a1"/>
    <w:link w:val="a"/>
    <w:rsid w:val="0003569B"/>
    <w:rPr>
      <w:rFonts w:ascii="Times New Roman" w:eastAsiaTheme="minorEastAsia" w:hAnsi="Times New Roman"/>
      <w:sz w:val="28"/>
      <w:szCs w:val="28"/>
      <w:lang w:eastAsia="ru-RU"/>
    </w:rPr>
  </w:style>
  <w:style w:type="paragraph" w:customStyle="1" w:styleId="a8">
    <w:name w:val="Просто текст"/>
    <w:basedOn w:val="1"/>
    <w:link w:val="aa"/>
    <w:qFormat/>
    <w:rsid w:val="0003569B"/>
    <w:pPr>
      <w:spacing w:line="360" w:lineRule="auto"/>
      <w:jc w:val="both"/>
    </w:pPr>
    <w:rPr>
      <w:b w:val="0"/>
      <w:szCs w:val="28"/>
    </w:rPr>
  </w:style>
  <w:style w:type="character" w:customStyle="1" w:styleId="aa">
    <w:name w:val="Просто текст Знак"/>
    <w:basedOn w:val="a1"/>
    <w:link w:val="a8"/>
    <w:rsid w:val="0003569B"/>
    <w:rPr>
      <w:rFonts w:ascii="Times New Roman" w:eastAsiaTheme="minorEastAsia" w:hAnsi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066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1%D0%BE%D1%82%D0%BE%D0%B2%D0%B0%D1%8F_%D1%81%D0%B2%D1%8F%D0%B7%D1%8C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IPTV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A8%D0%B8%D1%80%D0%BE%D0%BA%D0%BE%D0%BF%D0%BE%D0%BB%D0%BE%D1%81%D0%BD%D1%8B%D0%B9_%D0%B4%D0%BE%D1%81%D1%82%D1%83%D0%BF_%D0%B2_%D0%98%D0%BD%D1%82%D0%B5%D1%80%D0%BD%D0%B5%D1%82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ru.wikipedia.org/wiki/%D0%9F%D0%90%D0%9E" TargetMode="External"/><Relationship Id="rId10" Type="http://schemas.openxmlformats.org/officeDocument/2006/relationships/hyperlink" Target="https://ru.wikipedia.org/w/index.php?title=%D0%94%D0%B0%D0%BB%D1%8C%D0%BD%D1%8F%D1%8F_%D1%81%D0%B2%D1%8F%D0%B7%D1%8C&amp;action=edit&amp;redlink=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C%D0%B5%D1%81%D1%82%D0%BD%D0%B0%D1%8F_%D1%82%D0%B5%D0%BB%D0%B5%D1%84%D0%BE%D0%BD%D0%BD%D0%B0%D1%8F_%D1%81%D0%B2%D1%8F%D0%B7%D1%8C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8</Pages>
  <Words>1246</Words>
  <Characters>7108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</dc:creator>
  <cp:keywords/>
  <dc:description/>
  <cp:lastModifiedBy>Артур</cp:lastModifiedBy>
  <cp:revision>21</cp:revision>
  <dcterms:created xsi:type="dcterms:W3CDTF">2022-09-10T05:05:00Z</dcterms:created>
  <dcterms:modified xsi:type="dcterms:W3CDTF">2022-10-27T10:34:00Z</dcterms:modified>
</cp:coreProperties>
</file>