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Pr="00E921D3" w:rsidRDefault="00E921D3" w:rsidP="00E21D66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Кафедра информационных систем и программирования</w:t>
      </w:r>
    </w:p>
    <w:p w:rsidR="00E921D3" w:rsidRPr="00E86FD2" w:rsidRDefault="00E921D3" w:rsidP="00E21D66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</w:p>
    <w:p w:rsidR="00E921D3" w:rsidRPr="00E21D66" w:rsidRDefault="00E921D3" w:rsidP="00E21D66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r w:rsidRPr="00E21D66">
        <w:rPr>
          <w:b/>
          <w:sz w:val="28"/>
          <w:szCs w:val="28"/>
        </w:rPr>
        <w:t>СИСТЕМЫ И СИСТЕМНЫЙ АНАЛИЗ</w:t>
      </w:r>
    </w:p>
    <w:p w:rsidR="00E921D3" w:rsidRPr="00E21D66" w:rsidRDefault="00E921D3" w:rsidP="00E21D66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r w:rsidRPr="00E21D66">
        <w:rPr>
          <w:b/>
          <w:sz w:val="28"/>
          <w:szCs w:val="28"/>
        </w:rPr>
        <w:t>Отчет по лабораторной работе №5</w:t>
      </w:r>
    </w:p>
    <w:p w:rsidR="00E921D3" w:rsidRPr="00E21D66" w:rsidRDefault="00E921D3" w:rsidP="00E21D66">
      <w:pPr>
        <w:spacing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E21D66"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bidi="ar"/>
        </w:rPr>
        <w:t>«</w:t>
      </w:r>
      <w:r w:rsidRPr="00E21D66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bidi="ar"/>
        </w:rPr>
        <w:t>М</w:t>
      </w:r>
      <w:r w:rsidRPr="00E21D66">
        <w:rPr>
          <w:rFonts w:ascii="Times New Roman" w:hAnsi="Times New Roman" w:cs="Times New Roman"/>
          <w:b/>
          <w:sz w:val="28"/>
          <w:szCs w:val="28"/>
        </w:rPr>
        <w:t>ЕТОДОЛОГИЯ МОДЕЛИРОВАНИЯ БИЗНЕС-ПРОЦЕССОВ С ИСПОЛЬЗОВАНИЕМ НОТАЦИИ IDEF3</w:t>
      </w:r>
      <w:r w:rsidRPr="00E21D66">
        <w:rPr>
          <w:rFonts w:ascii="Times New Roman" w:hAnsi="Times New Roman"/>
          <w:b/>
          <w:sz w:val="28"/>
          <w:szCs w:val="28"/>
        </w:rPr>
        <w:t>»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Выполнил: 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Студент 4 курса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группы 19-КБ-ПИ1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Корендюк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А.Ю.</w:t>
      </w:r>
    </w:p>
    <w:p w:rsidR="00E921D3" w:rsidRDefault="00E921D3" w:rsidP="00E921D3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Краснодар</w:t>
      </w: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>2021</w:t>
      </w:r>
    </w:p>
    <w:p w:rsidR="00E921D3" w:rsidRDefault="00E921D3" w:rsidP="00E921D3">
      <w:pPr>
        <w:ind w:firstLine="708"/>
      </w:pPr>
    </w:p>
    <w:p w:rsidR="00E921D3" w:rsidRPr="00E921D3" w:rsidRDefault="00E921D3" w:rsidP="00E921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t>Цель работы</w:t>
      </w:r>
    </w:p>
    <w:p w:rsidR="00E921D3" w:rsidRDefault="00E921D3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t>Получить практические навыки декомпозиции и моделирования бизнес-процессов с использованием методологии IDEF3.</w:t>
      </w:r>
    </w:p>
    <w:p w:rsidR="00E921D3" w:rsidRPr="00E921D3" w:rsidRDefault="00E921D3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921D3" w:rsidRPr="0003569B" w:rsidRDefault="00E921D3" w:rsidP="00E921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t>Задание на лабораторную работу</w:t>
      </w:r>
    </w:p>
    <w:p w:rsidR="00E921D3" w:rsidRDefault="00E921D3" w:rsidP="00E921D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изучить краткую теорию;</w:t>
      </w:r>
    </w:p>
    <w:p w:rsidR="00E921D3" w:rsidRDefault="00E921D3" w:rsidP="00E921D3">
      <w:pPr>
        <w:spacing w:line="360" w:lineRule="auto"/>
        <w:ind w:left="708"/>
        <w:rPr>
          <w:rFonts w:ascii="Times New Roman" w:hAnsi="Times New Roman"/>
          <w:sz w:val="28"/>
          <w:szCs w:val="28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выполнить лабораторную работу, согласно методическим указаниям; </w:t>
      </w: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выполнить предложенные задания для самостоятельной работы; </w:t>
      </w:r>
    </w:p>
    <w:p w:rsidR="00E921D3" w:rsidRPr="00537227" w:rsidRDefault="00E921D3" w:rsidP="00E921D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ответить на контрольные вопросы.</w:t>
      </w:r>
    </w:p>
    <w:p w:rsidR="00E921D3" w:rsidRPr="0003569B" w:rsidRDefault="00E921D3" w:rsidP="00E921D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E921D3" w:rsidRDefault="00E921D3" w:rsidP="00E921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805C4">
        <w:rPr>
          <w:rFonts w:ascii="Times New Roman" w:hAnsi="Times New Roman"/>
          <w:b/>
          <w:sz w:val="28"/>
          <w:szCs w:val="28"/>
          <w:lang w:val="ru-RU"/>
        </w:rPr>
        <w:t>Выполнение задания</w:t>
      </w:r>
    </w:p>
    <w:p w:rsidR="00E921D3" w:rsidRPr="00E921D3" w:rsidRDefault="00E921D3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74D8B" w:rsidRPr="00E921D3" w:rsidRDefault="00674D8B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t xml:space="preserve">Первая диаграмма </w:t>
      </w:r>
      <w:r w:rsidRPr="00E921D3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921D3">
        <w:rPr>
          <w:rFonts w:ascii="Times New Roman" w:hAnsi="Times New Roman" w:cs="Times New Roman"/>
          <w:sz w:val="28"/>
          <w:szCs w:val="28"/>
        </w:rPr>
        <w:t>3 представляет собой список действий для исправления неисправностей точки подключения (рисунок 1).</w:t>
      </w:r>
    </w:p>
    <w:p w:rsidR="00123C59" w:rsidRPr="00E921D3" w:rsidRDefault="00F41C40" w:rsidP="00E921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6E677" wp14:editId="58EABA84">
            <wp:extent cx="4824199" cy="298321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4288" cy="29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8B" w:rsidRPr="00E921D3" w:rsidRDefault="00674D8B" w:rsidP="00E921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t>Рисунок 1 - Исправления неисправностей точки подключения</w:t>
      </w:r>
    </w:p>
    <w:p w:rsidR="00E21D66" w:rsidRDefault="0083583C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lastRenderedPageBreak/>
        <w:t xml:space="preserve">В начале идет поступление информации о неисправности точки подключения. Далее собирается команда и выезжает для устранения неполадки. После приезда команды происходит оценка неисправности. Задача до «асинхронного или» должна быть завершена, и следующая задача должна быть запущена. </w:t>
      </w:r>
    </w:p>
    <w:p w:rsidR="0083583C" w:rsidRPr="00E921D3" w:rsidRDefault="00E21D66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идет</w:t>
      </w:r>
      <w:r w:rsidR="0083583C" w:rsidRPr="00E921D3">
        <w:rPr>
          <w:rFonts w:ascii="Times New Roman" w:hAnsi="Times New Roman" w:cs="Times New Roman"/>
          <w:sz w:val="28"/>
          <w:szCs w:val="28"/>
        </w:rPr>
        <w:t xml:space="preserve"> или устран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83583C" w:rsidRPr="00E921D3">
        <w:rPr>
          <w:rFonts w:ascii="Times New Roman" w:hAnsi="Times New Roman" w:cs="Times New Roman"/>
          <w:sz w:val="28"/>
          <w:szCs w:val="28"/>
        </w:rPr>
        <w:t xml:space="preserve"> неисправност</w:t>
      </w:r>
      <w:r>
        <w:rPr>
          <w:rFonts w:ascii="Times New Roman" w:hAnsi="Times New Roman" w:cs="Times New Roman"/>
          <w:sz w:val="28"/>
          <w:szCs w:val="28"/>
        </w:rPr>
        <w:t xml:space="preserve">ей </w:t>
      </w:r>
      <w:r w:rsidR="0083583C" w:rsidRPr="00E921D3">
        <w:rPr>
          <w:rFonts w:ascii="Times New Roman" w:hAnsi="Times New Roman" w:cs="Times New Roman"/>
          <w:sz w:val="28"/>
          <w:szCs w:val="28"/>
        </w:rPr>
        <w:t>и переход на стадию проведения настройки и запуска точки подключения или составляется заявка на проведение длительных работ по устранению неисправности. После проводится более длительный ремонт и далее так же проводится настройка и запуск точки подключения.</w:t>
      </w:r>
    </w:p>
    <w:p w:rsidR="00674D8B" w:rsidRPr="00E921D3" w:rsidRDefault="0083583C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t>Далее идет описание проверки оборудования</w:t>
      </w:r>
      <w:r w:rsidR="00674D8B" w:rsidRPr="00E921D3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:rsidR="00674D8B" w:rsidRPr="00E921D3" w:rsidRDefault="00674D8B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3583C" w:rsidRPr="00E921D3" w:rsidRDefault="0083583C" w:rsidP="00E921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15E48" wp14:editId="152ACDD2">
            <wp:extent cx="4648200" cy="2901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91" cy="29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8B" w:rsidRPr="00E921D3" w:rsidRDefault="00674D8B" w:rsidP="00E921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t>Рисунок 2 - Проверка оборудования и выполнение ремонта</w:t>
      </w:r>
    </w:p>
    <w:p w:rsidR="0083583C" w:rsidRPr="00E921D3" w:rsidRDefault="0083583C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3583C" w:rsidRPr="00E921D3" w:rsidRDefault="0083583C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t xml:space="preserve">Для начала в организации есть плановый ремонт оборудования и его проверка. На данной диаграмме отображаются действия проверки и устранения неполадок оборудования. </w:t>
      </w:r>
    </w:p>
    <w:p w:rsidR="0083583C" w:rsidRPr="00E921D3" w:rsidRDefault="0083583C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lastRenderedPageBreak/>
        <w:t>Первый шаг — это проверка состояния и анализ оборудования. Далее идет составление списка оборудования под замену. После чего составляется смета на выполнение работ и составляется смета на необходимые компоненты. После чего происходит выполнение необходимых работ с учетом сметы и необходимых компонентов.</w:t>
      </w:r>
    </w:p>
    <w:p w:rsidR="00674D8B" w:rsidRPr="00E921D3" w:rsidRDefault="0083583C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t xml:space="preserve">Следующая диаграмма описывает </w:t>
      </w:r>
      <w:r w:rsidR="00674D8B" w:rsidRPr="00E921D3">
        <w:rPr>
          <w:rFonts w:ascii="Times New Roman" w:hAnsi="Times New Roman" w:cs="Times New Roman"/>
          <w:sz w:val="28"/>
          <w:szCs w:val="28"/>
        </w:rPr>
        <w:t>аутентификацию пользователей в компании (рисунок 3).</w:t>
      </w:r>
    </w:p>
    <w:p w:rsidR="00674D8B" w:rsidRPr="00E921D3" w:rsidRDefault="00674D8B" w:rsidP="00E921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3C59" w:rsidRPr="00E921D3" w:rsidRDefault="00123C59" w:rsidP="00E921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94F7D" wp14:editId="34893435">
            <wp:extent cx="5205046" cy="321928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897" cy="32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8B" w:rsidRPr="00E921D3" w:rsidRDefault="00674D8B" w:rsidP="00E921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t>Рисунок 3 - Аутентификация пользователей в компании</w:t>
      </w:r>
    </w:p>
    <w:p w:rsidR="00674D8B" w:rsidRPr="00E921D3" w:rsidRDefault="00674D8B" w:rsidP="00E921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D66" w:rsidRDefault="00674D8B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t xml:space="preserve">Для начала происходит аутентификация пользователя, то есть набор им данных для входа. Далее идет «Асинхронное ИЛИ», то есть один или несколько предшествующих процессов должны быть завершены и один или несколько следующих процессов должны быть запущены. </w:t>
      </w:r>
    </w:p>
    <w:p w:rsidR="00674D8B" w:rsidRDefault="00674D8B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21D3">
        <w:rPr>
          <w:rFonts w:ascii="Times New Roman" w:hAnsi="Times New Roman" w:cs="Times New Roman"/>
          <w:sz w:val="28"/>
          <w:szCs w:val="28"/>
        </w:rPr>
        <w:t xml:space="preserve">В нашем случае происходит или регистрация пользователя, или его авторизация. Далее данные обрабатываются и происходит либо вход в </w:t>
      </w:r>
      <w:r w:rsidRPr="00E921D3">
        <w:rPr>
          <w:rFonts w:ascii="Times New Roman" w:hAnsi="Times New Roman" w:cs="Times New Roman"/>
          <w:sz w:val="28"/>
          <w:szCs w:val="28"/>
        </w:rPr>
        <w:lastRenderedPageBreak/>
        <w:t>систему, либо отображается ошибка входа в систему, которая отбрасывает пользователя на пункт авторизация.</w:t>
      </w:r>
    </w:p>
    <w:p w:rsidR="00E21D66" w:rsidRDefault="00E21D66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21D66" w:rsidRPr="00E21D66" w:rsidRDefault="00E21D66" w:rsidP="00E21D66">
      <w:pPr>
        <w:pStyle w:val="a3"/>
        <w:spacing w:line="360" w:lineRule="auto"/>
        <w:ind w:left="1068"/>
        <w:rPr>
          <w:rFonts w:ascii="Times New Roman" w:hAnsi="Times New Roman"/>
          <w:b/>
          <w:sz w:val="28"/>
          <w:szCs w:val="28"/>
          <w:lang w:val="ru-RU"/>
        </w:rPr>
      </w:pPr>
      <w:r w:rsidRPr="00E21D66">
        <w:rPr>
          <w:rFonts w:ascii="Times New Roman" w:hAnsi="Times New Roman"/>
          <w:b/>
          <w:sz w:val="28"/>
          <w:szCs w:val="28"/>
          <w:lang w:val="ru-RU"/>
        </w:rPr>
        <w:t>Контрольные вопросы:</w:t>
      </w:r>
    </w:p>
    <w:p w:rsidR="00025453" w:rsidRDefault="00025453" w:rsidP="00025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1D66" w:rsidRPr="00025453" w:rsidRDefault="00E21D66" w:rsidP="0002545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25453">
        <w:rPr>
          <w:rFonts w:ascii="Times New Roman" w:hAnsi="Times New Roman"/>
          <w:sz w:val="28"/>
          <w:szCs w:val="28"/>
          <w:lang w:val="ru-RU"/>
        </w:rPr>
        <w:t xml:space="preserve">Охарактеризуйте назначение и возможности методологии </w:t>
      </w:r>
      <w:r w:rsidRPr="00025453">
        <w:rPr>
          <w:rFonts w:ascii="Times New Roman" w:hAnsi="Times New Roman"/>
          <w:sz w:val="28"/>
          <w:szCs w:val="28"/>
        </w:rPr>
        <w:t>IDEF</w:t>
      </w:r>
      <w:r w:rsidRPr="00025453">
        <w:rPr>
          <w:rFonts w:ascii="Times New Roman" w:hAnsi="Times New Roman"/>
          <w:sz w:val="28"/>
          <w:szCs w:val="28"/>
          <w:lang w:val="ru-RU"/>
        </w:rPr>
        <w:t xml:space="preserve">3. </w:t>
      </w:r>
    </w:p>
    <w:p w:rsidR="0076365E" w:rsidRPr="00025453" w:rsidRDefault="0076365E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t xml:space="preserve">IDEF3 – это метод, имеющий основной целью дать возможность аналитикам описать ситуацию, когда процессы выполняются в определенной последовательности, а также описать объекты, участвующие совместно в одном процессе. </w:t>
      </w:r>
    </w:p>
    <w:p w:rsidR="00E21D66" w:rsidRPr="00025453" w:rsidRDefault="0076365E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t>Техника описания набора данных IDEF3 является частью структурного анализа. В отличие от некоторых методик описаний процессов IDEF3 не ограничивает аналитика чрезмерно жесткими рамками синтаксиса, что может привести к созданию неполных или противоречивых моделей. IDEF3 может быть также использован как метод создания процессов. IDEF3 дополняет IDEF0 и содержит все необходимое для построения моделей, которые в дальнейшем могут быть использованы для имитационного анализа.</w:t>
      </w:r>
    </w:p>
    <w:p w:rsidR="0076365E" w:rsidRPr="00025453" w:rsidRDefault="0076365E" w:rsidP="00025453">
      <w:pPr>
        <w:pStyle w:val="a3"/>
        <w:spacing w:line="360" w:lineRule="auto"/>
        <w:ind w:left="1068"/>
        <w:rPr>
          <w:rFonts w:ascii="Times New Roman" w:hAnsi="Times New Roman"/>
          <w:sz w:val="28"/>
          <w:szCs w:val="28"/>
          <w:lang w:val="ru-RU"/>
        </w:rPr>
      </w:pPr>
    </w:p>
    <w:p w:rsidR="00E21D66" w:rsidRPr="00025453" w:rsidRDefault="00E21D66" w:rsidP="0002545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25453">
        <w:rPr>
          <w:rFonts w:ascii="Times New Roman" w:hAnsi="Times New Roman"/>
          <w:sz w:val="28"/>
          <w:szCs w:val="28"/>
        </w:rPr>
        <w:t>Правила</w:t>
      </w:r>
      <w:proofErr w:type="spellEnd"/>
      <w:r w:rsidRPr="000254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5453">
        <w:rPr>
          <w:rFonts w:ascii="Times New Roman" w:hAnsi="Times New Roman"/>
          <w:sz w:val="28"/>
          <w:szCs w:val="28"/>
        </w:rPr>
        <w:t>графической</w:t>
      </w:r>
      <w:proofErr w:type="spellEnd"/>
      <w:r w:rsidRPr="000254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5453">
        <w:rPr>
          <w:rFonts w:ascii="Times New Roman" w:hAnsi="Times New Roman"/>
          <w:sz w:val="28"/>
          <w:szCs w:val="28"/>
        </w:rPr>
        <w:t>нотации</w:t>
      </w:r>
      <w:proofErr w:type="spellEnd"/>
      <w:r w:rsidRPr="00025453">
        <w:rPr>
          <w:rFonts w:ascii="Times New Roman" w:hAnsi="Times New Roman"/>
          <w:sz w:val="28"/>
          <w:szCs w:val="28"/>
        </w:rPr>
        <w:t xml:space="preserve"> IDEF3. </w:t>
      </w:r>
    </w:p>
    <w:p w:rsidR="00025453" w:rsidRDefault="00025453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t xml:space="preserve">Каждый функциональный блок в IDEF3 описывает какой-либо сценарий бизнес-процесса и может являться составляющей другого функционального блока. </w:t>
      </w:r>
    </w:p>
    <w:p w:rsidR="00025453" w:rsidRDefault="00025453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t xml:space="preserve">Поскольку сценарий описывает цель и рамки модели, важно, чтобы функциональные блоки именовались отглагольным существительным, обозначающим процесс действия. </w:t>
      </w:r>
    </w:p>
    <w:p w:rsidR="00025453" w:rsidRPr="00025453" w:rsidRDefault="00025453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t>Единицы</w:t>
      </w:r>
      <w:r w:rsidRPr="000254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5453">
        <w:rPr>
          <w:rFonts w:ascii="Times New Roman" w:hAnsi="Times New Roman"/>
          <w:sz w:val="28"/>
          <w:szCs w:val="28"/>
        </w:rPr>
        <w:t>работы</w:t>
      </w:r>
      <w:r w:rsidRPr="00025453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025453">
        <w:rPr>
          <w:rFonts w:ascii="Times New Roman" w:hAnsi="Times New Roman"/>
          <w:sz w:val="28"/>
          <w:szCs w:val="28"/>
        </w:rPr>
        <w:t>Unit</w:t>
      </w:r>
      <w:r w:rsidRPr="000254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5453">
        <w:rPr>
          <w:rFonts w:ascii="Times New Roman" w:hAnsi="Times New Roman"/>
          <w:sz w:val="28"/>
          <w:szCs w:val="28"/>
        </w:rPr>
        <w:t>of</w:t>
      </w:r>
      <w:r w:rsidRPr="000254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5453">
        <w:rPr>
          <w:rFonts w:ascii="Times New Roman" w:hAnsi="Times New Roman"/>
          <w:sz w:val="28"/>
          <w:szCs w:val="28"/>
        </w:rPr>
        <w:t>Work</w:t>
      </w:r>
      <w:r w:rsidRPr="00025453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25453">
        <w:rPr>
          <w:rFonts w:ascii="Times New Roman" w:hAnsi="Times New Roman"/>
          <w:sz w:val="28"/>
          <w:szCs w:val="28"/>
        </w:rPr>
        <w:t>UOW</w:t>
      </w:r>
      <w:r w:rsidRPr="0002545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Pr="00025453">
        <w:rPr>
          <w:rFonts w:ascii="Times New Roman" w:hAnsi="Times New Roman"/>
          <w:sz w:val="28"/>
          <w:szCs w:val="28"/>
        </w:rPr>
        <w:t>UOW, также называемые работами (действиями), являются центральными компонентами модели</w:t>
      </w:r>
      <w:r w:rsidRPr="00025453">
        <w:rPr>
          <w:rFonts w:ascii="Times New Roman" w:hAnsi="Times New Roman"/>
          <w:sz w:val="28"/>
          <w:szCs w:val="28"/>
        </w:rPr>
        <w:t>.</w:t>
      </w:r>
    </w:p>
    <w:p w:rsidR="00025453" w:rsidRPr="00025453" w:rsidRDefault="00025453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lastRenderedPageBreak/>
        <w:t xml:space="preserve"> В IDEF3 функциональные блоки изображаются прямоугольниками с прямыми углами и имеют имя, выраженным отглагольным существительным, обозначающим процесс действия, одиночным или в составе словосочетания, и номер (идентификатор); другое имя существительное в составе того же словосочетания, зависимое от отглагольного существительного, обычно отображает основной выход (результат) функционального блока (например, «Изготовление изделия»). </w:t>
      </w:r>
    </w:p>
    <w:p w:rsidR="00025453" w:rsidRPr="00025453" w:rsidRDefault="00025453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t xml:space="preserve">Идентификатор функционального блока присваивается при </w:t>
      </w:r>
      <w:r w:rsidRPr="00025453">
        <w:rPr>
          <w:rFonts w:ascii="Times New Roman" w:hAnsi="Times New Roman"/>
          <w:sz w:val="28"/>
          <w:szCs w:val="28"/>
        </w:rPr>
        <w:t>создании и не меняется никогда.</w:t>
      </w:r>
      <w:r w:rsidRPr="00025453">
        <w:rPr>
          <w:rFonts w:ascii="Times New Roman" w:hAnsi="Times New Roman"/>
          <w:sz w:val="28"/>
          <w:szCs w:val="28"/>
        </w:rPr>
        <w:t xml:space="preserve"> Связи показывают взаимоотношения функциональных блоков. </w:t>
      </w:r>
    </w:p>
    <w:p w:rsidR="00025453" w:rsidRPr="00025453" w:rsidRDefault="00025453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t xml:space="preserve">Все связи в IDEF3 </w:t>
      </w:r>
      <w:r w:rsidRPr="00025453">
        <w:rPr>
          <w:rFonts w:ascii="Times New Roman" w:hAnsi="Times New Roman"/>
          <w:sz w:val="28"/>
          <w:szCs w:val="28"/>
        </w:rPr>
        <w:t>однонаправленны</w:t>
      </w:r>
      <w:r w:rsidRPr="00025453">
        <w:rPr>
          <w:rFonts w:ascii="Times New Roman" w:hAnsi="Times New Roman"/>
          <w:sz w:val="28"/>
          <w:szCs w:val="28"/>
        </w:rPr>
        <w:t xml:space="preserve"> и могут быть направлены куда угодно, но обычно диаграммы IDEF3 стараются построить так, чтобы связи были направлены слева направо. Перекрестки (Junction). </w:t>
      </w:r>
    </w:p>
    <w:p w:rsidR="00025453" w:rsidRPr="00025453" w:rsidRDefault="00025453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t xml:space="preserve">Окончание одного действия может служить сигналом к началу нескольких действий, или же одно действие для своего запуска может ожидать окончание нескольких действий.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следующего действия. </w:t>
      </w:r>
    </w:p>
    <w:p w:rsidR="00025453" w:rsidRPr="00025453" w:rsidRDefault="00025453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t xml:space="preserve">Различают перекрестки для слияния (Fan-in Junction) и разветвления (Fan-out junction) стрелок. Перекресток не может использоваться одновременно для слияния и разветвления. </w:t>
      </w:r>
    </w:p>
    <w:p w:rsidR="00E21D66" w:rsidRPr="00025453" w:rsidRDefault="00025453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t>Для внесения перекрестка в диаграмму, служит кнопка Junction Tool на панели инструментов. Все перекрестки на диаграмме по умолчанию нумеруются, каждый номер имеет префикс J</w:t>
      </w:r>
      <w:r w:rsidRPr="00025453">
        <w:rPr>
          <w:rFonts w:ascii="Times New Roman" w:hAnsi="Times New Roman"/>
          <w:sz w:val="28"/>
          <w:szCs w:val="28"/>
        </w:rPr>
        <w:t>.</w:t>
      </w:r>
    </w:p>
    <w:p w:rsidR="00E21D66" w:rsidRPr="00025453" w:rsidRDefault="00E21D66" w:rsidP="00025453">
      <w:pPr>
        <w:pStyle w:val="a3"/>
        <w:spacing w:line="360" w:lineRule="auto"/>
        <w:ind w:left="1068"/>
        <w:rPr>
          <w:rFonts w:ascii="Times New Roman" w:hAnsi="Times New Roman"/>
          <w:sz w:val="28"/>
          <w:szCs w:val="28"/>
          <w:lang w:val="ru-RU"/>
        </w:rPr>
      </w:pPr>
    </w:p>
    <w:p w:rsidR="00E21D66" w:rsidRPr="00025453" w:rsidRDefault="00E21D66" w:rsidP="0002545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25453">
        <w:rPr>
          <w:rFonts w:ascii="Times New Roman" w:hAnsi="Times New Roman"/>
          <w:sz w:val="28"/>
          <w:szCs w:val="28"/>
          <w:lang w:val="ru-RU"/>
        </w:rPr>
        <w:t xml:space="preserve">Составьте характеристику типов перекрестков, используемых в нотации </w:t>
      </w:r>
      <w:r w:rsidRPr="00025453">
        <w:rPr>
          <w:rFonts w:ascii="Times New Roman" w:hAnsi="Times New Roman"/>
          <w:sz w:val="28"/>
          <w:szCs w:val="28"/>
        </w:rPr>
        <w:t>IDEF</w:t>
      </w:r>
      <w:r w:rsidRPr="00025453">
        <w:rPr>
          <w:rFonts w:ascii="Times New Roman" w:hAnsi="Times New Roman"/>
          <w:sz w:val="28"/>
          <w:szCs w:val="28"/>
          <w:lang w:val="ru-RU"/>
        </w:rPr>
        <w:t xml:space="preserve">3. </w:t>
      </w:r>
    </w:p>
    <w:p w:rsidR="0076365E" w:rsidRPr="00025453" w:rsidRDefault="0076365E" w:rsidP="0002545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5453">
        <w:rPr>
          <w:rFonts w:ascii="Times New Roman" w:hAnsi="Times New Roman" w:cs="Times New Roman"/>
          <w:sz w:val="28"/>
          <w:szCs w:val="28"/>
        </w:rPr>
        <w:lastRenderedPageBreak/>
        <w:t>Asynchronous</w:t>
      </w:r>
      <w:proofErr w:type="spellEnd"/>
      <w:r w:rsidRPr="00025453">
        <w:rPr>
          <w:rFonts w:ascii="Times New Roman" w:hAnsi="Times New Roman" w:cs="Times New Roman"/>
          <w:sz w:val="28"/>
          <w:szCs w:val="28"/>
        </w:rPr>
        <w:t xml:space="preserve"> AND (Асинхронное И) Все предшествующие процессы должны быть завершены и все следующие процессы должны быть запущены </w:t>
      </w:r>
    </w:p>
    <w:p w:rsidR="0076365E" w:rsidRPr="00025453" w:rsidRDefault="0076365E" w:rsidP="0002545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5453">
        <w:rPr>
          <w:rFonts w:ascii="Times New Roman" w:hAnsi="Times New Roman" w:cs="Times New Roman"/>
          <w:sz w:val="28"/>
          <w:szCs w:val="28"/>
        </w:rPr>
        <w:t>Synchronous</w:t>
      </w:r>
      <w:proofErr w:type="spellEnd"/>
      <w:r w:rsidRPr="00025453">
        <w:rPr>
          <w:rFonts w:ascii="Times New Roman" w:hAnsi="Times New Roman" w:cs="Times New Roman"/>
          <w:sz w:val="28"/>
          <w:szCs w:val="28"/>
        </w:rPr>
        <w:t xml:space="preserve"> AND (Синхронное И) Все предшествующие процессы завершены одновременно и все следующие процессы запускаются одновременно </w:t>
      </w:r>
    </w:p>
    <w:p w:rsidR="0076365E" w:rsidRPr="00025453" w:rsidRDefault="0076365E" w:rsidP="0002545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5453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025453">
        <w:rPr>
          <w:rFonts w:ascii="Times New Roman" w:hAnsi="Times New Roman" w:cs="Times New Roman"/>
          <w:sz w:val="28"/>
          <w:szCs w:val="28"/>
        </w:rPr>
        <w:t xml:space="preserve"> OR (Асинхронное ИЛИ) </w:t>
      </w:r>
      <w:proofErr w:type="gramStart"/>
      <w:r w:rsidRPr="00025453">
        <w:rPr>
          <w:rFonts w:ascii="Times New Roman" w:hAnsi="Times New Roman" w:cs="Times New Roman"/>
          <w:sz w:val="28"/>
          <w:szCs w:val="28"/>
        </w:rPr>
        <w:t>Один</w:t>
      </w:r>
      <w:proofErr w:type="gramEnd"/>
      <w:r w:rsidRPr="00025453">
        <w:rPr>
          <w:rFonts w:ascii="Times New Roman" w:hAnsi="Times New Roman" w:cs="Times New Roman"/>
          <w:sz w:val="28"/>
          <w:szCs w:val="28"/>
        </w:rPr>
        <w:t xml:space="preserve"> или несколько предшествующих процессов должны быть завершены и один или несколько следующих процессов должны быть запущены </w:t>
      </w:r>
    </w:p>
    <w:p w:rsidR="0076365E" w:rsidRPr="00025453" w:rsidRDefault="0076365E" w:rsidP="0002545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5453">
        <w:rPr>
          <w:rFonts w:ascii="Times New Roman" w:hAnsi="Times New Roman" w:cs="Times New Roman"/>
          <w:sz w:val="28"/>
          <w:szCs w:val="28"/>
        </w:rPr>
        <w:t>Synchronous</w:t>
      </w:r>
      <w:proofErr w:type="spellEnd"/>
      <w:r w:rsidRPr="00025453">
        <w:rPr>
          <w:rFonts w:ascii="Times New Roman" w:hAnsi="Times New Roman" w:cs="Times New Roman"/>
          <w:sz w:val="28"/>
          <w:szCs w:val="28"/>
        </w:rPr>
        <w:t xml:space="preserve"> OR (Синхронное ИЛИ) </w:t>
      </w:r>
      <w:proofErr w:type="gramStart"/>
      <w:r w:rsidRPr="00025453">
        <w:rPr>
          <w:rFonts w:ascii="Times New Roman" w:hAnsi="Times New Roman" w:cs="Times New Roman"/>
          <w:sz w:val="28"/>
          <w:szCs w:val="28"/>
        </w:rPr>
        <w:t>Один</w:t>
      </w:r>
      <w:proofErr w:type="gramEnd"/>
      <w:r w:rsidRPr="00025453">
        <w:rPr>
          <w:rFonts w:ascii="Times New Roman" w:hAnsi="Times New Roman" w:cs="Times New Roman"/>
          <w:sz w:val="28"/>
          <w:szCs w:val="28"/>
        </w:rPr>
        <w:t xml:space="preserve"> или несколько предшествующих процессов завершаются одновременно и один или несколько следующих процессов запускаются одновременно </w:t>
      </w:r>
    </w:p>
    <w:p w:rsidR="0076365E" w:rsidRPr="00025453" w:rsidRDefault="0076365E" w:rsidP="0002545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5453">
        <w:rPr>
          <w:rFonts w:ascii="Times New Roman" w:hAnsi="Times New Roman" w:cs="Times New Roman"/>
          <w:sz w:val="28"/>
          <w:szCs w:val="28"/>
        </w:rPr>
        <w:t>XOR (Exclusive OR) (Исключающее ИЛИ) Только один предшествующий процесс завершен и только один следующий процесс запускается</w:t>
      </w:r>
    </w:p>
    <w:p w:rsidR="00E21D66" w:rsidRPr="00025453" w:rsidRDefault="00E21D66" w:rsidP="00025453">
      <w:pPr>
        <w:pStyle w:val="a3"/>
        <w:spacing w:line="360" w:lineRule="auto"/>
        <w:ind w:left="1068"/>
        <w:rPr>
          <w:rFonts w:ascii="Times New Roman" w:hAnsi="Times New Roman"/>
          <w:sz w:val="28"/>
          <w:szCs w:val="28"/>
          <w:lang w:val="ru-RU"/>
        </w:rPr>
      </w:pPr>
    </w:p>
    <w:p w:rsidR="00E21D66" w:rsidRPr="00025453" w:rsidRDefault="00E21D66" w:rsidP="0002545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25453">
        <w:rPr>
          <w:rFonts w:ascii="Times New Roman" w:hAnsi="Times New Roman"/>
          <w:sz w:val="28"/>
          <w:szCs w:val="28"/>
          <w:lang w:val="ru-RU"/>
        </w:rPr>
        <w:t xml:space="preserve">Что такое «Объект ссылки»? Как его использовать на диаграмме? </w:t>
      </w:r>
    </w:p>
    <w:p w:rsidR="00E21D66" w:rsidRPr="00025453" w:rsidRDefault="00025453" w:rsidP="0002545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025453">
        <w:rPr>
          <w:rFonts w:ascii="Times New Roman" w:hAnsi="Times New Roman"/>
          <w:sz w:val="28"/>
          <w:szCs w:val="28"/>
        </w:rPr>
        <w:t>Объект ссылки в IDEF3 выражает некую идею, концепцию или данные, которые нельзя связать со стрелкой, перекрестком или действием. Для внесения объекта ссылки в диаграмму, служит кнопка Referent Tool.</w:t>
      </w:r>
    </w:p>
    <w:p w:rsidR="00E21D66" w:rsidRPr="00025453" w:rsidRDefault="00E21D66" w:rsidP="00025453">
      <w:pPr>
        <w:pStyle w:val="a3"/>
        <w:spacing w:line="360" w:lineRule="auto"/>
        <w:ind w:left="1068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E21D66" w:rsidRPr="00025453" w:rsidRDefault="00E21D66" w:rsidP="0002545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25453">
        <w:rPr>
          <w:rFonts w:ascii="Times New Roman" w:hAnsi="Times New Roman"/>
          <w:sz w:val="28"/>
          <w:szCs w:val="28"/>
          <w:lang w:val="ru-RU"/>
        </w:rPr>
        <w:t xml:space="preserve">Какие действия необходимо предпринять для смены нотаций моделирования из </w:t>
      </w:r>
      <w:r w:rsidRPr="00025453">
        <w:rPr>
          <w:rFonts w:ascii="Times New Roman" w:hAnsi="Times New Roman"/>
          <w:sz w:val="28"/>
          <w:szCs w:val="28"/>
        </w:rPr>
        <w:t>IDEF</w:t>
      </w:r>
      <w:r w:rsidRPr="00025453">
        <w:rPr>
          <w:rFonts w:ascii="Times New Roman" w:hAnsi="Times New Roman"/>
          <w:sz w:val="28"/>
          <w:szCs w:val="28"/>
          <w:lang w:val="ru-RU"/>
        </w:rPr>
        <w:t xml:space="preserve">0 в </w:t>
      </w:r>
      <w:r w:rsidRPr="00025453">
        <w:rPr>
          <w:rFonts w:ascii="Times New Roman" w:hAnsi="Times New Roman"/>
          <w:sz w:val="28"/>
          <w:szCs w:val="28"/>
        </w:rPr>
        <w:t>DFD</w:t>
      </w:r>
      <w:r w:rsidRPr="00025453">
        <w:rPr>
          <w:rFonts w:ascii="Times New Roman" w:hAnsi="Times New Roman"/>
          <w:sz w:val="28"/>
          <w:szCs w:val="28"/>
          <w:lang w:val="ru-RU"/>
        </w:rPr>
        <w:t xml:space="preserve"> или из </w:t>
      </w:r>
      <w:r w:rsidRPr="00025453">
        <w:rPr>
          <w:rFonts w:ascii="Times New Roman" w:hAnsi="Times New Roman"/>
          <w:sz w:val="28"/>
          <w:szCs w:val="28"/>
        </w:rPr>
        <w:t>IDEF</w:t>
      </w:r>
      <w:r w:rsidRPr="00025453">
        <w:rPr>
          <w:rFonts w:ascii="Times New Roman" w:hAnsi="Times New Roman"/>
          <w:sz w:val="28"/>
          <w:szCs w:val="28"/>
          <w:lang w:val="ru-RU"/>
        </w:rPr>
        <w:t xml:space="preserve">0 в </w:t>
      </w:r>
      <w:r w:rsidRPr="00025453">
        <w:rPr>
          <w:rFonts w:ascii="Times New Roman" w:hAnsi="Times New Roman"/>
          <w:sz w:val="28"/>
          <w:szCs w:val="28"/>
        </w:rPr>
        <w:t>IDEF</w:t>
      </w:r>
      <w:r w:rsidRPr="00025453">
        <w:rPr>
          <w:rFonts w:ascii="Times New Roman" w:hAnsi="Times New Roman"/>
          <w:sz w:val="28"/>
          <w:szCs w:val="28"/>
          <w:lang w:val="ru-RU"/>
        </w:rPr>
        <w:t>3?</w:t>
      </w:r>
    </w:p>
    <w:p w:rsidR="00025453" w:rsidRPr="00025453" w:rsidRDefault="00025453" w:rsidP="0022590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25453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дочерней диаграммы DFD следует при декомпозиции в диалоге </w:t>
      </w:r>
      <w:proofErr w:type="spellStart"/>
      <w:r w:rsidRPr="00025453">
        <w:rPr>
          <w:rFonts w:ascii="Times New Roman" w:hAnsi="Times New Roman" w:cs="Times New Roman"/>
          <w:color w:val="000000"/>
          <w:sz w:val="28"/>
          <w:szCs w:val="28"/>
        </w:rPr>
        <w:t>Activity</w:t>
      </w:r>
      <w:proofErr w:type="spellEnd"/>
      <w:r w:rsidRPr="000254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5453">
        <w:rPr>
          <w:rFonts w:ascii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0254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5453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025453">
        <w:rPr>
          <w:rFonts w:ascii="Times New Roman" w:hAnsi="Times New Roman" w:cs="Times New Roman"/>
          <w:color w:val="000000"/>
          <w:sz w:val="28"/>
          <w:szCs w:val="28"/>
        </w:rPr>
        <w:t xml:space="preserve"> выбрать переключатель DFD. Создается новая диаграмма DFD, и стрелки, которые касаются родительской работы, мигрируют на диаграмму нижнего уровня так, как если бы это была диаграмма IDEF0</w:t>
      </w:r>
      <w:r w:rsidRPr="000254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025453" w:rsidRPr="0002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3712B"/>
    <w:multiLevelType w:val="hybridMultilevel"/>
    <w:tmpl w:val="16F65016"/>
    <w:lvl w:ilvl="0" w:tplc="3C783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95C0360"/>
    <w:multiLevelType w:val="hybridMultilevel"/>
    <w:tmpl w:val="8DAA23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F5DBF"/>
    <w:multiLevelType w:val="hybridMultilevel"/>
    <w:tmpl w:val="7EC8597E"/>
    <w:lvl w:ilvl="0" w:tplc="42EA9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64"/>
    <w:rsid w:val="00025453"/>
    <w:rsid w:val="00123C59"/>
    <w:rsid w:val="001731AB"/>
    <w:rsid w:val="002145E5"/>
    <w:rsid w:val="00225906"/>
    <w:rsid w:val="00674D8B"/>
    <w:rsid w:val="0076365E"/>
    <w:rsid w:val="0083583C"/>
    <w:rsid w:val="00A45B7C"/>
    <w:rsid w:val="00AD6A64"/>
    <w:rsid w:val="00E21D66"/>
    <w:rsid w:val="00E921D3"/>
    <w:rsid w:val="00F4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AD42"/>
  <w15:chartTrackingRefBased/>
  <w15:docId w15:val="{8BE7D39F-3EBD-42F6-B8DF-E2A04A91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E921D3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E921D3"/>
    <w:pPr>
      <w:spacing w:after="0" w:line="240" w:lineRule="auto"/>
      <w:ind w:left="720"/>
      <w:contextualSpacing/>
    </w:pPr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9</cp:revision>
  <dcterms:created xsi:type="dcterms:W3CDTF">2022-11-03T08:10:00Z</dcterms:created>
  <dcterms:modified xsi:type="dcterms:W3CDTF">2022-11-03T09:44:00Z</dcterms:modified>
</cp:coreProperties>
</file>