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38ECE" w14:textId="4193E0E5" w:rsidR="0077657E" w:rsidRDefault="00E54278">
      <w:pPr>
        <w:pStyle w:val="Title"/>
      </w:pPr>
      <w:r>
        <w:t xml:space="preserve">ESET 369 Lab </w:t>
      </w:r>
      <w:r w:rsidR="00892400">
        <w:t>7</w:t>
      </w:r>
      <w:r>
        <w:t xml:space="preserve"> Report</w:t>
      </w:r>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50"/>
      </w:tblGrid>
      <w:tr w:rsidR="0077657E" w14:paraId="37C4BDCE" w14:textId="77777777">
        <w:tc>
          <w:tcPr>
            <w:tcW w:w="2605" w:type="dxa"/>
          </w:tcPr>
          <w:p w14:paraId="1B6A3B6C" w14:textId="77777777" w:rsidR="0077657E" w:rsidRDefault="00E54278">
            <w:pPr>
              <w:rPr>
                <w:sz w:val="24"/>
                <w:szCs w:val="24"/>
              </w:rPr>
            </w:pPr>
            <w:r>
              <w:rPr>
                <w:sz w:val="24"/>
                <w:szCs w:val="24"/>
              </w:rPr>
              <w:t>Student name</w:t>
            </w:r>
          </w:p>
        </w:tc>
        <w:tc>
          <w:tcPr>
            <w:tcW w:w="6750" w:type="dxa"/>
          </w:tcPr>
          <w:p w14:paraId="557655C1" w14:textId="781F7EE3" w:rsidR="0077657E" w:rsidRDefault="00E54278">
            <w:pPr>
              <w:rPr>
                <w:sz w:val="24"/>
                <w:szCs w:val="24"/>
              </w:rPr>
            </w:pPr>
            <w:r>
              <w:rPr>
                <w:sz w:val="24"/>
                <w:szCs w:val="24"/>
              </w:rPr>
              <w:t>Kyle Rex</w:t>
            </w:r>
            <w:r w:rsidR="002F6D31">
              <w:rPr>
                <w:sz w:val="24"/>
                <w:szCs w:val="24"/>
              </w:rPr>
              <w:t>,</w:t>
            </w:r>
            <w:r w:rsidR="009149E1">
              <w:rPr>
                <w:sz w:val="24"/>
                <w:szCs w:val="24"/>
              </w:rPr>
              <w:t xml:space="preserve"> </w:t>
            </w:r>
            <w:r w:rsidR="00351156">
              <w:rPr>
                <w:sz w:val="24"/>
                <w:szCs w:val="24"/>
              </w:rPr>
              <w:t>Shane Moe, and Denton Zuercher</w:t>
            </w:r>
          </w:p>
        </w:tc>
      </w:tr>
      <w:tr w:rsidR="0077657E" w14:paraId="087AAC37" w14:textId="77777777">
        <w:tc>
          <w:tcPr>
            <w:tcW w:w="2605" w:type="dxa"/>
          </w:tcPr>
          <w:p w14:paraId="11B268DF" w14:textId="77777777" w:rsidR="0077657E" w:rsidRDefault="00E54278">
            <w:pPr>
              <w:rPr>
                <w:sz w:val="24"/>
                <w:szCs w:val="24"/>
              </w:rPr>
            </w:pPr>
            <w:r>
              <w:rPr>
                <w:sz w:val="24"/>
                <w:szCs w:val="24"/>
              </w:rPr>
              <w:t>Group number</w:t>
            </w:r>
          </w:p>
        </w:tc>
        <w:tc>
          <w:tcPr>
            <w:tcW w:w="6750" w:type="dxa"/>
          </w:tcPr>
          <w:p w14:paraId="046DEF1C" w14:textId="306F71D6" w:rsidR="0077657E" w:rsidRDefault="00496421">
            <w:pPr>
              <w:rPr>
                <w:sz w:val="24"/>
                <w:szCs w:val="24"/>
              </w:rPr>
            </w:pPr>
            <w:r>
              <w:rPr>
                <w:sz w:val="24"/>
                <w:szCs w:val="24"/>
              </w:rPr>
              <w:t>41 &amp;</w:t>
            </w:r>
            <w:r w:rsidR="00C82FA4">
              <w:rPr>
                <w:sz w:val="24"/>
                <w:szCs w:val="24"/>
              </w:rPr>
              <w:t xml:space="preserve"> </w:t>
            </w:r>
            <w:r w:rsidR="009149E1">
              <w:rPr>
                <w:sz w:val="24"/>
                <w:szCs w:val="24"/>
              </w:rPr>
              <w:t>31</w:t>
            </w:r>
          </w:p>
        </w:tc>
      </w:tr>
      <w:tr w:rsidR="0077657E" w14:paraId="362A852F" w14:textId="77777777">
        <w:tc>
          <w:tcPr>
            <w:tcW w:w="2605" w:type="dxa"/>
          </w:tcPr>
          <w:p w14:paraId="652D5F71" w14:textId="77777777" w:rsidR="0077657E" w:rsidRDefault="00E54278">
            <w:pPr>
              <w:rPr>
                <w:sz w:val="24"/>
                <w:szCs w:val="24"/>
              </w:rPr>
            </w:pPr>
            <w:r>
              <w:rPr>
                <w:sz w:val="24"/>
                <w:szCs w:val="24"/>
              </w:rPr>
              <w:t>Lab Section</w:t>
            </w:r>
          </w:p>
        </w:tc>
        <w:tc>
          <w:tcPr>
            <w:tcW w:w="6750" w:type="dxa"/>
          </w:tcPr>
          <w:p w14:paraId="18B36B5D" w14:textId="1956A85F" w:rsidR="0077657E" w:rsidRDefault="00E54278">
            <w:pPr>
              <w:rPr>
                <w:sz w:val="24"/>
                <w:szCs w:val="24"/>
              </w:rPr>
            </w:pPr>
            <w:r>
              <w:rPr>
                <w:sz w:val="24"/>
                <w:szCs w:val="24"/>
              </w:rPr>
              <w:t>501</w:t>
            </w:r>
            <w:r w:rsidR="00A179DF">
              <w:rPr>
                <w:sz w:val="24"/>
                <w:szCs w:val="24"/>
              </w:rPr>
              <w:t xml:space="preserve"> &amp; </w:t>
            </w:r>
            <w:r w:rsidR="009149E1">
              <w:rPr>
                <w:sz w:val="24"/>
                <w:szCs w:val="24"/>
              </w:rPr>
              <w:t>508</w:t>
            </w:r>
          </w:p>
        </w:tc>
      </w:tr>
      <w:tr w:rsidR="0077657E" w14:paraId="1C9F56D2" w14:textId="77777777">
        <w:tc>
          <w:tcPr>
            <w:tcW w:w="2605" w:type="dxa"/>
          </w:tcPr>
          <w:p w14:paraId="184430F9" w14:textId="77777777" w:rsidR="0077657E" w:rsidRDefault="00E54278">
            <w:pPr>
              <w:rPr>
                <w:sz w:val="24"/>
                <w:szCs w:val="24"/>
              </w:rPr>
            </w:pPr>
            <w:r>
              <w:rPr>
                <w:sz w:val="24"/>
                <w:szCs w:val="24"/>
              </w:rPr>
              <w:t>Lab session date</w:t>
            </w:r>
          </w:p>
        </w:tc>
        <w:tc>
          <w:tcPr>
            <w:tcW w:w="6750" w:type="dxa"/>
          </w:tcPr>
          <w:p w14:paraId="0B176C38" w14:textId="796C0815" w:rsidR="0077657E" w:rsidRDefault="00A158FD">
            <w:pPr>
              <w:rPr>
                <w:sz w:val="24"/>
                <w:szCs w:val="24"/>
              </w:rPr>
            </w:pPr>
            <w:r>
              <w:rPr>
                <w:sz w:val="24"/>
                <w:szCs w:val="24"/>
              </w:rPr>
              <w:t>April 4</w:t>
            </w:r>
            <w:r w:rsidR="00E54278">
              <w:rPr>
                <w:sz w:val="24"/>
                <w:szCs w:val="24"/>
              </w:rPr>
              <w:t>, 2025</w:t>
            </w:r>
          </w:p>
        </w:tc>
      </w:tr>
      <w:tr w:rsidR="0077657E" w14:paraId="50C876D0" w14:textId="77777777">
        <w:tc>
          <w:tcPr>
            <w:tcW w:w="2605" w:type="dxa"/>
          </w:tcPr>
          <w:p w14:paraId="27D26BCA" w14:textId="77777777" w:rsidR="0077657E" w:rsidRDefault="00E54278">
            <w:pPr>
              <w:rPr>
                <w:sz w:val="24"/>
                <w:szCs w:val="24"/>
              </w:rPr>
            </w:pPr>
            <w:r>
              <w:rPr>
                <w:sz w:val="24"/>
                <w:szCs w:val="24"/>
              </w:rPr>
              <w:t>Lab instructor</w:t>
            </w:r>
          </w:p>
        </w:tc>
        <w:tc>
          <w:tcPr>
            <w:tcW w:w="6750" w:type="dxa"/>
          </w:tcPr>
          <w:p w14:paraId="4E7DF262" w14:textId="5F5E9EE3" w:rsidR="0077657E" w:rsidRDefault="00445D1A">
            <w:pPr>
              <w:rPr>
                <w:sz w:val="24"/>
                <w:szCs w:val="24"/>
              </w:rPr>
            </w:pPr>
            <w:r>
              <w:rPr>
                <w:sz w:val="24"/>
                <w:szCs w:val="24"/>
              </w:rPr>
              <w:t>Xin Zhuang</w:t>
            </w:r>
          </w:p>
        </w:tc>
      </w:tr>
    </w:tbl>
    <w:p w14:paraId="5130C60E" w14:textId="211ECFBD" w:rsidR="00EE73EA" w:rsidRPr="00241425" w:rsidRDefault="00E54278" w:rsidP="00241425">
      <w:pPr>
        <w:pStyle w:val="Heading1"/>
      </w:pPr>
      <w:r>
        <w:t>INTRODUCTION</w:t>
      </w:r>
    </w:p>
    <w:p w14:paraId="520B4113" w14:textId="7753399F" w:rsidR="00C87611" w:rsidRDefault="00C87611" w:rsidP="00A7544B">
      <w:pPr>
        <w:spacing w:after="0"/>
        <w:jc w:val="both"/>
        <w:rPr>
          <w:sz w:val="24"/>
          <w:szCs w:val="24"/>
        </w:rPr>
      </w:pPr>
      <w:r w:rsidRPr="00C87611">
        <w:rPr>
          <w:sz w:val="24"/>
          <w:szCs w:val="24"/>
        </w:rPr>
        <w:t>The objective of this lab was to implement UART-based communication and servo motor control using the MSP430FR5944 microcontroller. The lab was divided into two systems, each with distinct functionalities. System A focused on developing a UART-driven command interface to display predefined text and read the internal temperature of the microcontroller. The temperature data was converted from raw ADC values into Fahrenheit using calibration constants and linear interpolation. System B involved configuring a servo motor to respond to serial input commands, rotating to preset positions using PWM signals generated by the microcontroller. The lab required integrating code sequences from previous labs and adapting them to create a functional, responsive system that met the specific requirements for both text output and motor control. Emphasis was placed on correct hardware connections, UART communication setup, and precise PWM signal generation.</w:t>
      </w:r>
    </w:p>
    <w:p w14:paraId="639C9F1A" w14:textId="53A95BDF" w:rsidR="005860AA" w:rsidRPr="00B01E09" w:rsidRDefault="00E54278" w:rsidP="00B01E09">
      <w:pPr>
        <w:pStyle w:val="Heading1"/>
      </w:pPr>
      <w:r>
        <w:t>SYSTEM A</w:t>
      </w:r>
    </w:p>
    <w:p w14:paraId="4E8B6119" w14:textId="67359D82" w:rsidR="00F8159B" w:rsidRDefault="002479EB" w:rsidP="002C45F3">
      <w:pPr>
        <w:spacing w:after="0"/>
        <w:jc w:val="both"/>
        <w:rPr>
          <w:sz w:val="24"/>
          <w:szCs w:val="24"/>
        </w:rPr>
      </w:pPr>
      <w:r w:rsidRPr="005860AA">
        <w:rPr>
          <w:sz w:val="24"/>
          <w:szCs w:val="24"/>
        </w:rPr>
        <w:t xml:space="preserve">The purpose of System </w:t>
      </w:r>
      <w:r w:rsidR="006D1CB2">
        <w:rPr>
          <w:sz w:val="24"/>
          <w:szCs w:val="24"/>
        </w:rPr>
        <w:t>A</w:t>
      </w:r>
      <w:r w:rsidRPr="005860AA">
        <w:rPr>
          <w:sz w:val="24"/>
          <w:szCs w:val="24"/>
        </w:rPr>
        <w:t xml:space="preserve"> is to correctly configure the </w:t>
      </w:r>
      <w:r w:rsidRPr="00ED6363">
        <w:rPr>
          <w:sz w:val="24"/>
          <w:szCs w:val="24"/>
        </w:rPr>
        <w:t>MSP430FR5944 Launchpad board</w:t>
      </w:r>
      <w:r w:rsidRPr="005860AA">
        <w:rPr>
          <w:sz w:val="24"/>
          <w:szCs w:val="24"/>
        </w:rPr>
        <w:t xml:space="preserve"> </w:t>
      </w:r>
      <w:r>
        <w:rPr>
          <w:sz w:val="24"/>
          <w:szCs w:val="24"/>
        </w:rPr>
        <w:t xml:space="preserve">to </w:t>
      </w:r>
      <w:r w:rsidR="0088128D">
        <w:rPr>
          <w:sz w:val="24"/>
          <w:szCs w:val="24"/>
        </w:rPr>
        <w:t>display</w:t>
      </w:r>
      <w:r w:rsidR="0062175A">
        <w:rPr>
          <w:sz w:val="24"/>
          <w:szCs w:val="24"/>
        </w:rPr>
        <w:t xml:space="preserve"> a </w:t>
      </w:r>
      <w:r w:rsidR="009E0F7E">
        <w:rPr>
          <w:sz w:val="24"/>
          <w:szCs w:val="24"/>
        </w:rPr>
        <w:t xml:space="preserve">list </w:t>
      </w:r>
      <w:r w:rsidR="001F3393">
        <w:rPr>
          <w:sz w:val="24"/>
          <w:szCs w:val="24"/>
        </w:rPr>
        <w:t xml:space="preserve">on the serial terminal </w:t>
      </w:r>
      <w:r w:rsidR="0062175A">
        <w:rPr>
          <w:sz w:val="24"/>
          <w:szCs w:val="24"/>
        </w:rPr>
        <w:t>when a certain key is pressed</w:t>
      </w:r>
      <w:r w:rsidR="007801DE">
        <w:rPr>
          <w:sz w:val="24"/>
          <w:szCs w:val="24"/>
        </w:rPr>
        <w:t xml:space="preserve">. </w:t>
      </w:r>
      <w:r w:rsidR="00D43636">
        <w:rPr>
          <w:sz w:val="24"/>
          <w:szCs w:val="24"/>
        </w:rPr>
        <w:t xml:space="preserve">The list includes: 1. List, </w:t>
      </w:r>
      <w:r w:rsidR="00F8159B">
        <w:rPr>
          <w:sz w:val="24"/>
          <w:szCs w:val="24"/>
        </w:rPr>
        <w:t xml:space="preserve">2. Name, 3. Temp, 4. Center, 5. Left, and 6. Right. </w:t>
      </w:r>
      <w:r w:rsidR="003921A8">
        <w:rPr>
          <w:sz w:val="24"/>
          <w:szCs w:val="24"/>
        </w:rPr>
        <w:t>Additionally</w:t>
      </w:r>
      <w:r w:rsidR="00F8159B">
        <w:rPr>
          <w:sz w:val="24"/>
          <w:szCs w:val="24"/>
        </w:rPr>
        <w:t>,</w:t>
      </w:r>
      <w:r w:rsidR="003921A8">
        <w:rPr>
          <w:sz w:val="24"/>
          <w:szCs w:val="24"/>
        </w:rPr>
        <w:t xml:space="preserve"> the</w:t>
      </w:r>
      <w:r w:rsidR="00D43636">
        <w:rPr>
          <w:sz w:val="24"/>
          <w:szCs w:val="24"/>
        </w:rPr>
        <w:t xml:space="preserve"> first 3 prompts </w:t>
      </w:r>
      <w:r w:rsidR="00F8159B">
        <w:rPr>
          <w:sz w:val="24"/>
          <w:szCs w:val="24"/>
        </w:rPr>
        <w:t xml:space="preserve">on the list (List, Name, and Temp) </w:t>
      </w:r>
      <w:r w:rsidR="00D43636">
        <w:rPr>
          <w:sz w:val="24"/>
          <w:szCs w:val="24"/>
        </w:rPr>
        <w:t>must be created</w:t>
      </w:r>
      <w:r w:rsidR="00F8159B">
        <w:rPr>
          <w:sz w:val="24"/>
          <w:szCs w:val="24"/>
        </w:rPr>
        <w:t xml:space="preserve"> </w:t>
      </w:r>
      <w:r>
        <w:rPr>
          <w:sz w:val="24"/>
          <w:szCs w:val="24"/>
        </w:rPr>
        <w:t>using a C/C++ code sequence</w:t>
      </w:r>
      <w:r w:rsidR="006E53FA">
        <w:rPr>
          <w:sz w:val="24"/>
          <w:szCs w:val="24"/>
        </w:rPr>
        <w:t xml:space="preserve"> and displayed on the serial terminal when their respective key is pressed</w:t>
      </w:r>
      <w:r>
        <w:rPr>
          <w:sz w:val="24"/>
          <w:szCs w:val="24"/>
        </w:rPr>
        <w:t>.</w:t>
      </w:r>
      <w:r w:rsidR="00D42A02">
        <w:rPr>
          <w:sz w:val="24"/>
          <w:szCs w:val="24"/>
        </w:rPr>
        <w:t xml:space="preserve"> When the ‘1’ key is pressed the </w:t>
      </w:r>
      <w:r w:rsidR="00AF0571">
        <w:rPr>
          <w:sz w:val="24"/>
          <w:szCs w:val="24"/>
        </w:rPr>
        <w:t>list should be displayed. If</w:t>
      </w:r>
      <w:r w:rsidR="00743DC8">
        <w:rPr>
          <w:sz w:val="24"/>
          <w:szCs w:val="24"/>
        </w:rPr>
        <w:t xml:space="preserve"> </w:t>
      </w:r>
      <w:r w:rsidR="00AF0571">
        <w:rPr>
          <w:sz w:val="24"/>
          <w:szCs w:val="24"/>
        </w:rPr>
        <w:t xml:space="preserve">the ‘2’ key is pressed </w:t>
      </w:r>
      <w:r w:rsidR="00BD2956">
        <w:rPr>
          <w:sz w:val="24"/>
          <w:szCs w:val="24"/>
        </w:rPr>
        <w:t>the group members names should be displayed</w:t>
      </w:r>
      <w:r w:rsidR="006E4BB2">
        <w:rPr>
          <w:sz w:val="24"/>
          <w:szCs w:val="24"/>
        </w:rPr>
        <w:t xml:space="preserve"> in this form:</w:t>
      </w:r>
      <w:r w:rsidR="00BD2956">
        <w:rPr>
          <w:sz w:val="24"/>
          <w:szCs w:val="24"/>
        </w:rPr>
        <w:t xml:space="preserve"> “ESET 369:</w:t>
      </w:r>
      <w:r w:rsidR="006E4BB2" w:rsidRPr="006E4BB2">
        <w:t xml:space="preserve"> </w:t>
      </w:r>
      <w:r w:rsidR="006E4BB2" w:rsidRPr="006E4BB2">
        <w:rPr>
          <w:sz w:val="24"/>
          <w:szCs w:val="24"/>
        </w:rPr>
        <w:t>Denton, Shane, Kyle</w:t>
      </w:r>
      <w:r w:rsidR="00BD2956">
        <w:rPr>
          <w:sz w:val="24"/>
          <w:szCs w:val="24"/>
        </w:rPr>
        <w:t>”</w:t>
      </w:r>
      <w:r w:rsidR="0083237D">
        <w:rPr>
          <w:sz w:val="24"/>
          <w:szCs w:val="24"/>
        </w:rPr>
        <w:t>. If the ‘3’ key is pressed the internal temperature of the</w:t>
      </w:r>
      <w:r w:rsidR="00B6575D">
        <w:rPr>
          <w:sz w:val="24"/>
          <w:szCs w:val="24"/>
        </w:rPr>
        <w:t xml:space="preserve"> microcontroller should be read using the ADC value and displayed in</w:t>
      </w:r>
      <w:r w:rsidR="00567033">
        <w:rPr>
          <w:sz w:val="24"/>
          <w:szCs w:val="24"/>
        </w:rPr>
        <w:t xml:space="preserve"> terms of Fahrenheit</w:t>
      </w:r>
      <w:r w:rsidR="006E4BB2">
        <w:rPr>
          <w:sz w:val="24"/>
          <w:szCs w:val="24"/>
        </w:rPr>
        <w:t>.</w:t>
      </w:r>
    </w:p>
    <w:p w14:paraId="166EE87E" w14:textId="4DBAEFB6" w:rsidR="00AE10BF" w:rsidRDefault="003A7B44" w:rsidP="003A7B44">
      <w:pPr>
        <w:spacing w:before="240"/>
        <w:jc w:val="both"/>
        <w:rPr>
          <w:sz w:val="24"/>
          <w:szCs w:val="24"/>
        </w:rPr>
      </w:pPr>
      <w:r w:rsidRPr="005860AA">
        <w:rPr>
          <w:sz w:val="24"/>
          <w:szCs w:val="24"/>
        </w:rPr>
        <w:t xml:space="preserve">The first step in addressing this problem is </w:t>
      </w:r>
      <w:r w:rsidR="00DE0469">
        <w:rPr>
          <w:sz w:val="24"/>
          <w:szCs w:val="24"/>
        </w:rPr>
        <w:t>simply connecting</w:t>
      </w:r>
      <w:r w:rsidR="00CF4FB7">
        <w:rPr>
          <w:sz w:val="24"/>
          <w:szCs w:val="24"/>
        </w:rPr>
        <w:t xml:space="preserve"> to</w:t>
      </w:r>
      <w:r w:rsidR="00DE0469">
        <w:rPr>
          <w:sz w:val="24"/>
          <w:szCs w:val="24"/>
        </w:rPr>
        <w:t xml:space="preserve"> the </w:t>
      </w:r>
      <w:r w:rsidR="00DE0469" w:rsidRPr="005860AA">
        <w:rPr>
          <w:sz w:val="24"/>
          <w:szCs w:val="24"/>
        </w:rPr>
        <w:t>MSP430FR5994</w:t>
      </w:r>
      <w:r w:rsidR="00743DC8">
        <w:rPr>
          <w:sz w:val="24"/>
          <w:szCs w:val="24"/>
        </w:rPr>
        <w:t xml:space="preserve"> microcontroller itself</w:t>
      </w:r>
      <w:r w:rsidR="00CF4FB7">
        <w:rPr>
          <w:sz w:val="24"/>
          <w:szCs w:val="24"/>
        </w:rPr>
        <w:t xml:space="preserve">. There are no </w:t>
      </w:r>
      <w:r w:rsidRPr="005860AA">
        <w:rPr>
          <w:sz w:val="24"/>
          <w:szCs w:val="24"/>
        </w:rPr>
        <w:t>physical board connections between the BH board and the MSP430FR5994 microcontroller</w:t>
      </w:r>
      <w:r w:rsidR="00CF4FB7">
        <w:rPr>
          <w:sz w:val="24"/>
          <w:szCs w:val="24"/>
        </w:rPr>
        <w:t xml:space="preserve"> required for </w:t>
      </w:r>
      <w:r w:rsidR="00F245D5">
        <w:rPr>
          <w:sz w:val="24"/>
          <w:szCs w:val="24"/>
        </w:rPr>
        <w:t>system A</w:t>
      </w:r>
      <w:r w:rsidRPr="005860AA">
        <w:rPr>
          <w:sz w:val="24"/>
          <w:szCs w:val="24"/>
        </w:rPr>
        <w:t>.</w:t>
      </w:r>
      <w:r>
        <w:rPr>
          <w:sz w:val="24"/>
          <w:szCs w:val="24"/>
        </w:rPr>
        <w:t xml:space="preserve"> </w:t>
      </w:r>
    </w:p>
    <w:p w14:paraId="50106C5B" w14:textId="61A8CE71" w:rsidR="00C33096" w:rsidRDefault="003A7B44" w:rsidP="0022651D">
      <w:pPr>
        <w:spacing w:before="240"/>
        <w:jc w:val="both"/>
        <w:rPr>
          <w:sz w:val="24"/>
          <w:szCs w:val="24"/>
        </w:rPr>
      </w:pPr>
      <w:r>
        <w:rPr>
          <w:sz w:val="24"/>
          <w:szCs w:val="24"/>
        </w:rPr>
        <w:t>Using the code sequence</w:t>
      </w:r>
      <w:r w:rsidR="00E620A3">
        <w:rPr>
          <w:sz w:val="24"/>
          <w:szCs w:val="24"/>
        </w:rPr>
        <w:t>s</w:t>
      </w:r>
      <w:r>
        <w:rPr>
          <w:sz w:val="24"/>
          <w:szCs w:val="24"/>
        </w:rPr>
        <w:t xml:space="preserve"> created </w:t>
      </w:r>
      <w:r w:rsidR="00CB6D55">
        <w:rPr>
          <w:sz w:val="24"/>
          <w:szCs w:val="24"/>
        </w:rPr>
        <w:t xml:space="preserve">for previous labs that were based on </w:t>
      </w:r>
      <w:r w:rsidR="00C52BC0">
        <w:rPr>
          <w:sz w:val="24"/>
          <w:szCs w:val="24"/>
        </w:rPr>
        <w:t>code sequences</w:t>
      </w:r>
      <w:r>
        <w:rPr>
          <w:sz w:val="24"/>
          <w:szCs w:val="24"/>
        </w:rPr>
        <w:t xml:space="preserve"> found in:</w:t>
      </w:r>
      <w:r>
        <w:rPr>
          <w:i/>
          <w:sz w:val="24"/>
          <w:szCs w:val="24"/>
        </w:rPr>
        <w:t xml:space="preserve"> Learning Embedded Systems with MSP430 FRAM microcontrollers </w:t>
      </w:r>
      <w:r>
        <w:rPr>
          <w:iCs/>
          <w:sz w:val="24"/>
          <w:szCs w:val="24"/>
        </w:rPr>
        <w:t xml:space="preserve">by B. Hur, </w:t>
      </w:r>
      <w:r>
        <w:rPr>
          <w:sz w:val="24"/>
          <w:szCs w:val="24"/>
        </w:rPr>
        <w:t>as references the code sequence used for this system was created. One part of the system was coded and tested at a time to ensure that there were no issues with the code or the hardware.</w:t>
      </w:r>
      <w:r w:rsidR="00701A36">
        <w:rPr>
          <w:sz w:val="24"/>
          <w:szCs w:val="24"/>
        </w:rPr>
        <w:t xml:space="preserve"> </w:t>
      </w:r>
      <w:r w:rsidR="0022651D" w:rsidRPr="0022651D">
        <w:rPr>
          <w:sz w:val="24"/>
          <w:szCs w:val="24"/>
        </w:rPr>
        <w:t>T</w:t>
      </w:r>
      <w:r w:rsidR="007304F2">
        <w:rPr>
          <w:sz w:val="24"/>
          <w:szCs w:val="24"/>
        </w:rPr>
        <w:t>he</w:t>
      </w:r>
      <w:r w:rsidR="0022651D" w:rsidRPr="0022651D">
        <w:rPr>
          <w:sz w:val="24"/>
          <w:szCs w:val="24"/>
        </w:rPr>
        <w:t xml:space="preserve"> code implements a UART-driven command system for the MSP430 microcontroller, specifically tailored to meet the requirements outlined </w:t>
      </w:r>
      <w:r w:rsidR="007304F2">
        <w:rPr>
          <w:sz w:val="24"/>
          <w:szCs w:val="24"/>
        </w:rPr>
        <w:t>previously</w:t>
      </w:r>
      <w:r w:rsidR="0022651D" w:rsidRPr="0022651D">
        <w:rPr>
          <w:sz w:val="24"/>
          <w:szCs w:val="24"/>
        </w:rPr>
        <w:t>. It listens for character input through UART and uses an interrupt service routine (ISR) to parse each command.</w:t>
      </w:r>
      <w:r w:rsidR="00BD039B">
        <w:rPr>
          <w:sz w:val="24"/>
          <w:szCs w:val="24"/>
        </w:rPr>
        <w:t xml:space="preserve"> </w:t>
      </w:r>
      <w:r w:rsidR="0022651D" w:rsidRPr="0022651D">
        <w:rPr>
          <w:sz w:val="24"/>
          <w:szCs w:val="24"/>
        </w:rPr>
        <w:t xml:space="preserve">When the user sends the character '1' over the serial </w:t>
      </w:r>
      <w:r w:rsidR="0022651D" w:rsidRPr="0022651D">
        <w:rPr>
          <w:sz w:val="24"/>
          <w:szCs w:val="24"/>
        </w:rPr>
        <w:lastRenderedPageBreak/>
        <w:t>interface, the ISR responds by printing a menu of six options to the terminal using the uart_send_string function. This fulfills the requirement to display the list of available commands when '1' is pressed. The code sends each line individually, ensuring correct formatting and serial timing, thus matching the specified output format in the lab instructions</w:t>
      </w:r>
      <w:r w:rsidR="005D14B5">
        <w:rPr>
          <w:sz w:val="24"/>
          <w:szCs w:val="24"/>
        </w:rPr>
        <w:t xml:space="preserve">. </w:t>
      </w:r>
      <w:r w:rsidR="0022651D" w:rsidRPr="0022651D">
        <w:rPr>
          <w:sz w:val="24"/>
          <w:szCs w:val="24"/>
        </w:rPr>
        <w:t xml:space="preserve">For the '2' key input, the code prints the string "Eset 369: Denton, Shane, Kyle\r\n" to the terminal. This matches the requirement to display the course code and </w:t>
      </w:r>
      <w:r w:rsidR="00730BEE">
        <w:rPr>
          <w:sz w:val="24"/>
          <w:szCs w:val="24"/>
        </w:rPr>
        <w:t>lab group member</w:t>
      </w:r>
      <w:r w:rsidR="0022651D" w:rsidRPr="0022651D">
        <w:rPr>
          <w:sz w:val="24"/>
          <w:szCs w:val="24"/>
        </w:rPr>
        <w:t xml:space="preserve"> names when prompted. The use of \r\n ensures proper line termination for terminal compatibility.</w:t>
      </w:r>
      <w:r w:rsidR="00635D96">
        <w:rPr>
          <w:sz w:val="24"/>
          <w:szCs w:val="24"/>
        </w:rPr>
        <w:t xml:space="preserve"> </w:t>
      </w:r>
      <w:r w:rsidR="0022651D" w:rsidRPr="0022651D">
        <w:rPr>
          <w:sz w:val="24"/>
          <w:szCs w:val="24"/>
        </w:rPr>
        <w:t>The most complex logic is found in the response to the '3' key, which initiates a temperature reading using the microcontroller’s internal temperature sensor. The code first retrieves calibration constants for 30°C and 85°C from the TLV memory section, which are unique to each chip. These values are used in a linear interpolation formula to convert the raw ADC result (adc_raw) into degrees Celsius. The Celsius value is then converted to Fahrenheit using the standard formula:</w:t>
      </w:r>
      <w:r w:rsidR="005D14B5">
        <w:rPr>
          <w:sz w:val="24"/>
          <w:szCs w:val="24"/>
        </w:rPr>
        <w:t xml:space="preserve"> </w:t>
      </w:r>
      <w:r w:rsidR="0022651D" w:rsidRPr="0022651D">
        <w:rPr>
          <w:sz w:val="24"/>
          <w:szCs w:val="24"/>
        </w:rPr>
        <w:t>Tempf = (TempDegC * 1.8f) + 32.0f</w:t>
      </w:r>
      <w:r w:rsidR="005D14B5">
        <w:rPr>
          <w:sz w:val="24"/>
          <w:szCs w:val="24"/>
        </w:rPr>
        <w:t>.</w:t>
      </w:r>
      <w:r w:rsidR="00F80849">
        <w:rPr>
          <w:sz w:val="24"/>
          <w:szCs w:val="24"/>
        </w:rPr>
        <w:t xml:space="preserve"> </w:t>
      </w:r>
      <w:r w:rsidR="0022651D" w:rsidRPr="0022651D">
        <w:rPr>
          <w:sz w:val="24"/>
          <w:szCs w:val="24"/>
        </w:rPr>
        <w:t>The temperature is split into whole and fractional parts for serial output. These are transmitted over UART using custom functions (uart_send_number and uart_send_int), which manually convert integers to ASCII characters, ensuring the correct display format on the terminal. This implementation meets the lab requirement to read and output a temperature value in degrees Fahrenheit upon pressing '3'.</w:t>
      </w:r>
      <w:r w:rsidR="00F80849">
        <w:rPr>
          <w:sz w:val="24"/>
          <w:szCs w:val="24"/>
        </w:rPr>
        <w:t xml:space="preserve"> The temperature output in the serial terminal can be seen in Table 1 and Figure 1.</w:t>
      </w:r>
    </w:p>
    <w:p w14:paraId="71084DC1" w14:textId="341EADD8" w:rsidR="00B37AD2" w:rsidRPr="00B37AD2" w:rsidRDefault="00B37AD2" w:rsidP="00B37AD2">
      <w:pPr>
        <w:spacing w:after="0"/>
        <w:jc w:val="center"/>
        <w:rPr>
          <w:b/>
          <w:iCs/>
          <w:sz w:val="24"/>
          <w:szCs w:val="24"/>
        </w:rPr>
      </w:pPr>
      <w:r>
        <w:rPr>
          <w:b/>
          <w:iCs/>
          <w:sz w:val="24"/>
          <w:szCs w:val="24"/>
        </w:rPr>
        <w:t>Table 1</w:t>
      </w:r>
      <w:r w:rsidRPr="00293F71">
        <w:rPr>
          <w:b/>
          <w:iCs/>
          <w:sz w:val="24"/>
          <w:szCs w:val="24"/>
        </w:rPr>
        <w:t xml:space="preserve">: </w:t>
      </w:r>
      <w:r>
        <w:rPr>
          <w:b/>
          <w:iCs/>
          <w:sz w:val="24"/>
          <w:szCs w:val="24"/>
        </w:rPr>
        <w:t>System A Measurement Values</w:t>
      </w:r>
    </w:p>
    <w:tbl>
      <w:tblPr>
        <w:tblStyle w:val="TableGrid"/>
        <w:tblW w:w="0" w:type="auto"/>
        <w:jc w:val="center"/>
        <w:tblLook w:val="04A0" w:firstRow="1" w:lastRow="0" w:firstColumn="1" w:lastColumn="0" w:noHBand="0" w:noVBand="1"/>
      </w:tblPr>
      <w:tblGrid>
        <w:gridCol w:w="4508"/>
        <w:gridCol w:w="4508"/>
      </w:tblGrid>
      <w:tr w:rsidR="00FB0202" w14:paraId="25711BF3" w14:textId="77777777" w:rsidTr="00302F72">
        <w:trPr>
          <w:jc w:val="center"/>
        </w:trPr>
        <w:tc>
          <w:tcPr>
            <w:tcW w:w="4508" w:type="dxa"/>
          </w:tcPr>
          <w:p w14:paraId="22371EF0" w14:textId="77777777" w:rsidR="00FB0202" w:rsidRDefault="00FB0202" w:rsidP="00302F72">
            <w:pPr>
              <w:jc w:val="center"/>
            </w:pPr>
          </w:p>
        </w:tc>
        <w:tc>
          <w:tcPr>
            <w:tcW w:w="4508" w:type="dxa"/>
          </w:tcPr>
          <w:p w14:paraId="37AA905D" w14:textId="08581ADA" w:rsidR="00FB0202" w:rsidRDefault="00E842BE" w:rsidP="00302F72">
            <w:pPr>
              <w:jc w:val="center"/>
            </w:pPr>
            <w:r>
              <w:t>Temperature (Degrees Fahrenheit)</w:t>
            </w:r>
          </w:p>
        </w:tc>
      </w:tr>
      <w:tr w:rsidR="00FB0202" w14:paraId="72857202" w14:textId="77777777" w:rsidTr="00302F72">
        <w:trPr>
          <w:jc w:val="center"/>
        </w:trPr>
        <w:tc>
          <w:tcPr>
            <w:tcW w:w="4508" w:type="dxa"/>
          </w:tcPr>
          <w:p w14:paraId="7F49FCC9" w14:textId="493C2D40" w:rsidR="00FB0202" w:rsidRDefault="00E842BE" w:rsidP="00302F72">
            <w:pPr>
              <w:jc w:val="center"/>
            </w:pPr>
            <w:r>
              <w:t>Case 1</w:t>
            </w:r>
          </w:p>
        </w:tc>
        <w:tc>
          <w:tcPr>
            <w:tcW w:w="4508" w:type="dxa"/>
          </w:tcPr>
          <w:p w14:paraId="54739E1C" w14:textId="7746BBB4" w:rsidR="00FB0202" w:rsidRDefault="00AA7D94" w:rsidP="00302F72">
            <w:pPr>
              <w:jc w:val="center"/>
            </w:pPr>
            <w:r>
              <w:t>77.86</w:t>
            </w:r>
          </w:p>
        </w:tc>
      </w:tr>
      <w:tr w:rsidR="00FB0202" w14:paraId="70598D66" w14:textId="77777777" w:rsidTr="00302F72">
        <w:trPr>
          <w:jc w:val="center"/>
        </w:trPr>
        <w:tc>
          <w:tcPr>
            <w:tcW w:w="4508" w:type="dxa"/>
          </w:tcPr>
          <w:p w14:paraId="0473AEC4" w14:textId="2761625E" w:rsidR="00FB0202" w:rsidRDefault="00E842BE" w:rsidP="00302F72">
            <w:pPr>
              <w:jc w:val="center"/>
            </w:pPr>
            <w:r>
              <w:t>Case 2</w:t>
            </w:r>
          </w:p>
        </w:tc>
        <w:tc>
          <w:tcPr>
            <w:tcW w:w="4508" w:type="dxa"/>
          </w:tcPr>
          <w:p w14:paraId="65044861" w14:textId="559285DC" w:rsidR="00FB0202" w:rsidRDefault="00AA7D94" w:rsidP="00302F72">
            <w:pPr>
              <w:jc w:val="center"/>
            </w:pPr>
            <w:r>
              <w:t>78.31</w:t>
            </w:r>
          </w:p>
        </w:tc>
      </w:tr>
    </w:tbl>
    <w:p w14:paraId="0034B472" w14:textId="2DDA9511" w:rsidR="00F245D5" w:rsidRDefault="00B86D89" w:rsidP="00635D96">
      <w:pPr>
        <w:spacing w:before="240" w:after="0"/>
        <w:jc w:val="center"/>
        <w:rPr>
          <w:noProof/>
        </w:rPr>
      </w:pPr>
      <w:r w:rsidRPr="00B86D89">
        <w:rPr>
          <w:noProof/>
        </w:rPr>
        <w:drawing>
          <wp:inline distT="0" distB="0" distL="0" distR="0" wp14:anchorId="6D39E538" wp14:editId="2E49ADEC">
            <wp:extent cx="1659467" cy="2203980"/>
            <wp:effectExtent l="0" t="0" r="0" b="6350"/>
            <wp:docPr id="670385508" name="Picture 3"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85508" name="Picture 3" descr="A screen shot of a computer screen&#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5106" cy="2211469"/>
                    </a:xfrm>
                    <a:prstGeom prst="rect">
                      <a:avLst/>
                    </a:prstGeom>
                    <a:noFill/>
                    <a:ln>
                      <a:noFill/>
                    </a:ln>
                  </pic:spPr>
                </pic:pic>
              </a:graphicData>
            </a:graphic>
          </wp:inline>
        </w:drawing>
      </w:r>
    </w:p>
    <w:p w14:paraId="680418B5" w14:textId="3617BA51" w:rsidR="00F245D5" w:rsidRPr="00FB0202" w:rsidRDefault="00F245D5" w:rsidP="00FB0202">
      <w:pPr>
        <w:spacing w:after="0"/>
        <w:jc w:val="center"/>
        <w:rPr>
          <w:b/>
          <w:iCs/>
          <w:sz w:val="24"/>
          <w:szCs w:val="24"/>
        </w:rPr>
      </w:pPr>
      <w:r>
        <w:rPr>
          <w:b/>
          <w:iCs/>
          <w:sz w:val="24"/>
          <w:szCs w:val="24"/>
        </w:rPr>
        <w:t xml:space="preserve">Figure </w:t>
      </w:r>
      <w:r w:rsidR="00B86D89">
        <w:rPr>
          <w:b/>
          <w:iCs/>
          <w:sz w:val="24"/>
          <w:szCs w:val="24"/>
        </w:rPr>
        <w:t>1</w:t>
      </w:r>
      <w:r w:rsidRPr="00293F71">
        <w:rPr>
          <w:b/>
          <w:iCs/>
          <w:sz w:val="24"/>
          <w:szCs w:val="24"/>
        </w:rPr>
        <w:t xml:space="preserve">: </w:t>
      </w:r>
      <w:r w:rsidR="00B86D89">
        <w:rPr>
          <w:b/>
          <w:iCs/>
          <w:sz w:val="24"/>
          <w:szCs w:val="24"/>
        </w:rPr>
        <w:t>Temperature Values</w:t>
      </w:r>
    </w:p>
    <w:p w14:paraId="0FE46BCD" w14:textId="77777777" w:rsidR="0077657E" w:rsidRDefault="00E54278">
      <w:pPr>
        <w:pStyle w:val="Heading1"/>
      </w:pPr>
      <w:r>
        <w:t>SYSTEM B</w:t>
      </w:r>
    </w:p>
    <w:p w14:paraId="7375C71F" w14:textId="052ABD22" w:rsidR="00A031D6" w:rsidRDefault="009B66BF" w:rsidP="00A031D6">
      <w:pPr>
        <w:spacing w:after="0"/>
        <w:jc w:val="both"/>
        <w:rPr>
          <w:sz w:val="24"/>
          <w:szCs w:val="24"/>
        </w:rPr>
      </w:pPr>
      <w:r w:rsidRPr="005860AA">
        <w:rPr>
          <w:sz w:val="24"/>
          <w:szCs w:val="24"/>
        </w:rPr>
        <w:t xml:space="preserve">The purpose of System </w:t>
      </w:r>
      <w:r w:rsidR="00C01207">
        <w:rPr>
          <w:sz w:val="24"/>
          <w:szCs w:val="24"/>
        </w:rPr>
        <w:t>B</w:t>
      </w:r>
      <w:r w:rsidRPr="005860AA">
        <w:rPr>
          <w:sz w:val="24"/>
          <w:szCs w:val="24"/>
        </w:rPr>
        <w:t xml:space="preserve"> is to correctly configure the </w:t>
      </w:r>
      <w:r w:rsidRPr="00ED6363">
        <w:rPr>
          <w:sz w:val="24"/>
          <w:szCs w:val="24"/>
        </w:rPr>
        <w:t>MSP430FR5944 Launchpad board</w:t>
      </w:r>
      <w:r w:rsidRPr="005860AA">
        <w:rPr>
          <w:sz w:val="24"/>
          <w:szCs w:val="24"/>
        </w:rPr>
        <w:t xml:space="preserve"> </w:t>
      </w:r>
      <w:r>
        <w:rPr>
          <w:sz w:val="24"/>
          <w:szCs w:val="24"/>
        </w:rPr>
        <w:t xml:space="preserve">to </w:t>
      </w:r>
      <w:r w:rsidR="001F3393">
        <w:rPr>
          <w:sz w:val="24"/>
          <w:szCs w:val="24"/>
        </w:rPr>
        <w:t>move the servo motor</w:t>
      </w:r>
      <w:r w:rsidR="009875B0">
        <w:rPr>
          <w:sz w:val="24"/>
          <w:szCs w:val="24"/>
        </w:rPr>
        <w:t xml:space="preserve"> arm in certain orientations </w:t>
      </w:r>
      <w:r w:rsidR="001F3393">
        <w:rPr>
          <w:sz w:val="24"/>
          <w:szCs w:val="24"/>
        </w:rPr>
        <w:t>when a certain key is pressed</w:t>
      </w:r>
      <w:r w:rsidR="00440768">
        <w:rPr>
          <w:sz w:val="24"/>
          <w:szCs w:val="24"/>
        </w:rPr>
        <w:t xml:space="preserve"> using a C/C++ code sequence</w:t>
      </w:r>
      <w:r w:rsidR="009875B0">
        <w:rPr>
          <w:sz w:val="24"/>
          <w:szCs w:val="24"/>
        </w:rPr>
        <w:t>. If the ‘4’ key is pressed</w:t>
      </w:r>
      <w:r w:rsidR="00A031D6">
        <w:rPr>
          <w:sz w:val="24"/>
          <w:szCs w:val="24"/>
        </w:rPr>
        <w:t xml:space="preserve"> the servo motor arm should move to its neutral position (0 degrees). If the ‘5’ key is pressed the servo motor arm should move to its </w:t>
      </w:r>
      <w:r w:rsidR="00BF715E">
        <w:rPr>
          <w:sz w:val="24"/>
          <w:szCs w:val="24"/>
        </w:rPr>
        <w:t xml:space="preserve">left </w:t>
      </w:r>
      <w:r w:rsidR="00A031D6">
        <w:rPr>
          <w:sz w:val="24"/>
          <w:szCs w:val="24"/>
        </w:rPr>
        <w:t>position (</w:t>
      </w:r>
      <w:r w:rsidR="00BF715E">
        <w:rPr>
          <w:sz w:val="24"/>
          <w:szCs w:val="24"/>
        </w:rPr>
        <w:t>-45</w:t>
      </w:r>
      <w:r w:rsidR="00A031D6">
        <w:rPr>
          <w:sz w:val="24"/>
          <w:szCs w:val="24"/>
        </w:rPr>
        <w:t xml:space="preserve"> degrees). </w:t>
      </w:r>
      <w:r w:rsidR="00A031D6">
        <w:rPr>
          <w:sz w:val="24"/>
          <w:szCs w:val="24"/>
        </w:rPr>
        <w:lastRenderedPageBreak/>
        <w:t xml:space="preserve">If the ‘6’ key is pressed the servo motor arm should move to its </w:t>
      </w:r>
      <w:r w:rsidR="00BF715E">
        <w:rPr>
          <w:sz w:val="24"/>
          <w:szCs w:val="24"/>
        </w:rPr>
        <w:t>right</w:t>
      </w:r>
      <w:r w:rsidR="00A031D6">
        <w:rPr>
          <w:sz w:val="24"/>
          <w:szCs w:val="24"/>
        </w:rPr>
        <w:t xml:space="preserve"> position (</w:t>
      </w:r>
      <w:r w:rsidR="00BF715E">
        <w:rPr>
          <w:sz w:val="24"/>
          <w:szCs w:val="24"/>
        </w:rPr>
        <w:t xml:space="preserve">+45 </w:t>
      </w:r>
      <w:r w:rsidR="00A031D6">
        <w:rPr>
          <w:sz w:val="24"/>
          <w:szCs w:val="24"/>
        </w:rPr>
        <w:t>degrees)</w:t>
      </w:r>
      <w:r w:rsidR="00440768">
        <w:rPr>
          <w:sz w:val="24"/>
          <w:szCs w:val="24"/>
        </w:rPr>
        <w:t>.</w:t>
      </w:r>
      <w:r w:rsidR="005723BC">
        <w:rPr>
          <w:sz w:val="24"/>
          <w:szCs w:val="24"/>
        </w:rPr>
        <w:t xml:space="preserve"> An example of </w:t>
      </w:r>
      <w:r w:rsidR="00665F7F">
        <w:rPr>
          <w:sz w:val="24"/>
          <w:szCs w:val="24"/>
        </w:rPr>
        <w:t>the servo motor that was used in the lab can be seen in Figure 2.</w:t>
      </w:r>
    </w:p>
    <w:p w14:paraId="4D8CCBE1" w14:textId="0864D6FE" w:rsidR="00A031D6" w:rsidRDefault="00A031D6" w:rsidP="00A031D6">
      <w:pPr>
        <w:spacing w:after="0"/>
        <w:jc w:val="both"/>
        <w:rPr>
          <w:sz w:val="24"/>
          <w:szCs w:val="24"/>
        </w:rPr>
      </w:pPr>
    </w:p>
    <w:p w14:paraId="60AAE7C1" w14:textId="77777777" w:rsidR="00E07840" w:rsidRDefault="00E07840" w:rsidP="00E07840">
      <w:pPr>
        <w:spacing w:after="0"/>
        <w:jc w:val="center"/>
        <w:rPr>
          <w:noProof/>
        </w:rPr>
      </w:pPr>
      <w:r>
        <w:rPr>
          <w:noProof/>
        </w:rPr>
        <w:drawing>
          <wp:inline distT="0" distB="0" distL="0" distR="0" wp14:anchorId="1C2D6616" wp14:editId="1BB7D237">
            <wp:extent cx="1295400" cy="1295400"/>
            <wp:effectExtent l="0" t="0" r="0" b="0"/>
            <wp:docPr id="1495691939" name="Picture 1" descr="SG90 9G micro servo motor [360 Degree Continuously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90 9G micro servo motor [360 Degree Continuously Mov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7543" cy="1307543"/>
                    </a:xfrm>
                    <a:prstGeom prst="rect">
                      <a:avLst/>
                    </a:prstGeom>
                    <a:noFill/>
                    <a:ln>
                      <a:noFill/>
                    </a:ln>
                  </pic:spPr>
                </pic:pic>
              </a:graphicData>
            </a:graphic>
          </wp:inline>
        </w:drawing>
      </w:r>
    </w:p>
    <w:p w14:paraId="6C2DDB03" w14:textId="383D58E6" w:rsidR="00E07840" w:rsidRPr="00E07840" w:rsidRDefault="00E07840" w:rsidP="00E07840">
      <w:pPr>
        <w:spacing w:after="0"/>
        <w:jc w:val="center"/>
        <w:rPr>
          <w:b/>
          <w:iCs/>
          <w:sz w:val="24"/>
          <w:szCs w:val="24"/>
        </w:rPr>
      </w:pPr>
      <w:r>
        <w:rPr>
          <w:b/>
          <w:iCs/>
          <w:sz w:val="24"/>
          <w:szCs w:val="24"/>
        </w:rPr>
        <w:t>Figure 2</w:t>
      </w:r>
      <w:r w:rsidRPr="00293F71">
        <w:rPr>
          <w:b/>
          <w:iCs/>
          <w:sz w:val="24"/>
          <w:szCs w:val="24"/>
        </w:rPr>
        <w:t xml:space="preserve">: </w:t>
      </w:r>
      <w:r>
        <w:rPr>
          <w:b/>
          <w:iCs/>
          <w:sz w:val="24"/>
          <w:szCs w:val="24"/>
        </w:rPr>
        <w:t>Servo Motor</w:t>
      </w:r>
    </w:p>
    <w:p w14:paraId="5E922603" w14:textId="77CFE466" w:rsidR="00F52588" w:rsidRDefault="009B66BF" w:rsidP="00F52588">
      <w:pPr>
        <w:spacing w:before="240"/>
        <w:jc w:val="both"/>
        <w:rPr>
          <w:sz w:val="24"/>
          <w:szCs w:val="24"/>
        </w:rPr>
      </w:pPr>
      <w:r w:rsidRPr="005860AA">
        <w:rPr>
          <w:sz w:val="24"/>
          <w:szCs w:val="24"/>
        </w:rPr>
        <w:t>The first step in addressing this problem is making the physical board connections between the BH board</w:t>
      </w:r>
      <w:r w:rsidR="00661B11">
        <w:rPr>
          <w:sz w:val="24"/>
          <w:szCs w:val="24"/>
        </w:rPr>
        <w:t>, the DC power supply,</w:t>
      </w:r>
      <w:r w:rsidRPr="005860AA">
        <w:rPr>
          <w:sz w:val="24"/>
          <w:szCs w:val="24"/>
        </w:rPr>
        <w:t xml:space="preserve"> and the MSP430FR5994 microcontroller.</w:t>
      </w:r>
      <w:r>
        <w:rPr>
          <w:sz w:val="24"/>
          <w:szCs w:val="24"/>
        </w:rPr>
        <w:t xml:space="preserve"> </w:t>
      </w:r>
      <w:r w:rsidRPr="005860AA">
        <w:rPr>
          <w:sz w:val="24"/>
          <w:szCs w:val="24"/>
        </w:rPr>
        <w:t xml:space="preserve">This can be done by connecting </w:t>
      </w:r>
      <w:r w:rsidR="00606BB9">
        <w:rPr>
          <w:sz w:val="24"/>
          <w:szCs w:val="24"/>
        </w:rPr>
        <w:t>three</w:t>
      </w:r>
      <w:r w:rsidR="005E0776">
        <w:rPr>
          <w:sz w:val="24"/>
          <w:szCs w:val="24"/>
        </w:rPr>
        <w:t xml:space="preserve"> </w:t>
      </w:r>
      <w:r w:rsidRPr="005860AA">
        <w:rPr>
          <w:sz w:val="24"/>
          <w:szCs w:val="24"/>
        </w:rPr>
        <w:t>specific pins together using male</w:t>
      </w:r>
      <w:r>
        <w:rPr>
          <w:sz w:val="24"/>
          <w:szCs w:val="24"/>
        </w:rPr>
        <w:t>-to-</w:t>
      </w:r>
      <w:r w:rsidRPr="005860AA">
        <w:rPr>
          <w:sz w:val="24"/>
          <w:szCs w:val="24"/>
        </w:rPr>
        <w:t>female</w:t>
      </w:r>
      <w:r w:rsidR="00606BB9">
        <w:rPr>
          <w:sz w:val="24"/>
          <w:szCs w:val="24"/>
        </w:rPr>
        <w:t>/male-to-male</w:t>
      </w:r>
      <w:r w:rsidRPr="005860AA">
        <w:rPr>
          <w:sz w:val="24"/>
          <w:szCs w:val="24"/>
        </w:rPr>
        <w:t xml:space="preserve"> jumper wires, checking that all the DIP switches on the BH board are in the correct configuration, and ensuring the microcontroller itself is properly seated on the BH board.</w:t>
      </w:r>
      <w:r>
        <w:rPr>
          <w:sz w:val="24"/>
          <w:szCs w:val="24"/>
        </w:rPr>
        <w:t xml:space="preserve"> </w:t>
      </w:r>
      <w:r w:rsidR="00EA05D3">
        <w:rPr>
          <w:sz w:val="24"/>
          <w:szCs w:val="24"/>
        </w:rPr>
        <w:t xml:space="preserve">Pin H4.3 of the BH board must be connected to the </w:t>
      </w:r>
      <w:r w:rsidR="00F52588">
        <w:rPr>
          <w:sz w:val="24"/>
          <w:szCs w:val="24"/>
        </w:rPr>
        <w:t xml:space="preserve">brown servo motor connection port. Pin H4.5 of the BH board must be connected to the red servo motor connection port. Pin P1.2 of the microcontroller must be connected to the </w:t>
      </w:r>
      <w:r w:rsidR="00790691">
        <w:rPr>
          <w:sz w:val="24"/>
          <w:szCs w:val="24"/>
        </w:rPr>
        <w:t>orange servo motor connection port.</w:t>
      </w:r>
      <w:r w:rsidR="003107D6">
        <w:rPr>
          <w:sz w:val="24"/>
          <w:szCs w:val="24"/>
        </w:rPr>
        <w:t xml:space="preserve"> </w:t>
      </w:r>
      <w:r w:rsidR="00850782">
        <w:rPr>
          <w:sz w:val="24"/>
          <w:szCs w:val="24"/>
        </w:rPr>
        <w:t>Finally,</w:t>
      </w:r>
      <w:r w:rsidR="003107D6">
        <w:rPr>
          <w:sz w:val="24"/>
          <w:szCs w:val="24"/>
        </w:rPr>
        <w:t xml:space="preserve"> the DC power supply must be connected to the BH board </w:t>
      </w:r>
      <w:r w:rsidR="002730F4">
        <w:rPr>
          <w:sz w:val="24"/>
          <w:szCs w:val="24"/>
        </w:rPr>
        <w:t xml:space="preserve">DC barrel jack </w:t>
      </w:r>
      <w:r w:rsidR="003107D6">
        <w:rPr>
          <w:sz w:val="24"/>
          <w:szCs w:val="24"/>
        </w:rPr>
        <w:t>itself and set to provide 9V</w:t>
      </w:r>
      <w:r w:rsidR="00CB609A">
        <w:rPr>
          <w:sz w:val="24"/>
          <w:szCs w:val="24"/>
        </w:rPr>
        <w:t xml:space="preserve"> of DC power</w:t>
      </w:r>
      <w:r w:rsidR="002730F4">
        <w:rPr>
          <w:sz w:val="24"/>
          <w:szCs w:val="24"/>
        </w:rPr>
        <w:t>.</w:t>
      </w:r>
    </w:p>
    <w:p w14:paraId="536C7477" w14:textId="54DCE5FE" w:rsidR="00147EB8" w:rsidRDefault="009B66BF" w:rsidP="00147EB8">
      <w:pPr>
        <w:spacing w:before="240"/>
        <w:jc w:val="both"/>
        <w:rPr>
          <w:sz w:val="24"/>
          <w:szCs w:val="24"/>
        </w:rPr>
      </w:pPr>
      <w:r>
        <w:rPr>
          <w:sz w:val="24"/>
          <w:szCs w:val="24"/>
        </w:rPr>
        <w:t>Using the code sequences created for previous labs that were based on code sequences found in:</w:t>
      </w:r>
      <w:r>
        <w:rPr>
          <w:i/>
          <w:sz w:val="24"/>
          <w:szCs w:val="24"/>
        </w:rPr>
        <w:t xml:space="preserve"> Learning Embedded Systems with MSP430 FRAM microcontrollers </w:t>
      </w:r>
      <w:r>
        <w:rPr>
          <w:iCs/>
          <w:sz w:val="24"/>
          <w:szCs w:val="24"/>
        </w:rPr>
        <w:t xml:space="preserve">by B. Hur, </w:t>
      </w:r>
      <w:r>
        <w:rPr>
          <w:sz w:val="24"/>
          <w:szCs w:val="24"/>
        </w:rPr>
        <w:t>as references the code sequence used for this system was created. One part of the system was coded and tested at a time to ensure that there were no issues with the code or the hardware.</w:t>
      </w:r>
      <w:r w:rsidR="00EC02F4">
        <w:rPr>
          <w:sz w:val="24"/>
          <w:szCs w:val="24"/>
        </w:rPr>
        <w:t xml:space="preserve"> </w:t>
      </w:r>
      <w:r w:rsidR="00147EB8">
        <w:rPr>
          <w:sz w:val="24"/>
          <w:szCs w:val="24"/>
        </w:rPr>
        <w:t>T</w:t>
      </w:r>
      <w:r w:rsidR="00147EB8" w:rsidRPr="00147EB8">
        <w:rPr>
          <w:sz w:val="24"/>
          <w:szCs w:val="24"/>
        </w:rPr>
        <w:t xml:space="preserve">he servo motor control code is designed to interpret user input from the serial terminal and adjust the orientation of the servo arm accordingly through PWM (Pulse Width Modulation) signals. The MSP430FR5944 LaunchPad is configured to output these PWM signals on pin P1.2, which is connected to the control input of </w:t>
      </w:r>
      <w:r w:rsidR="00147EB8">
        <w:rPr>
          <w:sz w:val="24"/>
          <w:szCs w:val="24"/>
        </w:rPr>
        <w:t>the</w:t>
      </w:r>
      <w:r w:rsidR="00147EB8" w:rsidRPr="00147EB8">
        <w:rPr>
          <w:sz w:val="24"/>
          <w:szCs w:val="24"/>
        </w:rPr>
        <w:t xml:space="preserve"> standard hobby servo motor. The servo motor responds to the width of the PWM pulse to position its arm at specific angles.</w:t>
      </w:r>
      <w:r w:rsidR="00F033DE">
        <w:rPr>
          <w:sz w:val="24"/>
          <w:szCs w:val="24"/>
        </w:rPr>
        <w:t xml:space="preserve"> </w:t>
      </w:r>
      <w:r w:rsidR="00147EB8" w:rsidRPr="00147EB8">
        <w:rPr>
          <w:sz w:val="24"/>
          <w:szCs w:val="24"/>
        </w:rPr>
        <w:t>Th</w:t>
      </w:r>
      <w:r w:rsidR="00962D32">
        <w:rPr>
          <w:sz w:val="24"/>
          <w:szCs w:val="24"/>
        </w:rPr>
        <w:t>is</w:t>
      </w:r>
      <w:r w:rsidR="00147EB8" w:rsidRPr="00147EB8">
        <w:rPr>
          <w:sz w:val="24"/>
          <w:szCs w:val="24"/>
        </w:rPr>
        <w:t xml:space="preserve"> portion of the code handles key presses '4', '5', and '6' within the UART receive interrupt. When the '4' key is detected, the instruction TA1CCR1 = 1500; is executed. This sets the PWM duty cycle to 1.5 ms, which corresponds to the servo’s neutral or center position (0 degrees). Similarly, pressing '5' sets TA1CCR1 = </w:t>
      </w:r>
      <w:r w:rsidR="00D947DF" w:rsidRPr="00147EB8">
        <w:rPr>
          <w:sz w:val="24"/>
          <w:szCs w:val="24"/>
        </w:rPr>
        <w:t>2000,</w:t>
      </w:r>
      <w:r w:rsidR="00147EB8" w:rsidRPr="00147EB8">
        <w:rPr>
          <w:sz w:val="24"/>
          <w:szCs w:val="24"/>
        </w:rPr>
        <w:t xml:space="preserve"> which increases the pulse width to 2.0 ms, commanding the servo to rotate to its leftmost position, -45 degrees. Conversely, pressing '6' sets TA1CCR1 = </w:t>
      </w:r>
      <w:r w:rsidR="00D947DF" w:rsidRPr="00147EB8">
        <w:rPr>
          <w:sz w:val="24"/>
          <w:szCs w:val="24"/>
        </w:rPr>
        <w:t>1000,</w:t>
      </w:r>
      <w:r w:rsidR="00147EB8" w:rsidRPr="00147EB8">
        <w:rPr>
          <w:sz w:val="24"/>
          <w:szCs w:val="24"/>
        </w:rPr>
        <w:t xml:space="preserve"> reducing the pulse width to 1.0 ms, causing the servo to move to its rightmost position,</w:t>
      </w:r>
      <w:r w:rsidR="00F033DE">
        <w:rPr>
          <w:sz w:val="24"/>
          <w:szCs w:val="24"/>
        </w:rPr>
        <w:t xml:space="preserve"> </w:t>
      </w:r>
      <w:r w:rsidR="00147EB8" w:rsidRPr="00147EB8">
        <w:rPr>
          <w:sz w:val="24"/>
          <w:szCs w:val="24"/>
        </w:rPr>
        <w:t>+45 degrees.</w:t>
      </w:r>
      <w:r w:rsidR="00F033DE">
        <w:rPr>
          <w:sz w:val="24"/>
          <w:szCs w:val="24"/>
        </w:rPr>
        <w:t xml:space="preserve"> </w:t>
      </w:r>
      <w:r w:rsidR="00147EB8" w:rsidRPr="00147EB8">
        <w:rPr>
          <w:sz w:val="24"/>
          <w:szCs w:val="24"/>
        </w:rPr>
        <w:t>The timer module used is Timer1_A, configured in up mode with TA1CCR0 = 20000, corresponding to a 20 ms period or 50 Hz signal</w:t>
      </w:r>
      <w:r w:rsidR="00F033DE">
        <w:rPr>
          <w:sz w:val="24"/>
          <w:szCs w:val="24"/>
        </w:rPr>
        <w:t xml:space="preserve"> is </w:t>
      </w:r>
      <w:r w:rsidR="00147EB8" w:rsidRPr="00147EB8">
        <w:rPr>
          <w:sz w:val="24"/>
          <w:szCs w:val="24"/>
        </w:rPr>
        <w:t>standard for hobby servos. The PWM signal is generated on the TA1.1 channel, and its duty cycle is adjusted by changing the value in TA1CCR1. The direction of the servo arm movement is controlled entirely by the width of the pulse set through this compare register.</w:t>
      </w:r>
      <w:r w:rsidR="00E96B91">
        <w:rPr>
          <w:sz w:val="24"/>
          <w:szCs w:val="24"/>
        </w:rPr>
        <w:t xml:space="preserve"> </w:t>
      </w:r>
      <w:r w:rsidR="00147EB8" w:rsidRPr="00147EB8">
        <w:rPr>
          <w:sz w:val="24"/>
          <w:szCs w:val="24"/>
        </w:rPr>
        <w:t xml:space="preserve">This implementation directly meets the requirements of System B by enabling the servo to move to the specified positions based on serial input. The ISR captures the user input and updates the PWM </w:t>
      </w:r>
      <w:r w:rsidR="00147EB8" w:rsidRPr="00147EB8">
        <w:rPr>
          <w:sz w:val="24"/>
          <w:szCs w:val="24"/>
        </w:rPr>
        <w:lastRenderedPageBreak/>
        <w:t>signal in real-time, resulting in immediate changes in servo orientation. Thus, the code successfully configures and utilizes the MSP430FR5944 to control a servo motor via UART commands.</w:t>
      </w:r>
    </w:p>
    <w:p w14:paraId="1048C4F7" w14:textId="76FC269F" w:rsidR="001B371C" w:rsidRPr="00D0103F" w:rsidRDefault="00E54278" w:rsidP="00D0103F">
      <w:pPr>
        <w:pStyle w:val="Heading1"/>
      </w:pPr>
      <w:r>
        <w:t>CONCLUSION</w:t>
      </w:r>
    </w:p>
    <w:p w14:paraId="690D5F99" w14:textId="5F9153C9" w:rsidR="00924DD8" w:rsidRDefault="00924DD8" w:rsidP="00BE234F">
      <w:pPr>
        <w:spacing w:after="0"/>
        <w:jc w:val="both"/>
        <w:rPr>
          <w:sz w:val="24"/>
          <w:szCs w:val="24"/>
        </w:rPr>
      </w:pPr>
      <w:r w:rsidRPr="00924DD8">
        <w:rPr>
          <w:sz w:val="24"/>
          <w:szCs w:val="24"/>
        </w:rPr>
        <w:t>The lab successfully demonstrated the capabilities of the MSP430FR5944 microcontroller in handling UART-based user interactions and PWM-driven servo motor control. Through System A, the UART interface was effectively used to display predefined text and measure internal temperature, showcasing both data handling and serial communication. System B further expanded the microcontroller's functionality by implementing accurate PWM control of a servo motor in response to user input. Both systems operated reliably, fulfilling the lab objectives and reinforcing foundational concepts in embedded systems design such as interrupt-driven programming, ADC utilization, and timer configuration. The results validate the practical applications of embedded control in real-time systems.</w:t>
      </w:r>
    </w:p>
    <w:p w14:paraId="3A526FD4" w14:textId="753510D4" w:rsidR="00B137E4" w:rsidRDefault="00B137E4" w:rsidP="00B137E4">
      <w:pPr>
        <w:pStyle w:val="Heading1"/>
      </w:pPr>
      <w:r>
        <w:t>REFERENCES</w:t>
      </w:r>
    </w:p>
    <w:p w14:paraId="10D09A63" w14:textId="77777777" w:rsidR="0077657E" w:rsidRDefault="00E54278">
      <w:pPr>
        <w:spacing w:before="240" w:after="240"/>
        <w:rPr>
          <w:sz w:val="24"/>
          <w:szCs w:val="24"/>
        </w:rPr>
      </w:pPr>
      <w:r>
        <w:rPr>
          <w:sz w:val="24"/>
          <w:szCs w:val="24"/>
        </w:rPr>
        <w:t xml:space="preserve">B. Hur, </w:t>
      </w:r>
      <w:r>
        <w:rPr>
          <w:i/>
          <w:sz w:val="24"/>
          <w:szCs w:val="24"/>
        </w:rPr>
        <w:t>Learning Embedded Systems with MSP430 FRAM microcontrollers</w:t>
      </w:r>
      <w:r>
        <w:rPr>
          <w:sz w:val="24"/>
          <w:szCs w:val="24"/>
        </w:rPr>
        <w:t>, 2nd ed., 2023.</w:t>
      </w:r>
    </w:p>
    <w:p w14:paraId="3174292B" w14:textId="47370EC4" w:rsidR="00E23C37" w:rsidRDefault="00E23C37">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6</w:t>
      </w:r>
      <w:r>
        <w:rPr>
          <w:sz w:val="24"/>
          <w:szCs w:val="24"/>
        </w:rPr>
        <w:t>, 2025.</w:t>
      </w:r>
    </w:p>
    <w:p w14:paraId="49321983" w14:textId="7BB031D1" w:rsidR="00227B03" w:rsidRDefault="00227B03">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5</w:t>
      </w:r>
      <w:r>
        <w:rPr>
          <w:sz w:val="24"/>
          <w:szCs w:val="24"/>
        </w:rPr>
        <w:t>, 2025.</w:t>
      </w:r>
    </w:p>
    <w:p w14:paraId="0F1386CB" w14:textId="592A5CAC" w:rsidR="00D25008" w:rsidRDefault="00D25008">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4</w:t>
      </w:r>
      <w:r>
        <w:rPr>
          <w:sz w:val="24"/>
          <w:szCs w:val="24"/>
        </w:rPr>
        <w:t>, 2025.</w:t>
      </w:r>
    </w:p>
    <w:p w14:paraId="61D4F511" w14:textId="0B271553" w:rsidR="001B371C" w:rsidRDefault="001B371C">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3</w:t>
      </w:r>
      <w:r>
        <w:rPr>
          <w:sz w:val="24"/>
          <w:szCs w:val="24"/>
        </w:rPr>
        <w:t>, 2025.</w:t>
      </w:r>
    </w:p>
    <w:p w14:paraId="1B90A995" w14:textId="2F8C4821" w:rsidR="00A56FD1" w:rsidRDefault="00A56FD1">
      <w:pPr>
        <w:spacing w:before="240" w:after="240"/>
        <w:rPr>
          <w:sz w:val="24"/>
          <w:szCs w:val="24"/>
        </w:rPr>
      </w:pPr>
      <w:r w:rsidRPr="00753E82">
        <w:rPr>
          <w:sz w:val="24"/>
          <w:szCs w:val="24"/>
        </w:rPr>
        <w:t>K</w:t>
      </w:r>
      <w:r w:rsidR="00753E82" w:rsidRPr="00753E82">
        <w:rPr>
          <w:sz w:val="24"/>
          <w:szCs w:val="24"/>
        </w:rPr>
        <w:t>. Rex</w:t>
      </w:r>
      <w:r w:rsidR="00753E82">
        <w:rPr>
          <w:sz w:val="24"/>
          <w:szCs w:val="24"/>
        </w:rPr>
        <w:t xml:space="preserve">, </w:t>
      </w:r>
      <w:r w:rsidR="00753E82" w:rsidRPr="00753E82">
        <w:rPr>
          <w:i/>
          <w:iCs/>
          <w:sz w:val="24"/>
          <w:szCs w:val="24"/>
        </w:rPr>
        <w:t>ESET 369 Lab Report 2</w:t>
      </w:r>
      <w:r w:rsidR="00753E82">
        <w:rPr>
          <w:sz w:val="24"/>
          <w:szCs w:val="24"/>
        </w:rPr>
        <w:t>, 2025.</w:t>
      </w:r>
    </w:p>
    <w:p w14:paraId="097A9B2F" w14:textId="1D10CEAC" w:rsidR="00EC491F" w:rsidRDefault="00753E82" w:rsidP="0057626E">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1</w:t>
      </w:r>
      <w:r>
        <w:rPr>
          <w:sz w:val="24"/>
          <w:szCs w:val="24"/>
        </w:rPr>
        <w:t>, 2025.</w:t>
      </w:r>
    </w:p>
    <w:sectPr w:rsidR="00EC491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848F3" w14:textId="77777777" w:rsidR="00EA20A4" w:rsidRDefault="00EA20A4">
      <w:pPr>
        <w:spacing w:after="0" w:line="240" w:lineRule="auto"/>
      </w:pPr>
      <w:r>
        <w:separator/>
      </w:r>
    </w:p>
  </w:endnote>
  <w:endnote w:type="continuationSeparator" w:id="0">
    <w:p w14:paraId="55AE59E0" w14:textId="77777777" w:rsidR="00EA20A4" w:rsidRDefault="00EA20A4">
      <w:pPr>
        <w:spacing w:after="0" w:line="240" w:lineRule="auto"/>
      </w:pPr>
      <w:r>
        <w:continuationSeparator/>
      </w:r>
    </w:p>
  </w:endnote>
  <w:endnote w:type="continuationNotice" w:id="1">
    <w:p w14:paraId="4195EDD9" w14:textId="77777777" w:rsidR="00597DA7" w:rsidRDefault="00597D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1D5C9" w14:textId="77777777" w:rsidR="00EA20A4" w:rsidRDefault="00EA20A4">
      <w:pPr>
        <w:spacing w:after="0" w:line="240" w:lineRule="auto"/>
      </w:pPr>
      <w:r>
        <w:separator/>
      </w:r>
    </w:p>
  </w:footnote>
  <w:footnote w:type="continuationSeparator" w:id="0">
    <w:p w14:paraId="240AAC9F" w14:textId="77777777" w:rsidR="00EA20A4" w:rsidRDefault="00EA20A4">
      <w:pPr>
        <w:spacing w:after="0" w:line="240" w:lineRule="auto"/>
      </w:pPr>
      <w:r>
        <w:continuationSeparator/>
      </w:r>
    </w:p>
  </w:footnote>
  <w:footnote w:type="continuationNotice" w:id="1">
    <w:p w14:paraId="28DD45DF" w14:textId="77777777" w:rsidR="00597DA7" w:rsidRDefault="00597D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7CB66" w14:textId="77777777" w:rsidR="0077657E" w:rsidRDefault="00E54278">
    <w:pPr>
      <w:pBdr>
        <w:top w:val="nil"/>
        <w:left w:val="nil"/>
        <w:bottom w:val="nil"/>
        <w:right w:val="nil"/>
        <w:between w:val="nil"/>
      </w:pBdr>
      <w:tabs>
        <w:tab w:val="center" w:pos="4680"/>
        <w:tab w:val="right" w:pos="9360"/>
      </w:tabs>
      <w:spacing w:after="0" w:line="240" w:lineRule="auto"/>
      <w:jc w:val="right"/>
      <w:rPr>
        <w:color w:val="000000"/>
      </w:rPr>
    </w:pPr>
    <w:r>
      <w:rPr>
        <w:color w:val="000000"/>
      </w:rPr>
      <w:t>ESET 369, Spring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57E"/>
    <w:rsid w:val="00000A0A"/>
    <w:rsid w:val="00001AEE"/>
    <w:rsid w:val="000036F4"/>
    <w:rsid w:val="00006890"/>
    <w:rsid w:val="00006D6E"/>
    <w:rsid w:val="000077FA"/>
    <w:rsid w:val="00012FA7"/>
    <w:rsid w:val="00014321"/>
    <w:rsid w:val="00014B12"/>
    <w:rsid w:val="0001604E"/>
    <w:rsid w:val="0002054E"/>
    <w:rsid w:val="00026CFF"/>
    <w:rsid w:val="00030B6F"/>
    <w:rsid w:val="000312D2"/>
    <w:rsid w:val="0003216F"/>
    <w:rsid w:val="00032E38"/>
    <w:rsid w:val="000379AB"/>
    <w:rsid w:val="0004005F"/>
    <w:rsid w:val="00042E5D"/>
    <w:rsid w:val="0005043F"/>
    <w:rsid w:val="00050D0F"/>
    <w:rsid w:val="00051830"/>
    <w:rsid w:val="00060E37"/>
    <w:rsid w:val="00063E7E"/>
    <w:rsid w:val="000640BD"/>
    <w:rsid w:val="00065B73"/>
    <w:rsid w:val="00070438"/>
    <w:rsid w:val="00072A13"/>
    <w:rsid w:val="00073917"/>
    <w:rsid w:val="00073D29"/>
    <w:rsid w:val="0007684D"/>
    <w:rsid w:val="00077B81"/>
    <w:rsid w:val="000809AF"/>
    <w:rsid w:val="00083F14"/>
    <w:rsid w:val="00090E46"/>
    <w:rsid w:val="00093FFD"/>
    <w:rsid w:val="0009603A"/>
    <w:rsid w:val="000A0AB3"/>
    <w:rsid w:val="000A1786"/>
    <w:rsid w:val="000A53DA"/>
    <w:rsid w:val="000A68A0"/>
    <w:rsid w:val="000B03EB"/>
    <w:rsid w:val="000B0A0B"/>
    <w:rsid w:val="000B1DA8"/>
    <w:rsid w:val="000B2C27"/>
    <w:rsid w:val="000B6B46"/>
    <w:rsid w:val="000C373B"/>
    <w:rsid w:val="000C3C25"/>
    <w:rsid w:val="000C6414"/>
    <w:rsid w:val="000D13CF"/>
    <w:rsid w:val="000D25ED"/>
    <w:rsid w:val="000E0BA8"/>
    <w:rsid w:val="000E194F"/>
    <w:rsid w:val="000E1DB3"/>
    <w:rsid w:val="000E1E39"/>
    <w:rsid w:val="000E3A63"/>
    <w:rsid w:val="000F64A0"/>
    <w:rsid w:val="0010104D"/>
    <w:rsid w:val="001015B8"/>
    <w:rsid w:val="001016C0"/>
    <w:rsid w:val="00107791"/>
    <w:rsid w:val="00110016"/>
    <w:rsid w:val="0011179E"/>
    <w:rsid w:val="00113447"/>
    <w:rsid w:val="00114B9A"/>
    <w:rsid w:val="001156F9"/>
    <w:rsid w:val="00116136"/>
    <w:rsid w:val="00117AC4"/>
    <w:rsid w:val="00120811"/>
    <w:rsid w:val="001262AF"/>
    <w:rsid w:val="001320DF"/>
    <w:rsid w:val="00132217"/>
    <w:rsid w:val="001337B3"/>
    <w:rsid w:val="00134935"/>
    <w:rsid w:val="00135ABB"/>
    <w:rsid w:val="00136E1C"/>
    <w:rsid w:val="00140CE4"/>
    <w:rsid w:val="00140F53"/>
    <w:rsid w:val="00144A58"/>
    <w:rsid w:val="00145758"/>
    <w:rsid w:val="00145A40"/>
    <w:rsid w:val="00147BDE"/>
    <w:rsid w:val="00147EB8"/>
    <w:rsid w:val="00154B08"/>
    <w:rsid w:val="001568A3"/>
    <w:rsid w:val="001572E2"/>
    <w:rsid w:val="0015796D"/>
    <w:rsid w:val="00160FE0"/>
    <w:rsid w:val="0016141A"/>
    <w:rsid w:val="00166E43"/>
    <w:rsid w:val="00171236"/>
    <w:rsid w:val="00173F3A"/>
    <w:rsid w:val="0017698C"/>
    <w:rsid w:val="0018043B"/>
    <w:rsid w:val="00182B17"/>
    <w:rsid w:val="00186B6B"/>
    <w:rsid w:val="00190FF2"/>
    <w:rsid w:val="0019316A"/>
    <w:rsid w:val="001965C2"/>
    <w:rsid w:val="001A2DE3"/>
    <w:rsid w:val="001A4A80"/>
    <w:rsid w:val="001A59C3"/>
    <w:rsid w:val="001A7841"/>
    <w:rsid w:val="001B1674"/>
    <w:rsid w:val="001B371C"/>
    <w:rsid w:val="001B67DC"/>
    <w:rsid w:val="001D0B98"/>
    <w:rsid w:val="001D0F7C"/>
    <w:rsid w:val="001D1351"/>
    <w:rsid w:val="001D1F89"/>
    <w:rsid w:val="001E0041"/>
    <w:rsid w:val="001E02FA"/>
    <w:rsid w:val="001E1342"/>
    <w:rsid w:val="001E1C4C"/>
    <w:rsid w:val="001E5203"/>
    <w:rsid w:val="001E65ED"/>
    <w:rsid w:val="001E6DC4"/>
    <w:rsid w:val="001F1A57"/>
    <w:rsid w:val="001F2579"/>
    <w:rsid w:val="001F3393"/>
    <w:rsid w:val="001F6A29"/>
    <w:rsid w:val="001F7323"/>
    <w:rsid w:val="002014D4"/>
    <w:rsid w:val="00202992"/>
    <w:rsid w:val="00202E8A"/>
    <w:rsid w:val="002067A8"/>
    <w:rsid w:val="00212F45"/>
    <w:rsid w:val="00217950"/>
    <w:rsid w:val="00217D3C"/>
    <w:rsid w:val="002200D5"/>
    <w:rsid w:val="0022190E"/>
    <w:rsid w:val="0022506B"/>
    <w:rsid w:val="0022651D"/>
    <w:rsid w:val="002269BB"/>
    <w:rsid w:val="00227B03"/>
    <w:rsid w:val="00232C36"/>
    <w:rsid w:val="00233632"/>
    <w:rsid w:val="002369F5"/>
    <w:rsid w:val="0024001A"/>
    <w:rsid w:val="0024004D"/>
    <w:rsid w:val="00240A41"/>
    <w:rsid w:val="00241425"/>
    <w:rsid w:val="00241B0F"/>
    <w:rsid w:val="00241DC6"/>
    <w:rsid w:val="00244E51"/>
    <w:rsid w:val="0024511D"/>
    <w:rsid w:val="00245279"/>
    <w:rsid w:val="00246965"/>
    <w:rsid w:val="00246BAC"/>
    <w:rsid w:val="002479EB"/>
    <w:rsid w:val="00247B6A"/>
    <w:rsid w:val="00254998"/>
    <w:rsid w:val="00255845"/>
    <w:rsid w:val="00255C82"/>
    <w:rsid w:val="00264870"/>
    <w:rsid w:val="002730F4"/>
    <w:rsid w:val="0027609D"/>
    <w:rsid w:val="00281528"/>
    <w:rsid w:val="0028322F"/>
    <w:rsid w:val="002842F6"/>
    <w:rsid w:val="00284E6B"/>
    <w:rsid w:val="002866A2"/>
    <w:rsid w:val="00287F44"/>
    <w:rsid w:val="00291236"/>
    <w:rsid w:val="00292CD2"/>
    <w:rsid w:val="002935AD"/>
    <w:rsid w:val="00293F71"/>
    <w:rsid w:val="00293F80"/>
    <w:rsid w:val="0029666A"/>
    <w:rsid w:val="002A2213"/>
    <w:rsid w:val="002A2931"/>
    <w:rsid w:val="002A3EB0"/>
    <w:rsid w:val="002A4D10"/>
    <w:rsid w:val="002B1403"/>
    <w:rsid w:val="002B2A63"/>
    <w:rsid w:val="002B47DD"/>
    <w:rsid w:val="002B68CF"/>
    <w:rsid w:val="002C3917"/>
    <w:rsid w:val="002C45F3"/>
    <w:rsid w:val="002C5B43"/>
    <w:rsid w:val="002D0420"/>
    <w:rsid w:val="002D123F"/>
    <w:rsid w:val="002D29BB"/>
    <w:rsid w:val="002D46FA"/>
    <w:rsid w:val="002D4A00"/>
    <w:rsid w:val="002E0704"/>
    <w:rsid w:val="002E1CC4"/>
    <w:rsid w:val="002E2282"/>
    <w:rsid w:val="002E4CC3"/>
    <w:rsid w:val="002E4D8F"/>
    <w:rsid w:val="002E5A1B"/>
    <w:rsid w:val="002F0AF8"/>
    <w:rsid w:val="002F23DC"/>
    <w:rsid w:val="002F532C"/>
    <w:rsid w:val="002F6D31"/>
    <w:rsid w:val="00300649"/>
    <w:rsid w:val="00302322"/>
    <w:rsid w:val="0030250F"/>
    <w:rsid w:val="0030430B"/>
    <w:rsid w:val="003107D6"/>
    <w:rsid w:val="003108CA"/>
    <w:rsid w:val="0031167B"/>
    <w:rsid w:val="00313A1B"/>
    <w:rsid w:val="00314A64"/>
    <w:rsid w:val="00314E29"/>
    <w:rsid w:val="003213D9"/>
    <w:rsid w:val="0032302F"/>
    <w:rsid w:val="00324CE6"/>
    <w:rsid w:val="00326496"/>
    <w:rsid w:val="00332809"/>
    <w:rsid w:val="00332AD0"/>
    <w:rsid w:val="003406E2"/>
    <w:rsid w:val="00342213"/>
    <w:rsid w:val="00342513"/>
    <w:rsid w:val="003429E3"/>
    <w:rsid w:val="00345C43"/>
    <w:rsid w:val="00345FEA"/>
    <w:rsid w:val="00347142"/>
    <w:rsid w:val="00347FEA"/>
    <w:rsid w:val="00351156"/>
    <w:rsid w:val="00352FC7"/>
    <w:rsid w:val="00354255"/>
    <w:rsid w:val="00354A9C"/>
    <w:rsid w:val="00354B66"/>
    <w:rsid w:val="00355F64"/>
    <w:rsid w:val="00356DFB"/>
    <w:rsid w:val="00360432"/>
    <w:rsid w:val="003662C8"/>
    <w:rsid w:val="00370C94"/>
    <w:rsid w:val="00374E99"/>
    <w:rsid w:val="00375F77"/>
    <w:rsid w:val="00382243"/>
    <w:rsid w:val="00382AC2"/>
    <w:rsid w:val="00383A3B"/>
    <w:rsid w:val="00383E84"/>
    <w:rsid w:val="00386C91"/>
    <w:rsid w:val="00386F5A"/>
    <w:rsid w:val="00387675"/>
    <w:rsid w:val="0039033C"/>
    <w:rsid w:val="003921A8"/>
    <w:rsid w:val="00393EE1"/>
    <w:rsid w:val="003961B3"/>
    <w:rsid w:val="00396FA0"/>
    <w:rsid w:val="003A3114"/>
    <w:rsid w:val="003A47B6"/>
    <w:rsid w:val="003A4FC8"/>
    <w:rsid w:val="003A7B44"/>
    <w:rsid w:val="003B4C2A"/>
    <w:rsid w:val="003B526B"/>
    <w:rsid w:val="003B62F2"/>
    <w:rsid w:val="003B682E"/>
    <w:rsid w:val="003B70ED"/>
    <w:rsid w:val="003C05A0"/>
    <w:rsid w:val="003C1FA4"/>
    <w:rsid w:val="003C2221"/>
    <w:rsid w:val="003C23B0"/>
    <w:rsid w:val="003C3677"/>
    <w:rsid w:val="003C39B9"/>
    <w:rsid w:val="003C4A59"/>
    <w:rsid w:val="003C6706"/>
    <w:rsid w:val="003C6D38"/>
    <w:rsid w:val="003C7B8F"/>
    <w:rsid w:val="003D3AF5"/>
    <w:rsid w:val="003D4966"/>
    <w:rsid w:val="003D584C"/>
    <w:rsid w:val="003D5AA1"/>
    <w:rsid w:val="003D74C4"/>
    <w:rsid w:val="003E2BCA"/>
    <w:rsid w:val="003E2F97"/>
    <w:rsid w:val="003F0AEA"/>
    <w:rsid w:val="003F0EAE"/>
    <w:rsid w:val="003F28E5"/>
    <w:rsid w:val="00402A49"/>
    <w:rsid w:val="00402C53"/>
    <w:rsid w:val="004032D8"/>
    <w:rsid w:val="00405726"/>
    <w:rsid w:val="00405A8F"/>
    <w:rsid w:val="00406314"/>
    <w:rsid w:val="00410892"/>
    <w:rsid w:val="00416069"/>
    <w:rsid w:val="004178A0"/>
    <w:rsid w:val="004219D2"/>
    <w:rsid w:val="00422900"/>
    <w:rsid w:val="004323ED"/>
    <w:rsid w:val="004343E9"/>
    <w:rsid w:val="00436B82"/>
    <w:rsid w:val="00436C63"/>
    <w:rsid w:val="0043754D"/>
    <w:rsid w:val="00440079"/>
    <w:rsid w:val="00440768"/>
    <w:rsid w:val="004430B8"/>
    <w:rsid w:val="0044348B"/>
    <w:rsid w:val="00443981"/>
    <w:rsid w:val="00444DF5"/>
    <w:rsid w:val="0044561F"/>
    <w:rsid w:val="00445D1A"/>
    <w:rsid w:val="004469B4"/>
    <w:rsid w:val="00450C58"/>
    <w:rsid w:val="00457BEA"/>
    <w:rsid w:val="00461175"/>
    <w:rsid w:val="00463386"/>
    <w:rsid w:val="00464CC7"/>
    <w:rsid w:val="0046723C"/>
    <w:rsid w:val="004707BA"/>
    <w:rsid w:val="00470A6E"/>
    <w:rsid w:val="0047189B"/>
    <w:rsid w:val="00477B8B"/>
    <w:rsid w:val="0048027E"/>
    <w:rsid w:val="00480EC7"/>
    <w:rsid w:val="0048184B"/>
    <w:rsid w:val="00484261"/>
    <w:rsid w:val="00486CDB"/>
    <w:rsid w:val="00487ACE"/>
    <w:rsid w:val="00490CD3"/>
    <w:rsid w:val="00491AF0"/>
    <w:rsid w:val="004945DC"/>
    <w:rsid w:val="0049461C"/>
    <w:rsid w:val="00496421"/>
    <w:rsid w:val="00497FD1"/>
    <w:rsid w:val="004A1CDC"/>
    <w:rsid w:val="004A2774"/>
    <w:rsid w:val="004A2A00"/>
    <w:rsid w:val="004A2EF4"/>
    <w:rsid w:val="004B0B2F"/>
    <w:rsid w:val="004B28A3"/>
    <w:rsid w:val="004B76AE"/>
    <w:rsid w:val="004B7847"/>
    <w:rsid w:val="004B7EB1"/>
    <w:rsid w:val="004C2A0B"/>
    <w:rsid w:val="004C3514"/>
    <w:rsid w:val="004C4F37"/>
    <w:rsid w:val="004C655F"/>
    <w:rsid w:val="004C761F"/>
    <w:rsid w:val="004D1F1D"/>
    <w:rsid w:val="004D61C1"/>
    <w:rsid w:val="004D677E"/>
    <w:rsid w:val="004E176E"/>
    <w:rsid w:val="004E5C5F"/>
    <w:rsid w:val="004E640B"/>
    <w:rsid w:val="004E77FA"/>
    <w:rsid w:val="004F0FB5"/>
    <w:rsid w:val="004F3B4C"/>
    <w:rsid w:val="004F50DD"/>
    <w:rsid w:val="004F6D4F"/>
    <w:rsid w:val="004F6ED6"/>
    <w:rsid w:val="005006C4"/>
    <w:rsid w:val="0050182C"/>
    <w:rsid w:val="00503307"/>
    <w:rsid w:val="00504F3B"/>
    <w:rsid w:val="005054CB"/>
    <w:rsid w:val="005071C6"/>
    <w:rsid w:val="00513A58"/>
    <w:rsid w:val="00515204"/>
    <w:rsid w:val="005164C9"/>
    <w:rsid w:val="005170B9"/>
    <w:rsid w:val="00517F32"/>
    <w:rsid w:val="0052037A"/>
    <w:rsid w:val="00521FDF"/>
    <w:rsid w:val="0052669A"/>
    <w:rsid w:val="00527885"/>
    <w:rsid w:val="00527A7A"/>
    <w:rsid w:val="005315C3"/>
    <w:rsid w:val="00532393"/>
    <w:rsid w:val="00532B4A"/>
    <w:rsid w:val="00535425"/>
    <w:rsid w:val="00535554"/>
    <w:rsid w:val="00537E64"/>
    <w:rsid w:val="00541144"/>
    <w:rsid w:val="00542AFE"/>
    <w:rsid w:val="00542CD0"/>
    <w:rsid w:val="00546F37"/>
    <w:rsid w:val="005473D4"/>
    <w:rsid w:val="005514F5"/>
    <w:rsid w:val="00552002"/>
    <w:rsid w:val="00553AA1"/>
    <w:rsid w:val="00554231"/>
    <w:rsid w:val="005558E1"/>
    <w:rsid w:val="00557F70"/>
    <w:rsid w:val="00560F19"/>
    <w:rsid w:val="00561596"/>
    <w:rsid w:val="0056283E"/>
    <w:rsid w:val="00564225"/>
    <w:rsid w:val="00565266"/>
    <w:rsid w:val="00565DE4"/>
    <w:rsid w:val="00567033"/>
    <w:rsid w:val="0057075A"/>
    <w:rsid w:val="005723BC"/>
    <w:rsid w:val="00574A1C"/>
    <w:rsid w:val="00574B9A"/>
    <w:rsid w:val="0057626E"/>
    <w:rsid w:val="00580E2C"/>
    <w:rsid w:val="005860AA"/>
    <w:rsid w:val="005868E5"/>
    <w:rsid w:val="005877D0"/>
    <w:rsid w:val="0059010C"/>
    <w:rsid w:val="005906A8"/>
    <w:rsid w:val="00592037"/>
    <w:rsid w:val="0059287E"/>
    <w:rsid w:val="005963F2"/>
    <w:rsid w:val="00597DA7"/>
    <w:rsid w:val="005A02EA"/>
    <w:rsid w:val="005A0436"/>
    <w:rsid w:val="005A3B33"/>
    <w:rsid w:val="005A4996"/>
    <w:rsid w:val="005A4E80"/>
    <w:rsid w:val="005A7FA6"/>
    <w:rsid w:val="005B2ED0"/>
    <w:rsid w:val="005B609F"/>
    <w:rsid w:val="005C02C9"/>
    <w:rsid w:val="005C3404"/>
    <w:rsid w:val="005C552B"/>
    <w:rsid w:val="005C6059"/>
    <w:rsid w:val="005C7DDA"/>
    <w:rsid w:val="005D14B5"/>
    <w:rsid w:val="005D436B"/>
    <w:rsid w:val="005D5F9A"/>
    <w:rsid w:val="005E0776"/>
    <w:rsid w:val="005E6B62"/>
    <w:rsid w:val="005F1855"/>
    <w:rsid w:val="005F2841"/>
    <w:rsid w:val="005F37D7"/>
    <w:rsid w:val="00603228"/>
    <w:rsid w:val="00604261"/>
    <w:rsid w:val="00605DFD"/>
    <w:rsid w:val="00606BB9"/>
    <w:rsid w:val="006109DD"/>
    <w:rsid w:val="006121B5"/>
    <w:rsid w:val="00614561"/>
    <w:rsid w:val="00617A39"/>
    <w:rsid w:val="0062175A"/>
    <w:rsid w:val="006222FE"/>
    <w:rsid w:val="00635D96"/>
    <w:rsid w:val="00636904"/>
    <w:rsid w:val="00636C61"/>
    <w:rsid w:val="0064080A"/>
    <w:rsid w:val="00641785"/>
    <w:rsid w:val="00643632"/>
    <w:rsid w:val="0064436C"/>
    <w:rsid w:val="00644647"/>
    <w:rsid w:val="006446D6"/>
    <w:rsid w:val="00651478"/>
    <w:rsid w:val="00652391"/>
    <w:rsid w:val="006541C6"/>
    <w:rsid w:val="00655776"/>
    <w:rsid w:val="006557A6"/>
    <w:rsid w:val="00657406"/>
    <w:rsid w:val="006601A2"/>
    <w:rsid w:val="006601F4"/>
    <w:rsid w:val="00661B11"/>
    <w:rsid w:val="006636EB"/>
    <w:rsid w:val="006646AD"/>
    <w:rsid w:val="00665F7F"/>
    <w:rsid w:val="0067213D"/>
    <w:rsid w:val="00680F5D"/>
    <w:rsid w:val="00681767"/>
    <w:rsid w:val="00682CD3"/>
    <w:rsid w:val="006858A2"/>
    <w:rsid w:val="00691468"/>
    <w:rsid w:val="00693D83"/>
    <w:rsid w:val="00697E9A"/>
    <w:rsid w:val="006A03BD"/>
    <w:rsid w:val="006A4A49"/>
    <w:rsid w:val="006A538D"/>
    <w:rsid w:val="006A5F17"/>
    <w:rsid w:val="006A63B2"/>
    <w:rsid w:val="006A6FEA"/>
    <w:rsid w:val="006B0D6F"/>
    <w:rsid w:val="006B127D"/>
    <w:rsid w:val="006B28B8"/>
    <w:rsid w:val="006B39A9"/>
    <w:rsid w:val="006C1409"/>
    <w:rsid w:val="006C4F93"/>
    <w:rsid w:val="006C51C5"/>
    <w:rsid w:val="006D1CB2"/>
    <w:rsid w:val="006D42C7"/>
    <w:rsid w:val="006D4AF6"/>
    <w:rsid w:val="006D5022"/>
    <w:rsid w:val="006D7563"/>
    <w:rsid w:val="006D7EFD"/>
    <w:rsid w:val="006E2821"/>
    <w:rsid w:val="006E435C"/>
    <w:rsid w:val="006E4BB2"/>
    <w:rsid w:val="006E53FA"/>
    <w:rsid w:val="006E6866"/>
    <w:rsid w:val="006F0941"/>
    <w:rsid w:val="006F2EAE"/>
    <w:rsid w:val="00700A83"/>
    <w:rsid w:val="00701A36"/>
    <w:rsid w:val="007020BD"/>
    <w:rsid w:val="007033D6"/>
    <w:rsid w:val="007111FC"/>
    <w:rsid w:val="00717211"/>
    <w:rsid w:val="00720881"/>
    <w:rsid w:val="00722D6D"/>
    <w:rsid w:val="00723716"/>
    <w:rsid w:val="00724B14"/>
    <w:rsid w:val="007304F2"/>
    <w:rsid w:val="00730BEE"/>
    <w:rsid w:val="00730EAE"/>
    <w:rsid w:val="00732420"/>
    <w:rsid w:val="00735629"/>
    <w:rsid w:val="00735756"/>
    <w:rsid w:val="007411CC"/>
    <w:rsid w:val="00741433"/>
    <w:rsid w:val="007422DE"/>
    <w:rsid w:val="00743DC8"/>
    <w:rsid w:val="0074706D"/>
    <w:rsid w:val="00750309"/>
    <w:rsid w:val="00750883"/>
    <w:rsid w:val="00753E82"/>
    <w:rsid w:val="00754DEC"/>
    <w:rsid w:val="00756888"/>
    <w:rsid w:val="00756EA4"/>
    <w:rsid w:val="00757797"/>
    <w:rsid w:val="007614CF"/>
    <w:rsid w:val="00762084"/>
    <w:rsid w:val="00766F3D"/>
    <w:rsid w:val="00770860"/>
    <w:rsid w:val="00770CFC"/>
    <w:rsid w:val="00772DDE"/>
    <w:rsid w:val="007732FD"/>
    <w:rsid w:val="007734DE"/>
    <w:rsid w:val="00773CDB"/>
    <w:rsid w:val="0077657E"/>
    <w:rsid w:val="00777526"/>
    <w:rsid w:val="007801DE"/>
    <w:rsid w:val="0078176D"/>
    <w:rsid w:val="00782EB1"/>
    <w:rsid w:val="0078658A"/>
    <w:rsid w:val="00790691"/>
    <w:rsid w:val="007908B6"/>
    <w:rsid w:val="00791B09"/>
    <w:rsid w:val="0079288D"/>
    <w:rsid w:val="00796181"/>
    <w:rsid w:val="007A13B2"/>
    <w:rsid w:val="007A2D1E"/>
    <w:rsid w:val="007A31EA"/>
    <w:rsid w:val="007A5BFE"/>
    <w:rsid w:val="007A79AF"/>
    <w:rsid w:val="007B3E89"/>
    <w:rsid w:val="007B48BF"/>
    <w:rsid w:val="007B6FB4"/>
    <w:rsid w:val="007C04AA"/>
    <w:rsid w:val="007C153A"/>
    <w:rsid w:val="007D0C26"/>
    <w:rsid w:val="007E43D8"/>
    <w:rsid w:val="007E7BFF"/>
    <w:rsid w:val="007F1529"/>
    <w:rsid w:val="007F2B62"/>
    <w:rsid w:val="007F51C7"/>
    <w:rsid w:val="007F5BCD"/>
    <w:rsid w:val="007F63F6"/>
    <w:rsid w:val="00806690"/>
    <w:rsid w:val="00806AAA"/>
    <w:rsid w:val="008106C6"/>
    <w:rsid w:val="00811584"/>
    <w:rsid w:val="0081222B"/>
    <w:rsid w:val="0081725C"/>
    <w:rsid w:val="00821B59"/>
    <w:rsid w:val="00822607"/>
    <w:rsid w:val="00824034"/>
    <w:rsid w:val="008264D0"/>
    <w:rsid w:val="0083237D"/>
    <w:rsid w:val="008327B8"/>
    <w:rsid w:val="00835311"/>
    <w:rsid w:val="008367BE"/>
    <w:rsid w:val="008429BB"/>
    <w:rsid w:val="00842F1F"/>
    <w:rsid w:val="00846CCA"/>
    <w:rsid w:val="00850782"/>
    <w:rsid w:val="0085755E"/>
    <w:rsid w:val="008650F3"/>
    <w:rsid w:val="0086559F"/>
    <w:rsid w:val="008668F2"/>
    <w:rsid w:val="00870019"/>
    <w:rsid w:val="00877A85"/>
    <w:rsid w:val="0088128D"/>
    <w:rsid w:val="00886996"/>
    <w:rsid w:val="00887A08"/>
    <w:rsid w:val="00892400"/>
    <w:rsid w:val="008929A7"/>
    <w:rsid w:val="00892A79"/>
    <w:rsid w:val="008953FD"/>
    <w:rsid w:val="008957AF"/>
    <w:rsid w:val="008A4A51"/>
    <w:rsid w:val="008A6B77"/>
    <w:rsid w:val="008A7624"/>
    <w:rsid w:val="008A77CA"/>
    <w:rsid w:val="008B0AE2"/>
    <w:rsid w:val="008B1266"/>
    <w:rsid w:val="008B3FB6"/>
    <w:rsid w:val="008B7852"/>
    <w:rsid w:val="008C1927"/>
    <w:rsid w:val="008D0C10"/>
    <w:rsid w:val="008D0EDF"/>
    <w:rsid w:val="008D10B7"/>
    <w:rsid w:val="008D1F83"/>
    <w:rsid w:val="008E1310"/>
    <w:rsid w:val="008E31FD"/>
    <w:rsid w:val="008E532E"/>
    <w:rsid w:val="008F0DB0"/>
    <w:rsid w:val="008F147E"/>
    <w:rsid w:val="008F6158"/>
    <w:rsid w:val="009006E4"/>
    <w:rsid w:val="00901073"/>
    <w:rsid w:val="009011E1"/>
    <w:rsid w:val="00903FFF"/>
    <w:rsid w:val="009056A3"/>
    <w:rsid w:val="00905B6B"/>
    <w:rsid w:val="009149E1"/>
    <w:rsid w:val="00914DAF"/>
    <w:rsid w:val="00915DAA"/>
    <w:rsid w:val="00921B4D"/>
    <w:rsid w:val="00924DD8"/>
    <w:rsid w:val="009257B9"/>
    <w:rsid w:val="009274F2"/>
    <w:rsid w:val="009308DE"/>
    <w:rsid w:val="00937C6B"/>
    <w:rsid w:val="009420DA"/>
    <w:rsid w:val="00942F96"/>
    <w:rsid w:val="0094341C"/>
    <w:rsid w:val="00946808"/>
    <w:rsid w:val="00947009"/>
    <w:rsid w:val="00952190"/>
    <w:rsid w:val="00952736"/>
    <w:rsid w:val="00955A1D"/>
    <w:rsid w:val="0096232C"/>
    <w:rsid w:val="00962D32"/>
    <w:rsid w:val="00963F79"/>
    <w:rsid w:val="009647CD"/>
    <w:rsid w:val="009647DE"/>
    <w:rsid w:val="00964A50"/>
    <w:rsid w:val="00967649"/>
    <w:rsid w:val="009725C8"/>
    <w:rsid w:val="00974FC0"/>
    <w:rsid w:val="00975BA9"/>
    <w:rsid w:val="00977000"/>
    <w:rsid w:val="0097791C"/>
    <w:rsid w:val="00982CC4"/>
    <w:rsid w:val="00984EA4"/>
    <w:rsid w:val="0098564A"/>
    <w:rsid w:val="009875B0"/>
    <w:rsid w:val="0099164E"/>
    <w:rsid w:val="00994B4F"/>
    <w:rsid w:val="00996BF1"/>
    <w:rsid w:val="00996CB5"/>
    <w:rsid w:val="009A0F1D"/>
    <w:rsid w:val="009B66BF"/>
    <w:rsid w:val="009B6AD4"/>
    <w:rsid w:val="009C5C31"/>
    <w:rsid w:val="009C64C6"/>
    <w:rsid w:val="009C678E"/>
    <w:rsid w:val="009C693F"/>
    <w:rsid w:val="009C7CDA"/>
    <w:rsid w:val="009D5E32"/>
    <w:rsid w:val="009D64EE"/>
    <w:rsid w:val="009D7E1B"/>
    <w:rsid w:val="009E0F7E"/>
    <w:rsid w:val="009E57CC"/>
    <w:rsid w:val="009E58EE"/>
    <w:rsid w:val="009E60E8"/>
    <w:rsid w:val="009E715F"/>
    <w:rsid w:val="009F068F"/>
    <w:rsid w:val="009F2274"/>
    <w:rsid w:val="009F64BB"/>
    <w:rsid w:val="009F6647"/>
    <w:rsid w:val="009F762F"/>
    <w:rsid w:val="00A0228B"/>
    <w:rsid w:val="00A02650"/>
    <w:rsid w:val="00A031D6"/>
    <w:rsid w:val="00A04130"/>
    <w:rsid w:val="00A04892"/>
    <w:rsid w:val="00A0721E"/>
    <w:rsid w:val="00A0778C"/>
    <w:rsid w:val="00A145B7"/>
    <w:rsid w:val="00A158FD"/>
    <w:rsid w:val="00A179DF"/>
    <w:rsid w:val="00A22048"/>
    <w:rsid w:val="00A226EA"/>
    <w:rsid w:val="00A24380"/>
    <w:rsid w:val="00A25E02"/>
    <w:rsid w:val="00A30A4D"/>
    <w:rsid w:val="00A32702"/>
    <w:rsid w:val="00A32D7E"/>
    <w:rsid w:val="00A33E94"/>
    <w:rsid w:val="00A37794"/>
    <w:rsid w:val="00A43195"/>
    <w:rsid w:val="00A44315"/>
    <w:rsid w:val="00A46347"/>
    <w:rsid w:val="00A465B9"/>
    <w:rsid w:val="00A47FF2"/>
    <w:rsid w:val="00A52835"/>
    <w:rsid w:val="00A54035"/>
    <w:rsid w:val="00A5537F"/>
    <w:rsid w:val="00A55AE1"/>
    <w:rsid w:val="00A55F4B"/>
    <w:rsid w:val="00A56180"/>
    <w:rsid w:val="00A56FD1"/>
    <w:rsid w:val="00A61907"/>
    <w:rsid w:val="00A620F2"/>
    <w:rsid w:val="00A668EE"/>
    <w:rsid w:val="00A67286"/>
    <w:rsid w:val="00A7544B"/>
    <w:rsid w:val="00A75690"/>
    <w:rsid w:val="00A80C99"/>
    <w:rsid w:val="00A81621"/>
    <w:rsid w:val="00A84889"/>
    <w:rsid w:val="00A84EBA"/>
    <w:rsid w:val="00A853FD"/>
    <w:rsid w:val="00A8616B"/>
    <w:rsid w:val="00A9144B"/>
    <w:rsid w:val="00A94245"/>
    <w:rsid w:val="00A94621"/>
    <w:rsid w:val="00AA050F"/>
    <w:rsid w:val="00AA2356"/>
    <w:rsid w:val="00AA6B32"/>
    <w:rsid w:val="00AA7D94"/>
    <w:rsid w:val="00AB26AB"/>
    <w:rsid w:val="00AB5BEB"/>
    <w:rsid w:val="00AC1937"/>
    <w:rsid w:val="00AC5AFE"/>
    <w:rsid w:val="00AC772C"/>
    <w:rsid w:val="00AC7A52"/>
    <w:rsid w:val="00AD1C68"/>
    <w:rsid w:val="00AD63AD"/>
    <w:rsid w:val="00AD63B3"/>
    <w:rsid w:val="00AE10BF"/>
    <w:rsid w:val="00AE22F1"/>
    <w:rsid w:val="00AE2559"/>
    <w:rsid w:val="00AE28EE"/>
    <w:rsid w:val="00AE464B"/>
    <w:rsid w:val="00AE4EFD"/>
    <w:rsid w:val="00AE51CE"/>
    <w:rsid w:val="00AE60FA"/>
    <w:rsid w:val="00AF03ED"/>
    <w:rsid w:val="00AF0571"/>
    <w:rsid w:val="00AF15C9"/>
    <w:rsid w:val="00B002A8"/>
    <w:rsid w:val="00B01E09"/>
    <w:rsid w:val="00B04EC1"/>
    <w:rsid w:val="00B0538A"/>
    <w:rsid w:val="00B06981"/>
    <w:rsid w:val="00B07F8D"/>
    <w:rsid w:val="00B12250"/>
    <w:rsid w:val="00B137E4"/>
    <w:rsid w:val="00B14C4E"/>
    <w:rsid w:val="00B21F27"/>
    <w:rsid w:val="00B25090"/>
    <w:rsid w:val="00B251E2"/>
    <w:rsid w:val="00B30E61"/>
    <w:rsid w:val="00B31323"/>
    <w:rsid w:val="00B34356"/>
    <w:rsid w:val="00B35CD9"/>
    <w:rsid w:val="00B37AD2"/>
    <w:rsid w:val="00B40AC6"/>
    <w:rsid w:val="00B448F4"/>
    <w:rsid w:val="00B44C3A"/>
    <w:rsid w:val="00B44DB8"/>
    <w:rsid w:val="00B51737"/>
    <w:rsid w:val="00B518CE"/>
    <w:rsid w:val="00B55CBA"/>
    <w:rsid w:val="00B605B3"/>
    <w:rsid w:val="00B64420"/>
    <w:rsid w:val="00B6575D"/>
    <w:rsid w:val="00B66A4C"/>
    <w:rsid w:val="00B66D10"/>
    <w:rsid w:val="00B66E9C"/>
    <w:rsid w:val="00B6739F"/>
    <w:rsid w:val="00B700B6"/>
    <w:rsid w:val="00B7387A"/>
    <w:rsid w:val="00B738FA"/>
    <w:rsid w:val="00B73F6A"/>
    <w:rsid w:val="00B75733"/>
    <w:rsid w:val="00B75C99"/>
    <w:rsid w:val="00B7611D"/>
    <w:rsid w:val="00B76D2F"/>
    <w:rsid w:val="00B7709C"/>
    <w:rsid w:val="00B77823"/>
    <w:rsid w:val="00B802CC"/>
    <w:rsid w:val="00B824AF"/>
    <w:rsid w:val="00B839C6"/>
    <w:rsid w:val="00B86D89"/>
    <w:rsid w:val="00B91D0C"/>
    <w:rsid w:val="00B93090"/>
    <w:rsid w:val="00B94919"/>
    <w:rsid w:val="00B96849"/>
    <w:rsid w:val="00BA02C8"/>
    <w:rsid w:val="00BA0641"/>
    <w:rsid w:val="00BA1D58"/>
    <w:rsid w:val="00BA46DE"/>
    <w:rsid w:val="00BA59F2"/>
    <w:rsid w:val="00BA6C7F"/>
    <w:rsid w:val="00BA79B9"/>
    <w:rsid w:val="00BA7CE1"/>
    <w:rsid w:val="00BB21A7"/>
    <w:rsid w:val="00BB2ADD"/>
    <w:rsid w:val="00BB308B"/>
    <w:rsid w:val="00BB3BBB"/>
    <w:rsid w:val="00BC2205"/>
    <w:rsid w:val="00BC3241"/>
    <w:rsid w:val="00BC4CD4"/>
    <w:rsid w:val="00BC66BF"/>
    <w:rsid w:val="00BC7BEF"/>
    <w:rsid w:val="00BD0138"/>
    <w:rsid w:val="00BD039B"/>
    <w:rsid w:val="00BD2956"/>
    <w:rsid w:val="00BD38BF"/>
    <w:rsid w:val="00BD6643"/>
    <w:rsid w:val="00BE0E98"/>
    <w:rsid w:val="00BE234F"/>
    <w:rsid w:val="00BF26C2"/>
    <w:rsid w:val="00BF62DB"/>
    <w:rsid w:val="00BF715E"/>
    <w:rsid w:val="00C00354"/>
    <w:rsid w:val="00C00536"/>
    <w:rsid w:val="00C01207"/>
    <w:rsid w:val="00C0421C"/>
    <w:rsid w:val="00C04E1D"/>
    <w:rsid w:val="00C05B43"/>
    <w:rsid w:val="00C06C71"/>
    <w:rsid w:val="00C1006C"/>
    <w:rsid w:val="00C101E0"/>
    <w:rsid w:val="00C12FD2"/>
    <w:rsid w:val="00C16DA1"/>
    <w:rsid w:val="00C17B41"/>
    <w:rsid w:val="00C21EE4"/>
    <w:rsid w:val="00C24185"/>
    <w:rsid w:val="00C241F3"/>
    <w:rsid w:val="00C24FAB"/>
    <w:rsid w:val="00C25D4A"/>
    <w:rsid w:val="00C27E8B"/>
    <w:rsid w:val="00C33096"/>
    <w:rsid w:val="00C36407"/>
    <w:rsid w:val="00C36A2B"/>
    <w:rsid w:val="00C36E87"/>
    <w:rsid w:val="00C408B7"/>
    <w:rsid w:val="00C41BE7"/>
    <w:rsid w:val="00C46644"/>
    <w:rsid w:val="00C46E1A"/>
    <w:rsid w:val="00C52182"/>
    <w:rsid w:val="00C524B3"/>
    <w:rsid w:val="00C52BC0"/>
    <w:rsid w:val="00C53C3D"/>
    <w:rsid w:val="00C54633"/>
    <w:rsid w:val="00C57F74"/>
    <w:rsid w:val="00C62DB9"/>
    <w:rsid w:val="00C643FF"/>
    <w:rsid w:val="00C66D7B"/>
    <w:rsid w:val="00C67825"/>
    <w:rsid w:val="00C76446"/>
    <w:rsid w:val="00C7677F"/>
    <w:rsid w:val="00C77F92"/>
    <w:rsid w:val="00C82FA4"/>
    <w:rsid w:val="00C851DF"/>
    <w:rsid w:val="00C8524F"/>
    <w:rsid w:val="00C85269"/>
    <w:rsid w:val="00C87611"/>
    <w:rsid w:val="00C90C0B"/>
    <w:rsid w:val="00C91763"/>
    <w:rsid w:val="00C9323A"/>
    <w:rsid w:val="00C95B60"/>
    <w:rsid w:val="00C97D19"/>
    <w:rsid w:val="00CA0E1D"/>
    <w:rsid w:val="00CA1D62"/>
    <w:rsid w:val="00CA4C45"/>
    <w:rsid w:val="00CA7DBC"/>
    <w:rsid w:val="00CB14B7"/>
    <w:rsid w:val="00CB4D34"/>
    <w:rsid w:val="00CB609A"/>
    <w:rsid w:val="00CB65F9"/>
    <w:rsid w:val="00CB6D55"/>
    <w:rsid w:val="00CC043A"/>
    <w:rsid w:val="00CC54EC"/>
    <w:rsid w:val="00CC5655"/>
    <w:rsid w:val="00CC5DCA"/>
    <w:rsid w:val="00CD09F5"/>
    <w:rsid w:val="00CD2841"/>
    <w:rsid w:val="00CD28BF"/>
    <w:rsid w:val="00CD37B9"/>
    <w:rsid w:val="00CD4262"/>
    <w:rsid w:val="00CD5533"/>
    <w:rsid w:val="00CD56CB"/>
    <w:rsid w:val="00CD5A7F"/>
    <w:rsid w:val="00CD7AF3"/>
    <w:rsid w:val="00CE2D50"/>
    <w:rsid w:val="00CE4E16"/>
    <w:rsid w:val="00CE5AAA"/>
    <w:rsid w:val="00CE67CD"/>
    <w:rsid w:val="00CE7C76"/>
    <w:rsid w:val="00CF0511"/>
    <w:rsid w:val="00CF4FB7"/>
    <w:rsid w:val="00CF7BAF"/>
    <w:rsid w:val="00D00757"/>
    <w:rsid w:val="00D00B51"/>
    <w:rsid w:val="00D0103F"/>
    <w:rsid w:val="00D010E9"/>
    <w:rsid w:val="00D02206"/>
    <w:rsid w:val="00D02EC8"/>
    <w:rsid w:val="00D04D9C"/>
    <w:rsid w:val="00D04F04"/>
    <w:rsid w:val="00D05DEE"/>
    <w:rsid w:val="00D07983"/>
    <w:rsid w:val="00D11105"/>
    <w:rsid w:val="00D15400"/>
    <w:rsid w:val="00D25008"/>
    <w:rsid w:val="00D252C3"/>
    <w:rsid w:val="00D3388A"/>
    <w:rsid w:val="00D34AEC"/>
    <w:rsid w:val="00D3527E"/>
    <w:rsid w:val="00D35866"/>
    <w:rsid w:val="00D37E2F"/>
    <w:rsid w:val="00D42912"/>
    <w:rsid w:val="00D42A02"/>
    <w:rsid w:val="00D43636"/>
    <w:rsid w:val="00D444C0"/>
    <w:rsid w:val="00D448F6"/>
    <w:rsid w:val="00D45C50"/>
    <w:rsid w:val="00D50B82"/>
    <w:rsid w:val="00D50DF6"/>
    <w:rsid w:val="00D52C17"/>
    <w:rsid w:val="00D56247"/>
    <w:rsid w:val="00D56668"/>
    <w:rsid w:val="00D60FAF"/>
    <w:rsid w:val="00D64278"/>
    <w:rsid w:val="00D64E33"/>
    <w:rsid w:val="00D65F81"/>
    <w:rsid w:val="00D714FF"/>
    <w:rsid w:val="00D73343"/>
    <w:rsid w:val="00D74C18"/>
    <w:rsid w:val="00D751BB"/>
    <w:rsid w:val="00D755E9"/>
    <w:rsid w:val="00D75E4B"/>
    <w:rsid w:val="00D762E4"/>
    <w:rsid w:val="00D77E31"/>
    <w:rsid w:val="00D84293"/>
    <w:rsid w:val="00D85870"/>
    <w:rsid w:val="00D9011F"/>
    <w:rsid w:val="00D91D86"/>
    <w:rsid w:val="00D92806"/>
    <w:rsid w:val="00D947DF"/>
    <w:rsid w:val="00D95253"/>
    <w:rsid w:val="00DA3A7F"/>
    <w:rsid w:val="00DA41B0"/>
    <w:rsid w:val="00DA4FDF"/>
    <w:rsid w:val="00DB42BE"/>
    <w:rsid w:val="00DB503E"/>
    <w:rsid w:val="00DB7020"/>
    <w:rsid w:val="00DB77EC"/>
    <w:rsid w:val="00DC0B61"/>
    <w:rsid w:val="00DC1EF2"/>
    <w:rsid w:val="00DD0023"/>
    <w:rsid w:val="00DD486C"/>
    <w:rsid w:val="00DD4B57"/>
    <w:rsid w:val="00DD4D89"/>
    <w:rsid w:val="00DD59EB"/>
    <w:rsid w:val="00DE0469"/>
    <w:rsid w:val="00DE2799"/>
    <w:rsid w:val="00DE3625"/>
    <w:rsid w:val="00DE51E0"/>
    <w:rsid w:val="00DE7565"/>
    <w:rsid w:val="00DF080E"/>
    <w:rsid w:val="00DF158F"/>
    <w:rsid w:val="00DF5604"/>
    <w:rsid w:val="00DF57EB"/>
    <w:rsid w:val="00DF5B1F"/>
    <w:rsid w:val="00E02E00"/>
    <w:rsid w:val="00E03223"/>
    <w:rsid w:val="00E05E70"/>
    <w:rsid w:val="00E07840"/>
    <w:rsid w:val="00E0798D"/>
    <w:rsid w:val="00E07FAD"/>
    <w:rsid w:val="00E12E4F"/>
    <w:rsid w:val="00E13BEA"/>
    <w:rsid w:val="00E15B54"/>
    <w:rsid w:val="00E17D8F"/>
    <w:rsid w:val="00E21D90"/>
    <w:rsid w:val="00E23C37"/>
    <w:rsid w:val="00E24224"/>
    <w:rsid w:val="00E26337"/>
    <w:rsid w:val="00E27104"/>
    <w:rsid w:val="00E3250F"/>
    <w:rsid w:val="00E32AEC"/>
    <w:rsid w:val="00E32D10"/>
    <w:rsid w:val="00E35B40"/>
    <w:rsid w:val="00E424EF"/>
    <w:rsid w:val="00E42DF9"/>
    <w:rsid w:val="00E50893"/>
    <w:rsid w:val="00E51E89"/>
    <w:rsid w:val="00E5254F"/>
    <w:rsid w:val="00E54278"/>
    <w:rsid w:val="00E544E7"/>
    <w:rsid w:val="00E57700"/>
    <w:rsid w:val="00E60CE8"/>
    <w:rsid w:val="00E620A3"/>
    <w:rsid w:val="00E623FA"/>
    <w:rsid w:val="00E63F40"/>
    <w:rsid w:val="00E6605B"/>
    <w:rsid w:val="00E6650A"/>
    <w:rsid w:val="00E6650D"/>
    <w:rsid w:val="00E668AC"/>
    <w:rsid w:val="00E6796C"/>
    <w:rsid w:val="00E70312"/>
    <w:rsid w:val="00E7764F"/>
    <w:rsid w:val="00E80EA3"/>
    <w:rsid w:val="00E81CEF"/>
    <w:rsid w:val="00E823B6"/>
    <w:rsid w:val="00E840EE"/>
    <w:rsid w:val="00E84217"/>
    <w:rsid w:val="00E842BE"/>
    <w:rsid w:val="00E906FE"/>
    <w:rsid w:val="00E91BD3"/>
    <w:rsid w:val="00E95054"/>
    <w:rsid w:val="00E95F82"/>
    <w:rsid w:val="00E96B91"/>
    <w:rsid w:val="00EA05D3"/>
    <w:rsid w:val="00EA0A12"/>
    <w:rsid w:val="00EA20A4"/>
    <w:rsid w:val="00EA694A"/>
    <w:rsid w:val="00EA7691"/>
    <w:rsid w:val="00EB0215"/>
    <w:rsid w:val="00EB1154"/>
    <w:rsid w:val="00EB2CA4"/>
    <w:rsid w:val="00EB399E"/>
    <w:rsid w:val="00EB428E"/>
    <w:rsid w:val="00EB4C4F"/>
    <w:rsid w:val="00EB55F6"/>
    <w:rsid w:val="00EB72C6"/>
    <w:rsid w:val="00EC02F4"/>
    <w:rsid w:val="00EC10B4"/>
    <w:rsid w:val="00EC226A"/>
    <w:rsid w:val="00EC22D4"/>
    <w:rsid w:val="00EC3513"/>
    <w:rsid w:val="00EC491F"/>
    <w:rsid w:val="00EC64CD"/>
    <w:rsid w:val="00ED2021"/>
    <w:rsid w:val="00ED6363"/>
    <w:rsid w:val="00ED6851"/>
    <w:rsid w:val="00EE2CD7"/>
    <w:rsid w:val="00EE494F"/>
    <w:rsid w:val="00EE5735"/>
    <w:rsid w:val="00EE6898"/>
    <w:rsid w:val="00EE6F66"/>
    <w:rsid w:val="00EE73EA"/>
    <w:rsid w:val="00EF04D3"/>
    <w:rsid w:val="00EF1903"/>
    <w:rsid w:val="00EF4AB1"/>
    <w:rsid w:val="00EF4B92"/>
    <w:rsid w:val="00EF520B"/>
    <w:rsid w:val="00EF66E9"/>
    <w:rsid w:val="00EF7BF0"/>
    <w:rsid w:val="00F0055D"/>
    <w:rsid w:val="00F007F3"/>
    <w:rsid w:val="00F029F4"/>
    <w:rsid w:val="00F033DE"/>
    <w:rsid w:val="00F03EE0"/>
    <w:rsid w:val="00F05B62"/>
    <w:rsid w:val="00F07766"/>
    <w:rsid w:val="00F07E81"/>
    <w:rsid w:val="00F114E3"/>
    <w:rsid w:val="00F11600"/>
    <w:rsid w:val="00F1408B"/>
    <w:rsid w:val="00F2040E"/>
    <w:rsid w:val="00F222FB"/>
    <w:rsid w:val="00F2316D"/>
    <w:rsid w:val="00F245D5"/>
    <w:rsid w:val="00F24DC0"/>
    <w:rsid w:val="00F27084"/>
    <w:rsid w:val="00F30FEE"/>
    <w:rsid w:val="00F32E27"/>
    <w:rsid w:val="00F35D5A"/>
    <w:rsid w:val="00F37731"/>
    <w:rsid w:val="00F43FF7"/>
    <w:rsid w:val="00F461BE"/>
    <w:rsid w:val="00F467C7"/>
    <w:rsid w:val="00F467CA"/>
    <w:rsid w:val="00F52588"/>
    <w:rsid w:val="00F52749"/>
    <w:rsid w:val="00F529BA"/>
    <w:rsid w:val="00F54049"/>
    <w:rsid w:val="00F604C0"/>
    <w:rsid w:val="00F61105"/>
    <w:rsid w:val="00F612DD"/>
    <w:rsid w:val="00F61705"/>
    <w:rsid w:val="00F63589"/>
    <w:rsid w:val="00F63B50"/>
    <w:rsid w:val="00F64C7E"/>
    <w:rsid w:val="00F6784B"/>
    <w:rsid w:val="00F67ECB"/>
    <w:rsid w:val="00F73CDD"/>
    <w:rsid w:val="00F74B4E"/>
    <w:rsid w:val="00F74C06"/>
    <w:rsid w:val="00F76A13"/>
    <w:rsid w:val="00F80849"/>
    <w:rsid w:val="00F8159B"/>
    <w:rsid w:val="00F81BF5"/>
    <w:rsid w:val="00F86F74"/>
    <w:rsid w:val="00F9008B"/>
    <w:rsid w:val="00F9199C"/>
    <w:rsid w:val="00F93F17"/>
    <w:rsid w:val="00F95215"/>
    <w:rsid w:val="00F970CE"/>
    <w:rsid w:val="00F97D4B"/>
    <w:rsid w:val="00FA6656"/>
    <w:rsid w:val="00FA7F2F"/>
    <w:rsid w:val="00FB0202"/>
    <w:rsid w:val="00FB1DDD"/>
    <w:rsid w:val="00FB1E16"/>
    <w:rsid w:val="00FB1EA0"/>
    <w:rsid w:val="00FB1EF3"/>
    <w:rsid w:val="00FB295E"/>
    <w:rsid w:val="00FB57E3"/>
    <w:rsid w:val="00FC0127"/>
    <w:rsid w:val="00FC14FA"/>
    <w:rsid w:val="00FC25DB"/>
    <w:rsid w:val="00FC49EF"/>
    <w:rsid w:val="00FC4A68"/>
    <w:rsid w:val="00FC5CD7"/>
    <w:rsid w:val="00FC6C0F"/>
    <w:rsid w:val="00FC6EB2"/>
    <w:rsid w:val="00FD1115"/>
    <w:rsid w:val="00FD2903"/>
    <w:rsid w:val="00FD2A96"/>
    <w:rsid w:val="00FD4A72"/>
    <w:rsid w:val="00FD5004"/>
    <w:rsid w:val="00FD5DC1"/>
    <w:rsid w:val="00FD68F3"/>
    <w:rsid w:val="00FD7893"/>
    <w:rsid w:val="00FE0849"/>
    <w:rsid w:val="00FE12ED"/>
    <w:rsid w:val="00FE1695"/>
    <w:rsid w:val="00FE2B32"/>
    <w:rsid w:val="00FE33F2"/>
    <w:rsid w:val="00FF132B"/>
    <w:rsid w:val="00FF1A26"/>
    <w:rsid w:val="00FF34C0"/>
    <w:rsid w:val="00FF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8696"/>
  <w15:docId w15:val="{B328DA3A-28F9-4E4E-8C7B-ABEB3B0F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smallCaps/>
      <w:sz w:val="32"/>
      <w:szCs w:val="32"/>
    </w:rPr>
  </w:style>
  <w:style w:type="paragraph" w:styleId="Heading2">
    <w:name w:val="heading 2"/>
    <w:basedOn w:val="Normal"/>
    <w:next w:val="Normal"/>
    <w:uiPriority w:val="9"/>
    <w:semiHidden/>
    <w:unhideWhenUsed/>
    <w:qFormat/>
    <w:pPr>
      <w:keepNext/>
      <w:keepLines/>
      <w:spacing w:before="120" w:after="0" w:line="240" w:lineRule="auto"/>
      <w:outlineLvl w:val="1"/>
    </w:pPr>
    <w:rPr>
      <w:b/>
      <w:smallCaps/>
      <w:sz w:val="24"/>
      <w:szCs w:val="24"/>
    </w:rPr>
  </w:style>
  <w:style w:type="paragraph" w:styleId="Heading3">
    <w:name w:val="heading 3"/>
    <w:basedOn w:val="Normal"/>
    <w:next w:val="Normal"/>
    <w:uiPriority w:val="9"/>
    <w:semiHidden/>
    <w:unhideWhenUsed/>
    <w:qFormat/>
    <w:pPr>
      <w:keepNext/>
      <w:keepLines/>
      <w:spacing w:before="120" w:after="0" w:line="240" w:lineRule="auto"/>
      <w:outlineLvl w:val="2"/>
    </w:pPr>
    <w:rPr>
      <w:rFonts w:ascii="Calibri" w:eastAsia="Calibri" w:hAnsi="Calibri" w:cs="Calibri"/>
      <w:smallCaps/>
      <w:sz w:val="28"/>
      <w:szCs w:val="28"/>
    </w:rPr>
  </w:style>
  <w:style w:type="paragraph" w:styleId="Heading4">
    <w:name w:val="heading 4"/>
    <w:basedOn w:val="Normal"/>
    <w:next w:val="Normal"/>
    <w:uiPriority w:val="9"/>
    <w:semiHidden/>
    <w:unhideWhenUsed/>
    <w:qFormat/>
    <w:pPr>
      <w:keepNext/>
      <w:keepLines/>
      <w:spacing w:before="120" w:after="0"/>
      <w:outlineLvl w:val="3"/>
    </w:pPr>
    <w:rPr>
      <w:rFonts w:ascii="Calibri" w:eastAsia="Calibri" w:hAnsi="Calibri" w:cs="Calibri"/>
      <w:smallCaps/>
    </w:rPr>
  </w:style>
  <w:style w:type="paragraph" w:styleId="Heading5">
    <w:name w:val="heading 5"/>
    <w:basedOn w:val="Normal"/>
    <w:next w:val="Normal"/>
    <w:uiPriority w:val="9"/>
    <w:semiHidden/>
    <w:unhideWhenUsed/>
    <w:qFormat/>
    <w:pPr>
      <w:keepNext/>
      <w:keepLines/>
      <w:spacing w:before="120" w:after="0"/>
      <w:outlineLvl w:val="4"/>
    </w:pPr>
    <w:rPr>
      <w:rFonts w:ascii="Calibri" w:eastAsia="Calibri" w:hAnsi="Calibri" w:cs="Calibri"/>
      <w:i/>
      <w:smallCaps/>
    </w:rPr>
  </w:style>
  <w:style w:type="paragraph" w:styleId="Heading6">
    <w:name w:val="heading 6"/>
    <w:basedOn w:val="Normal"/>
    <w:next w:val="Normal"/>
    <w:uiPriority w:val="9"/>
    <w:semiHidden/>
    <w:unhideWhenUsed/>
    <w:qFormat/>
    <w:pPr>
      <w:keepNext/>
      <w:keepLines/>
      <w:spacing w:before="120" w:after="0"/>
      <w:outlineLvl w:val="5"/>
    </w:pPr>
    <w:rPr>
      <w:rFonts w:ascii="Calibri" w:eastAsia="Calibri" w:hAnsi="Calibri" w:cs="Calibri"/>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mallCaps/>
      <w:color w:val="404040"/>
      <w:sz w:val="48"/>
      <w:szCs w:val="48"/>
    </w:rPr>
  </w:style>
  <w:style w:type="paragraph" w:styleId="Subtitle">
    <w:name w:val="Subtitle"/>
    <w:basedOn w:val="Normal"/>
    <w:next w:val="Normal"/>
    <w:uiPriority w:val="11"/>
    <w:qFormat/>
    <w:rPr>
      <w:rFonts w:ascii="Calibri" w:eastAsia="Calibri" w:hAnsi="Calibri" w:cs="Calibri"/>
      <w:smallCaps/>
      <w:color w:val="595959"/>
      <w:sz w:val="28"/>
      <w:szCs w:val="2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04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6A4C"/>
    <w:rPr>
      <w:color w:val="666666"/>
    </w:rPr>
  </w:style>
  <w:style w:type="paragraph" w:styleId="Header">
    <w:name w:val="header"/>
    <w:basedOn w:val="Normal"/>
    <w:link w:val="HeaderChar"/>
    <w:uiPriority w:val="99"/>
    <w:unhideWhenUsed/>
    <w:rsid w:val="00654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1C6"/>
  </w:style>
  <w:style w:type="paragraph" w:styleId="Footer">
    <w:name w:val="footer"/>
    <w:basedOn w:val="Normal"/>
    <w:link w:val="FooterChar"/>
    <w:uiPriority w:val="99"/>
    <w:unhideWhenUsed/>
    <w:rsid w:val="00654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1C6"/>
  </w:style>
  <w:style w:type="character" w:styleId="Hyperlink">
    <w:name w:val="Hyperlink"/>
    <w:basedOn w:val="DefaultParagraphFont"/>
    <w:uiPriority w:val="99"/>
    <w:unhideWhenUsed/>
    <w:rsid w:val="00E35B40"/>
    <w:rPr>
      <w:color w:val="0000FF" w:themeColor="hyperlink"/>
      <w:u w:val="single"/>
    </w:rPr>
  </w:style>
  <w:style w:type="character" w:styleId="UnresolvedMention">
    <w:name w:val="Unresolved Mention"/>
    <w:basedOn w:val="DefaultParagraphFont"/>
    <w:uiPriority w:val="99"/>
    <w:semiHidden/>
    <w:unhideWhenUsed/>
    <w:rsid w:val="00E35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229">
      <w:bodyDiv w:val="1"/>
      <w:marLeft w:val="0"/>
      <w:marRight w:val="0"/>
      <w:marTop w:val="0"/>
      <w:marBottom w:val="0"/>
      <w:divBdr>
        <w:top w:val="none" w:sz="0" w:space="0" w:color="auto"/>
        <w:left w:val="none" w:sz="0" w:space="0" w:color="auto"/>
        <w:bottom w:val="none" w:sz="0" w:space="0" w:color="auto"/>
        <w:right w:val="none" w:sz="0" w:space="0" w:color="auto"/>
      </w:divBdr>
    </w:div>
    <w:div w:id="46416102">
      <w:bodyDiv w:val="1"/>
      <w:marLeft w:val="0"/>
      <w:marRight w:val="0"/>
      <w:marTop w:val="0"/>
      <w:marBottom w:val="0"/>
      <w:divBdr>
        <w:top w:val="none" w:sz="0" w:space="0" w:color="auto"/>
        <w:left w:val="none" w:sz="0" w:space="0" w:color="auto"/>
        <w:bottom w:val="none" w:sz="0" w:space="0" w:color="auto"/>
        <w:right w:val="none" w:sz="0" w:space="0" w:color="auto"/>
      </w:divBdr>
    </w:div>
    <w:div w:id="171338108">
      <w:bodyDiv w:val="1"/>
      <w:marLeft w:val="0"/>
      <w:marRight w:val="0"/>
      <w:marTop w:val="0"/>
      <w:marBottom w:val="0"/>
      <w:divBdr>
        <w:top w:val="none" w:sz="0" w:space="0" w:color="auto"/>
        <w:left w:val="none" w:sz="0" w:space="0" w:color="auto"/>
        <w:bottom w:val="none" w:sz="0" w:space="0" w:color="auto"/>
        <w:right w:val="none" w:sz="0" w:space="0" w:color="auto"/>
      </w:divBdr>
      <w:divsChild>
        <w:div w:id="1312439139">
          <w:marLeft w:val="0"/>
          <w:marRight w:val="0"/>
          <w:marTop w:val="0"/>
          <w:marBottom w:val="0"/>
          <w:divBdr>
            <w:top w:val="none" w:sz="0" w:space="0" w:color="auto"/>
            <w:left w:val="none" w:sz="0" w:space="0" w:color="auto"/>
            <w:bottom w:val="none" w:sz="0" w:space="0" w:color="auto"/>
            <w:right w:val="none" w:sz="0" w:space="0" w:color="auto"/>
          </w:divBdr>
          <w:divsChild>
            <w:div w:id="1719548414">
              <w:marLeft w:val="0"/>
              <w:marRight w:val="0"/>
              <w:marTop w:val="0"/>
              <w:marBottom w:val="0"/>
              <w:divBdr>
                <w:top w:val="none" w:sz="0" w:space="0" w:color="auto"/>
                <w:left w:val="none" w:sz="0" w:space="0" w:color="auto"/>
                <w:bottom w:val="none" w:sz="0" w:space="0" w:color="auto"/>
                <w:right w:val="none" w:sz="0" w:space="0" w:color="auto"/>
              </w:divBdr>
              <w:divsChild>
                <w:div w:id="1917126452">
                  <w:marLeft w:val="0"/>
                  <w:marRight w:val="0"/>
                  <w:marTop w:val="0"/>
                  <w:marBottom w:val="0"/>
                  <w:divBdr>
                    <w:top w:val="none" w:sz="0" w:space="0" w:color="auto"/>
                    <w:left w:val="none" w:sz="0" w:space="0" w:color="auto"/>
                    <w:bottom w:val="none" w:sz="0" w:space="0" w:color="auto"/>
                    <w:right w:val="none" w:sz="0" w:space="0" w:color="auto"/>
                  </w:divBdr>
                  <w:divsChild>
                    <w:div w:id="11626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9272">
          <w:marLeft w:val="0"/>
          <w:marRight w:val="0"/>
          <w:marTop w:val="0"/>
          <w:marBottom w:val="0"/>
          <w:divBdr>
            <w:top w:val="none" w:sz="0" w:space="0" w:color="auto"/>
            <w:left w:val="none" w:sz="0" w:space="0" w:color="auto"/>
            <w:bottom w:val="none" w:sz="0" w:space="0" w:color="auto"/>
            <w:right w:val="none" w:sz="0" w:space="0" w:color="auto"/>
          </w:divBdr>
          <w:divsChild>
            <w:div w:id="913585639">
              <w:marLeft w:val="0"/>
              <w:marRight w:val="0"/>
              <w:marTop w:val="0"/>
              <w:marBottom w:val="0"/>
              <w:divBdr>
                <w:top w:val="none" w:sz="0" w:space="0" w:color="auto"/>
                <w:left w:val="none" w:sz="0" w:space="0" w:color="auto"/>
                <w:bottom w:val="none" w:sz="0" w:space="0" w:color="auto"/>
                <w:right w:val="none" w:sz="0" w:space="0" w:color="auto"/>
              </w:divBdr>
              <w:divsChild>
                <w:div w:id="496265355">
                  <w:marLeft w:val="0"/>
                  <w:marRight w:val="0"/>
                  <w:marTop w:val="0"/>
                  <w:marBottom w:val="0"/>
                  <w:divBdr>
                    <w:top w:val="none" w:sz="0" w:space="0" w:color="auto"/>
                    <w:left w:val="none" w:sz="0" w:space="0" w:color="auto"/>
                    <w:bottom w:val="none" w:sz="0" w:space="0" w:color="auto"/>
                    <w:right w:val="none" w:sz="0" w:space="0" w:color="auto"/>
                  </w:divBdr>
                  <w:divsChild>
                    <w:div w:id="14579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3378">
      <w:bodyDiv w:val="1"/>
      <w:marLeft w:val="0"/>
      <w:marRight w:val="0"/>
      <w:marTop w:val="0"/>
      <w:marBottom w:val="0"/>
      <w:divBdr>
        <w:top w:val="none" w:sz="0" w:space="0" w:color="auto"/>
        <w:left w:val="none" w:sz="0" w:space="0" w:color="auto"/>
        <w:bottom w:val="none" w:sz="0" w:space="0" w:color="auto"/>
        <w:right w:val="none" w:sz="0" w:space="0" w:color="auto"/>
      </w:divBdr>
    </w:div>
    <w:div w:id="180706242">
      <w:bodyDiv w:val="1"/>
      <w:marLeft w:val="0"/>
      <w:marRight w:val="0"/>
      <w:marTop w:val="0"/>
      <w:marBottom w:val="0"/>
      <w:divBdr>
        <w:top w:val="none" w:sz="0" w:space="0" w:color="auto"/>
        <w:left w:val="none" w:sz="0" w:space="0" w:color="auto"/>
        <w:bottom w:val="none" w:sz="0" w:space="0" w:color="auto"/>
        <w:right w:val="none" w:sz="0" w:space="0" w:color="auto"/>
      </w:divBdr>
    </w:div>
    <w:div w:id="216480977">
      <w:bodyDiv w:val="1"/>
      <w:marLeft w:val="0"/>
      <w:marRight w:val="0"/>
      <w:marTop w:val="0"/>
      <w:marBottom w:val="0"/>
      <w:divBdr>
        <w:top w:val="none" w:sz="0" w:space="0" w:color="auto"/>
        <w:left w:val="none" w:sz="0" w:space="0" w:color="auto"/>
        <w:bottom w:val="none" w:sz="0" w:space="0" w:color="auto"/>
        <w:right w:val="none" w:sz="0" w:space="0" w:color="auto"/>
      </w:divBdr>
    </w:div>
    <w:div w:id="223295068">
      <w:bodyDiv w:val="1"/>
      <w:marLeft w:val="0"/>
      <w:marRight w:val="0"/>
      <w:marTop w:val="0"/>
      <w:marBottom w:val="0"/>
      <w:divBdr>
        <w:top w:val="none" w:sz="0" w:space="0" w:color="auto"/>
        <w:left w:val="none" w:sz="0" w:space="0" w:color="auto"/>
        <w:bottom w:val="none" w:sz="0" w:space="0" w:color="auto"/>
        <w:right w:val="none" w:sz="0" w:space="0" w:color="auto"/>
      </w:divBdr>
    </w:div>
    <w:div w:id="430007034">
      <w:bodyDiv w:val="1"/>
      <w:marLeft w:val="0"/>
      <w:marRight w:val="0"/>
      <w:marTop w:val="0"/>
      <w:marBottom w:val="0"/>
      <w:divBdr>
        <w:top w:val="none" w:sz="0" w:space="0" w:color="auto"/>
        <w:left w:val="none" w:sz="0" w:space="0" w:color="auto"/>
        <w:bottom w:val="none" w:sz="0" w:space="0" w:color="auto"/>
        <w:right w:val="none" w:sz="0" w:space="0" w:color="auto"/>
      </w:divBdr>
    </w:div>
    <w:div w:id="497421672">
      <w:bodyDiv w:val="1"/>
      <w:marLeft w:val="0"/>
      <w:marRight w:val="0"/>
      <w:marTop w:val="0"/>
      <w:marBottom w:val="0"/>
      <w:divBdr>
        <w:top w:val="none" w:sz="0" w:space="0" w:color="auto"/>
        <w:left w:val="none" w:sz="0" w:space="0" w:color="auto"/>
        <w:bottom w:val="none" w:sz="0" w:space="0" w:color="auto"/>
        <w:right w:val="none" w:sz="0" w:space="0" w:color="auto"/>
      </w:divBdr>
    </w:div>
    <w:div w:id="536310073">
      <w:bodyDiv w:val="1"/>
      <w:marLeft w:val="0"/>
      <w:marRight w:val="0"/>
      <w:marTop w:val="0"/>
      <w:marBottom w:val="0"/>
      <w:divBdr>
        <w:top w:val="none" w:sz="0" w:space="0" w:color="auto"/>
        <w:left w:val="none" w:sz="0" w:space="0" w:color="auto"/>
        <w:bottom w:val="none" w:sz="0" w:space="0" w:color="auto"/>
        <w:right w:val="none" w:sz="0" w:space="0" w:color="auto"/>
      </w:divBdr>
    </w:div>
    <w:div w:id="554508678">
      <w:bodyDiv w:val="1"/>
      <w:marLeft w:val="0"/>
      <w:marRight w:val="0"/>
      <w:marTop w:val="0"/>
      <w:marBottom w:val="0"/>
      <w:divBdr>
        <w:top w:val="none" w:sz="0" w:space="0" w:color="auto"/>
        <w:left w:val="none" w:sz="0" w:space="0" w:color="auto"/>
        <w:bottom w:val="none" w:sz="0" w:space="0" w:color="auto"/>
        <w:right w:val="none" w:sz="0" w:space="0" w:color="auto"/>
      </w:divBdr>
    </w:div>
    <w:div w:id="647396357">
      <w:bodyDiv w:val="1"/>
      <w:marLeft w:val="0"/>
      <w:marRight w:val="0"/>
      <w:marTop w:val="0"/>
      <w:marBottom w:val="0"/>
      <w:divBdr>
        <w:top w:val="none" w:sz="0" w:space="0" w:color="auto"/>
        <w:left w:val="none" w:sz="0" w:space="0" w:color="auto"/>
        <w:bottom w:val="none" w:sz="0" w:space="0" w:color="auto"/>
        <w:right w:val="none" w:sz="0" w:space="0" w:color="auto"/>
      </w:divBdr>
    </w:div>
    <w:div w:id="711735037">
      <w:bodyDiv w:val="1"/>
      <w:marLeft w:val="0"/>
      <w:marRight w:val="0"/>
      <w:marTop w:val="0"/>
      <w:marBottom w:val="0"/>
      <w:divBdr>
        <w:top w:val="none" w:sz="0" w:space="0" w:color="auto"/>
        <w:left w:val="none" w:sz="0" w:space="0" w:color="auto"/>
        <w:bottom w:val="none" w:sz="0" w:space="0" w:color="auto"/>
        <w:right w:val="none" w:sz="0" w:space="0" w:color="auto"/>
      </w:divBdr>
      <w:divsChild>
        <w:div w:id="642781067">
          <w:marLeft w:val="0"/>
          <w:marRight w:val="0"/>
          <w:marTop w:val="0"/>
          <w:marBottom w:val="0"/>
          <w:divBdr>
            <w:top w:val="none" w:sz="0" w:space="0" w:color="auto"/>
            <w:left w:val="none" w:sz="0" w:space="0" w:color="auto"/>
            <w:bottom w:val="none" w:sz="0" w:space="0" w:color="auto"/>
            <w:right w:val="none" w:sz="0" w:space="0" w:color="auto"/>
          </w:divBdr>
          <w:divsChild>
            <w:div w:id="1832258321">
              <w:marLeft w:val="0"/>
              <w:marRight w:val="0"/>
              <w:marTop w:val="0"/>
              <w:marBottom w:val="0"/>
              <w:divBdr>
                <w:top w:val="none" w:sz="0" w:space="0" w:color="auto"/>
                <w:left w:val="none" w:sz="0" w:space="0" w:color="auto"/>
                <w:bottom w:val="none" w:sz="0" w:space="0" w:color="auto"/>
                <w:right w:val="none" w:sz="0" w:space="0" w:color="auto"/>
              </w:divBdr>
              <w:divsChild>
                <w:div w:id="1843931158">
                  <w:marLeft w:val="0"/>
                  <w:marRight w:val="0"/>
                  <w:marTop w:val="0"/>
                  <w:marBottom w:val="0"/>
                  <w:divBdr>
                    <w:top w:val="none" w:sz="0" w:space="0" w:color="auto"/>
                    <w:left w:val="none" w:sz="0" w:space="0" w:color="auto"/>
                    <w:bottom w:val="none" w:sz="0" w:space="0" w:color="auto"/>
                    <w:right w:val="none" w:sz="0" w:space="0" w:color="auto"/>
                  </w:divBdr>
                  <w:divsChild>
                    <w:div w:id="6472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5048">
          <w:marLeft w:val="0"/>
          <w:marRight w:val="0"/>
          <w:marTop w:val="0"/>
          <w:marBottom w:val="0"/>
          <w:divBdr>
            <w:top w:val="none" w:sz="0" w:space="0" w:color="auto"/>
            <w:left w:val="none" w:sz="0" w:space="0" w:color="auto"/>
            <w:bottom w:val="none" w:sz="0" w:space="0" w:color="auto"/>
            <w:right w:val="none" w:sz="0" w:space="0" w:color="auto"/>
          </w:divBdr>
          <w:divsChild>
            <w:div w:id="1823541053">
              <w:marLeft w:val="0"/>
              <w:marRight w:val="0"/>
              <w:marTop w:val="0"/>
              <w:marBottom w:val="0"/>
              <w:divBdr>
                <w:top w:val="none" w:sz="0" w:space="0" w:color="auto"/>
                <w:left w:val="none" w:sz="0" w:space="0" w:color="auto"/>
                <w:bottom w:val="none" w:sz="0" w:space="0" w:color="auto"/>
                <w:right w:val="none" w:sz="0" w:space="0" w:color="auto"/>
              </w:divBdr>
              <w:divsChild>
                <w:div w:id="1982617869">
                  <w:marLeft w:val="0"/>
                  <w:marRight w:val="0"/>
                  <w:marTop w:val="0"/>
                  <w:marBottom w:val="0"/>
                  <w:divBdr>
                    <w:top w:val="none" w:sz="0" w:space="0" w:color="auto"/>
                    <w:left w:val="none" w:sz="0" w:space="0" w:color="auto"/>
                    <w:bottom w:val="none" w:sz="0" w:space="0" w:color="auto"/>
                    <w:right w:val="none" w:sz="0" w:space="0" w:color="auto"/>
                  </w:divBdr>
                  <w:divsChild>
                    <w:div w:id="1239636644">
                      <w:marLeft w:val="0"/>
                      <w:marRight w:val="0"/>
                      <w:marTop w:val="0"/>
                      <w:marBottom w:val="0"/>
                      <w:divBdr>
                        <w:top w:val="none" w:sz="0" w:space="0" w:color="auto"/>
                        <w:left w:val="none" w:sz="0" w:space="0" w:color="auto"/>
                        <w:bottom w:val="none" w:sz="0" w:space="0" w:color="auto"/>
                        <w:right w:val="none" w:sz="0" w:space="0" w:color="auto"/>
                      </w:divBdr>
                      <w:divsChild>
                        <w:div w:id="11880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15820">
      <w:bodyDiv w:val="1"/>
      <w:marLeft w:val="0"/>
      <w:marRight w:val="0"/>
      <w:marTop w:val="0"/>
      <w:marBottom w:val="0"/>
      <w:divBdr>
        <w:top w:val="none" w:sz="0" w:space="0" w:color="auto"/>
        <w:left w:val="none" w:sz="0" w:space="0" w:color="auto"/>
        <w:bottom w:val="none" w:sz="0" w:space="0" w:color="auto"/>
        <w:right w:val="none" w:sz="0" w:space="0" w:color="auto"/>
      </w:divBdr>
    </w:div>
    <w:div w:id="1010909668">
      <w:bodyDiv w:val="1"/>
      <w:marLeft w:val="0"/>
      <w:marRight w:val="0"/>
      <w:marTop w:val="0"/>
      <w:marBottom w:val="0"/>
      <w:divBdr>
        <w:top w:val="none" w:sz="0" w:space="0" w:color="auto"/>
        <w:left w:val="none" w:sz="0" w:space="0" w:color="auto"/>
        <w:bottom w:val="none" w:sz="0" w:space="0" w:color="auto"/>
        <w:right w:val="none" w:sz="0" w:space="0" w:color="auto"/>
      </w:divBdr>
    </w:div>
    <w:div w:id="1036735481">
      <w:bodyDiv w:val="1"/>
      <w:marLeft w:val="0"/>
      <w:marRight w:val="0"/>
      <w:marTop w:val="0"/>
      <w:marBottom w:val="0"/>
      <w:divBdr>
        <w:top w:val="none" w:sz="0" w:space="0" w:color="auto"/>
        <w:left w:val="none" w:sz="0" w:space="0" w:color="auto"/>
        <w:bottom w:val="none" w:sz="0" w:space="0" w:color="auto"/>
        <w:right w:val="none" w:sz="0" w:space="0" w:color="auto"/>
      </w:divBdr>
    </w:div>
    <w:div w:id="1057969397">
      <w:bodyDiv w:val="1"/>
      <w:marLeft w:val="0"/>
      <w:marRight w:val="0"/>
      <w:marTop w:val="0"/>
      <w:marBottom w:val="0"/>
      <w:divBdr>
        <w:top w:val="none" w:sz="0" w:space="0" w:color="auto"/>
        <w:left w:val="none" w:sz="0" w:space="0" w:color="auto"/>
        <w:bottom w:val="none" w:sz="0" w:space="0" w:color="auto"/>
        <w:right w:val="none" w:sz="0" w:space="0" w:color="auto"/>
      </w:divBdr>
    </w:div>
    <w:div w:id="1152334109">
      <w:bodyDiv w:val="1"/>
      <w:marLeft w:val="0"/>
      <w:marRight w:val="0"/>
      <w:marTop w:val="0"/>
      <w:marBottom w:val="0"/>
      <w:divBdr>
        <w:top w:val="none" w:sz="0" w:space="0" w:color="auto"/>
        <w:left w:val="none" w:sz="0" w:space="0" w:color="auto"/>
        <w:bottom w:val="none" w:sz="0" w:space="0" w:color="auto"/>
        <w:right w:val="none" w:sz="0" w:space="0" w:color="auto"/>
      </w:divBdr>
    </w:div>
    <w:div w:id="1210067052">
      <w:bodyDiv w:val="1"/>
      <w:marLeft w:val="0"/>
      <w:marRight w:val="0"/>
      <w:marTop w:val="0"/>
      <w:marBottom w:val="0"/>
      <w:divBdr>
        <w:top w:val="none" w:sz="0" w:space="0" w:color="auto"/>
        <w:left w:val="none" w:sz="0" w:space="0" w:color="auto"/>
        <w:bottom w:val="none" w:sz="0" w:space="0" w:color="auto"/>
        <w:right w:val="none" w:sz="0" w:space="0" w:color="auto"/>
      </w:divBdr>
    </w:div>
    <w:div w:id="1241865879">
      <w:bodyDiv w:val="1"/>
      <w:marLeft w:val="0"/>
      <w:marRight w:val="0"/>
      <w:marTop w:val="0"/>
      <w:marBottom w:val="0"/>
      <w:divBdr>
        <w:top w:val="none" w:sz="0" w:space="0" w:color="auto"/>
        <w:left w:val="none" w:sz="0" w:space="0" w:color="auto"/>
        <w:bottom w:val="none" w:sz="0" w:space="0" w:color="auto"/>
        <w:right w:val="none" w:sz="0" w:space="0" w:color="auto"/>
      </w:divBdr>
    </w:div>
    <w:div w:id="1243444455">
      <w:bodyDiv w:val="1"/>
      <w:marLeft w:val="0"/>
      <w:marRight w:val="0"/>
      <w:marTop w:val="0"/>
      <w:marBottom w:val="0"/>
      <w:divBdr>
        <w:top w:val="none" w:sz="0" w:space="0" w:color="auto"/>
        <w:left w:val="none" w:sz="0" w:space="0" w:color="auto"/>
        <w:bottom w:val="none" w:sz="0" w:space="0" w:color="auto"/>
        <w:right w:val="none" w:sz="0" w:space="0" w:color="auto"/>
      </w:divBdr>
    </w:div>
    <w:div w:id="1288703587">
      <w:bodyDiv w:val="1"/>
      <w:marLeft w:val="0"/>
      <w:marRight w:val="0"/>
      <w:marTop w:val="0"/>
      <w:marBottom w:val="0"/>
      <w:divBdr>
        <w:top w:val="none" w:sz="0" w:space="0" w:color="auto"/>
        <w:left w:val="none" w:sz="0" w:space="0" w:color="auto"/>
        <w:bottom w:val="none" w:sz="0" w:space="0" w:color="auto"/>
        <w:right w:val="none" w:sz="0" w:space="0" w:color="auto"/>
      </w:divBdr>
    </w:div>
    <w:div w:id="1343895067">
      <w:bodyDiv w:val="1"/>
      <w:marLeft w:val="0"/>
      <w:marRight w:val="0"/>
      <w:marTop w:val="0"/>
      <w:marBottom w:val="0"/>
      <w:divBdr>
        <w:top w:val="none" w:sz="0" w:space="0" w:color="auto"/>
        <w:left w:val="none" w:sz="0" w:space="0" w:color="auto"/>
        <w:bottom w:val="none" w:sz="0" w:space="0" w:color="auto"/>
        <w:right w:val="none" w:sz="0" w:space="0" w:color="auto"/>
      </w:divBdr>
    </w:div>
    <w:div w:id="1602181640">
      <w:bodyDiv w:val="1"/>
      <w:marLeft w:val="0"/>
      <w:marRight w:val="0"/>
      <w:marTop w:val="0"/>
      <w:marBottom w:val="0"/>
      <w:divBdr>
        <w:top w:val="none" w:sz="0" w:space="0" w:color="auto"/>
        <w:left w:val="none" w:sz="0" w:space="0" w:color="auto"/>
        <w:bottom w:val="none" w:sz="0" w:space="0" w:color="auto"/>
        <w:right w:val="none" w:sz="0" w:space="0" w:color="auto"/>
      </w:divBdr>
    </w:div>
    <w:div w:id="1623150821">
      <w:bodyDiv w:val="1"/>
      <w:marLeft w:val="0"/>
      <w:marRight w:val="0"/>
      <w:marTop w:val="0"/>
      <w:marBottom w:val="0"/>
      <w:divBdr>
        <w:top w:val="none" w:sz="0" w:space="0" w:color="auto"/>
        <w:left w:val="none" w:sz="0" w:space="0" w:color="auto"/>
        <w:bottom w:val="none" w:sz="0" w:space="0" w:color="auto"/>
        <w:right w:val="none" w:sz="0" w:space="0" w:color="auto"/>
      </w:divBdr>
    </w:div>
    <w:div w:id="1703630568">
      <w:bodyDiv w:val="1"/>
      <w:marLeft w:val="0"/>
      <w:marRight w:val="0"/>
      <w:marTop w:val="0"/>
      <w:marBottom w:val="0"/>
      <w:divBdr>
        <w:top w:val="none" w:sz="0" w:space="0" w:color="auto"/>
        <w:left w:val="none" w:sz="0" w:space="0" w:color="auto"/>
        <w:bottom w:val="none" w:sz="0" w:space="0" w:color="auto"/>
        <w:right w:val="none" w:sz="0" w:space="0" w:color="auto"/>
      </w:divBdr>
    </w:div>
    <w:div w:id="1787772039">
      <w:bodyDiv w:val="1"/>
      <w:marLeft w:val="0"/>
      <w:marRight w:val="0"/>
      <w:marTop w:val="0"/>
      <w:marBottom w:val="0"/>
      <w:divBdr>
        <w:top w:val="none" w:sz="0" w:space="0" w:color="auto"/>
        <w:left w:val="none" w:sz="0" w:space="0" w:color="auto"/>
        <w:bottom w:val="none" w:sz="0" w:space="0" w:color="auto"/>
        <w:right w:val="none" w:sz="0" w:space="0" w:color="auto"/>
      </w:divBdr>
      <w:divsChild>
        <w:div w:id="209920912">
          <w:marLeft w:val="0"/>
          <w:marRight w:val="0"/>
          <w:marTop w:val="0"/>
          <w:marBottom w:val="0"/>
          <w:divBdr>
            <w:top w:val="none" w:sz="0" w:space="0" w:color="auto"/>
            <w:left w:val="none" w:sz="0" w:space="0" w:color="auto"/>
            <w:bottom w:val="none" w:sz="0" w:space="0" w:color="auto"/>
            <w:right w:val="none" w:sz="0" w:space="0" w:color="auto"/>
          </w:divBdr>
          <w:divsChild>
            <w:div w:id="669023478">
              <w:marLeft w:val="0"/>
              <w:marRight w:val="0"/>
              <w:marTop w:val="0"/>
              <w:marBottom w:val="0"/>
              <w:divBdr>
                <w:top w:val="none" w:sz="0" w:space="0" w:color="auto"/>
                <w:left w:val="none" w:sz="0" w:space="0" w:color="auto"/>
                <w:bottom w:val="none" w:sz="0" w:space="0" w:color="auto"/>
                <w:right w:val="none" w:sz="0" w:space="0" w:color="auto"/>
              </w:divBdr>
              <w:divsChild>
                <w:div w:id="379987281">
                  <w:marLeft w:val="0"/>
                  <w:marRight w:val="0"/>
                  <w:marTop w:val="0"/>
                  <w:marBottom w:val="0"/>
                  <w:divBdr>
                    <w:top w:val="none" w:sz="0" w:space="0" w:color="auto"/>
                    <w:left w:val="none" w:sz="0" w:space="0" w:color="auto"/>
                    <w:bottom w:val="none" w:sz="0" w:space="0" w:color="auto"/>
                    <w:right w:val="none" w:sz="0" w:space="0" w:color="auto"/>
                  </w:divBdr>
                  <w:divsChild>
                    <w:div w:id="884367734">
                      <w:marLeft w:val="0"/>
                      <w:marRight w:val="0"/>
                      <w:marTop w:val="0"/>
                      <w:marBottom w:val="0"/>
                      <w:divBdr>
                        <w:top w:val="none" w:sz="0" w:space="0" w:color="auto"/>
                        <w:left w:val="none" w:sz="0" w:space="0" w:color="auto"/>
                        <w:bottom w:val="none" w:sz="0" w:space="0" w:color="auto"/>
                        <w:right w:val="none" w:sz="0" w:space="0" w:color="auto"/>
                      </w:divBdr>
                      <w:divsChild>
                        <w:div w:id="18635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60031">
          <w:marLeft w:val="0"/>
          <w:marRight w:val="0"/>
          <w:marTop w:val="0"/>
          <w:marBottom w:val="0"/>
          <w:divBdr>
            <w:top w:val="none" w:sz="0" w:space="0" w:color="auto"/>
            <w:left w:val="none" w:sz="0" w:space="0" w:color="auto"/>
            <w:bottom w:val="none" w:sz="0" w:space="0" w:color="auto"/>
            <w:right w:val="none" w:sz="0" w:space="0" w:color="auto"/>
          </w:divBdr>
          <w:divsChild>
            <w:div w:id="1035692726">
              <w:marLeft w:val="0"/>
              <w:marRight w:val="0"/>
              <w:marTop w:val="0"/>
              <w:marBottom w:val="0"/>
              <w:divBdr>
                <w:top w:val="none" w:sz="0" w:space="0" w:color="auto"/>
                <w:left w:val="none" w:sz="0" w:space="0" w:color="auto"/>
                <w:bottom w:val="none" w:sz="0" w:space="0" w:color="auto"/>
                <w:right w:val="none" w:sz="0" w:space="0" w:color="auto"/>
              </w:divBdr>
              <w:divsChild>
                <w:div w:id="1365011328">
                  <w:marLeft w:val="0"/>
                  <w:marRight w:val="0"/>
                  <w:marTop w:val="0"/>
                  <w:marBottom w:val="0"/>
                  <w:divBdr>
                    <w:top w:val="none" w:sz="0" w:space="0" w:color="auto"/>
                    <w:left w:val="none" w:sz="0" w:space="0" w:color="auto"/>
                    <w:bottom w:val="none" w:sz="0" w:space="0" w:color="auto"/>
                    <w:right w:val="none" w:sz="0" w:space="0" w:color="auto"/>
                  </w:divBdr>
                  <w:divsChild>
                    <w:div w:id="18589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99587">
      <w:bodyDiv w:val="1"/>
      <w:marLeft w:val="0"/>
      <w:marRight w:val="0"/>
      <w:marTop w:val="0"/>
      <w:marBottom w:val="0"/>
      <w:divBdr>
        <w:top w:val="none" w:sz="0" w:space="0" w:color="auto"/>
        <w:left w:val="none" w:sz="0" w:space="0" w:color="auto"/>
        <w:bottom w:val="none" w:sz="0" w:space="0" w:color="auto"/>
        <w:right w:val="none" w:sz="0" w:space="0" w:color="auto"/>
      </w:divBdr>
    </w:div>
    <w:div w:id="1945992681">
      <w:bodyDiv w:val="1"/>
      <w:marLeft w:val="0"/>
      <w:marRight w:val="0"/>
      <w:marTop w:val="0"/>
      <w:marBottom w:val="0"/>
      <w:divBdr>
        <w:top w:val="none" w:sz="0" w:space="0" w:color="auto"/>
        <w:left w:val="none" w:sz="0" w:space="0" w:color="auto"/>
        <w:bottom w:val="none" w:sz="0" w:space="0" w:color="auto"/>
        <w:right w:val="none" w:sz="0" w:space="0" w:color="auto"/>
      </w:divBdr>
    </w:div>
    <w:div w:id="1985817766">
      <w:bodyDiv w:val="1"/>
      <w:marLeft w:val="0"/>
      <w:marRight w:val="0"/>
      <w:marTop w:val="0"/>
      <w:marBottom w:val="0"/>
      <w:divBdr>
        <w:top w:val="none" w:sz="0" w:space="0" w:color="auto"/>
        <w:left w:val="none" w:sz="0" w:space="0" w:color="auto"/>
        <w:bottom w:val="none" w:sz="0" w:space="0" w:color="auto"/>
        <w:right w:val="none" w:sz="0" w:space="0" w:color="auto"/>
      </w:divBdr>
    </w:div>
    <w:div w:id="1997414835">
      <w:bodyDiv w:val="1"/>
      <w:marLeft w:val="0"/>
      <w:marRight w:val="0"/>
      <w:marTop w:val="0"/>
      <w:marBottom w:val="0"/>
      <w:divBdr>
        <w:top w:val="none" w:sz="0" w:space="0" w:color="auto"/>
        <w:left w:val="none" w:sz="0" w:space="0" w:color="auto"/>
        <w:bottom w:val="none" w:sz="0" w:space="0" w:color="auto"/>
        <w:right w:val="none" w:sz="0" w:space="0" w:color="auto"/>
      </w:divBdr>
    </w:div>
    <w:div w:id="2013412723">
      <w:bodyDiv w:val="1"/>
      <w:marLeft w:val="0"/>
      <w:marRight w:val="0"/>
      <w:marTop w:val="0"/>
      <w:marBottom w:val="0"/>
      <w:divBdr>
        <w:top w:val="none" w:sz="0" w:space="0" w:color="auto"/>
        <w:left w:val="none" w:sz="0" w:space="0" w:color="auto"/>
        <w:bottom w:val="none" w:sz="0" w:space="0" w:color="auto"/>
        <w:right w:val="none" w:sz="0" w:space="0" w:color="auto"/>
      </w:divBdr>
      <w:divsChild>
        <w:div w:id="723330760">
          <w:marLeft w:val="0"/>
          <w:marRight w:val="0"/>
          <w:marTop w:val="0"/>
          <w:marBottom w:val="0"/>
          <w:divBdr>
            <w:top w:val="none" w:sz="0" w:space="0" w:color="auto"/>
            <w:left w:val="none" w:sz="0" w:space="0" w:color="auto"/>
            <w:bottom w:val="none" w:sz="0" w:space="0" w:color="auto"/>
            <w:right w:val="none" w:sz="0" w:space="0" w:color="auto"/>
          </w:divBdr>
          <w:divsChild>
            <w:div w:id="1867402306">
              <w:marLeft w:val="0"/>
              <w:marRight w:val="0"/>
              <w:marTop w:val="0"/>
              <w:marBottom w:val="0"/>
              <w:divBdr>
                <w:top w:val="none" w:sz="0" w:space="0" w:color="auto"/>
                <w:left w:val="none" w:sz="0" w:space="0" w:color="auto"/>
                <w:bottom w:val="none" w:sz="0" w:space="0" w:color="auto"/>
                <w:right w:val="none" w:sz="0" w:space="0" w:color="auto"/>
              </w:divBdr>
              <w:divsChild>
                <w:div w:id="545989337">
                  <w:marLeft w:val="0"/>
                  <w:marRight w:val="0"/>
                  <w:marTop w:val="0"/>
                  <w:marBottom w:val="0"/>
                  <w:divBdr>
                    <w:top w:val="none" w:sz="0" w:space="0" w:color="auto"/>
                    <w:left w:val="none" w:sz="0" w:space="0" w:color="auto"/>
                    <w:bottom w:val="none" w:sz="0" w:space="0" w:color="auto"/>
                    <w:right w:val="none" w:sz="0" w:space="0" w:color="auto"/>
                  </w:divBdr>
                  <w:divsChild>
                    <w:div w:id="10985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6827">
          <w:marLeft w:val="0"/>
          <w:marRight w:val="0"/>
          <w:marTop w:val="0"/>
          <w:marBottom w:val="0"/>
          <w:divBdr>
            <w:top w:val="none" w:sz="0" w:space="0" w:color="auto"/>
            <w:left w:val="none" w:sz="0" w:space="0" w:color="auto"/>
            <w:bottom w:val="none" w:sz="0" w:space="0" w:color="auto"/>
            <w:right w:val="none" w:sz="0" w:space="0" w:color="auto"/>
          </w:divBdr>
          <w:divsChild>
            <w:div w:id="1161197104">
              <w:marLeft w:val="0"/>
              <w:marRight w:val="0"/>
              <w:marTop w:val="0"/>
              <w:marBottom w:val="0"/>
              <w:divBdr>
                <w:top w:val="none" w:sz="0" w:space="0" w:color="auto"/>
                <w:left w:val="none" w:sz="0" w:space="0" w:color="auto"/>
                <w:bottom w:val="none" w:sz="0" w:space="0" w:color="auto"/>
                <w:right w:val="none" w:sz="0" w:space="0" w:color="auto"/>
              </w:divBdr>
              <w:divsChild>
                <w:div w:id="1919317976">
                  <w:marLeft w:val="0"/>
                  <w:marRight w:val="0"/>
                  <w:marTop w:val="0"/>
                  <w:marBottom w:val="0"/>
                  <w:divBdr>
                    <w:top w:val="none" w:sz="0" w:space="0" w:color="auto"/>
                    <w:left w:val="none" w:sz="0" w:space="0" w:color="auto"/>
                    <w:bottom w:val="none" w:sz="0" w:space="0" w:color="auto"/>
                    <w:right w:val="none" w:sz="0" w:space="0" w:color="auto"/>
                  </w:divBdr>
                  <w:divsChild>
                    <w:div w:id="13531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86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Rex</dc:creator>
  <cp:lastModifiedBy>Kyle Rex</cp:lastModifiedBy>
  <cp:revision>109</cp:revision>
  <dcterms:created xsi:type="dcterms:W3CDTF">2025-04-10T13:18:00Z</dcterms:created>
  <dcterms:modified xsi:type="dcterms:W3CDTF">2025-04-10T16:18:00Z</dcterms:modified>
</cp:coreProperties>
</file>