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99B9ED" w14:textId="77777777" w:rsidR="00A96C4F" w:rsidRPr="00125093" w:rsidRDefault="00A96C4F" w:rsidP="00A96C4F">
      <w:pPr>
        <w:pStyle w:val="a4"/>
        <w:ind w:firstLine="0"/>
        <w:jc w:val="center"/>
      </w:pPr>
      <w:bookmarkStart w:id="0" w:name="_Toc225848292"/>
      <w:bookmarkStart w:id="1" w:name="_Toc225850186"/>
      <w:bookmarkStart w:id="2" w:name="_Toc52284660"/>
      <w:r w:rsidRPr="00125093">
        <w:t>Министерство науки и высшего образования Российской Федерации</w:t>
      </w:r>
      <w:bookmarkEnd w:id="0"/>
      <w:bookmarkEnd w:id="1"/>
    </w:p>
    <w:p w14:paraId="117EAA78" w14:textId="77777777" w:rsidR="00A96C4F" w:rsidRPr="00125093" w:rsidRDefault="00A96C4F" w:rsidP="00A96C4F">
      <w:pPr>
        <w:widowControl w:val="0"/>
        <w:tabs>
          <w:tab w:val="center" w:pos="4677"/>
          <w:tab w:val="right" w:pos="9637"/>
        </w:tabs>
        <w:autoSpaceDE w:val="0"/>
        <w:autoSpaceDN w:val="0"/>
        <w:spacing w:before="120"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25093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435E8141" w14:textId="77777777" w:rsidR="00A96C4F" w:rsidRPr="00125093" w:rsidRDefault="00A96C4F" w:rsidP="00A96C4F">
      <w:pPr>
        <w:widowControl w:val="0"/>
        <w:tabs>
          <w:tab w:val="center" w:pos="4677"/>
          <w:tab w:val="right" w:pos="9355"/>
        </w:tabs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25093">
        <w:rPr>
          <w:rFonts w:ascii="Times New Roman" w:eastAsia="Times New Roman" w:hAnsi="Times New Roman" w:cs="Times New Roman"/>
          <w:sz w:val="28"/>
          <w:szCs w:val="28"/>
        </w:rPr>
        <w:t xml:space="preserve">ТОМСКИЙ ГОСУДАРСТВЕННЫЙ УНИВЕРСИТЕТ </w:t>
      </w:r>
      <w:r w:rsidRPr="00125093">
        <w:rPr>
          <w:rFonts w:ascii="Times New Roman" w:eastAsia="Times New Roman" w:hAnsi="Times New Roman" w:cs="Times New Roman"/>
          <w:sz w:val="28"/>
          <w:szCs w:val="28"/>
        </w:rPr>
        <w:br/>
        <w:t>СИСТЕМ УПРАВЛЕНИЯ И РАДИОЭЛЕКТРОНИКИ (ТУСУР)</w:t>
      </w:r>
    </w:p>
    <w:p w14:paraId="1B917547" w14:textId="77777777" w:rsidR="00A96C4F" w:rsidRDefault="00A96C4F" w:rsidP="00A96C4F">
      <w:pPr>
        <w:widowControl w:val="0"/>
        <w:tabs>
          <w:tab w:val="center" w:pos="4677"/>
          <w:tab w:val="right" w:pos="9355"/>
        </w:tabs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25093">
        <w:rPr>
          <w:rFonts w:ascii="Times New Roman" w:eastAsia="Times New Roman" w:hAnsi="Times New Roman" w:cs="Times New Roman"/>
          <w:sz w:val="28"/>
          <w:szCs w:val="28"/>
        </w:rPr>
        <w:t>Кафедра компьютерных систем в управлении и проектировании (КСУП)</w:t>
      </w:r>
    </w:p>
    <w:p w14:paraId="364CF664" w14:textId="77777777" w:rsidR="00A96C4F" w:rsidRPr="00125093" w:rsidRDefault="00A96C4F" w:rsidP="00A96C4F">
      <w:pPr>
        <w:widowControl w:val="0"/>
        <w:tabs>
          <w:tab w:val="center" w:pos="4677"/>
          <w:tab w:val="right" w:pos="9355"/>
        </w:tabs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952CC0" w14:textId="77777777" w:rsidR="00A96C4F" w:rsidRPr="00583650" w:rsidRDefault="00A96C4F" w:rsidP="00A96C4F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83650">
        <w:rPr>
          <w:rFonts w:ascii="Times New Roman" w:eastAsia="Times New Roman" w:hAnsi="Times New Roman" w:cs="Times New Roman"/>
          <w:b/>
          <w:sz w:val="28"/>
          <w:szCs w:val="28"/>
        </w:rPr>
        <w:t>СОЗДАНИЕ ПРИЛОЖЕНИЯ В MICROSOFT VISUAL STUDIO</w:t>
      </w:r>
    </w:p>
    <w:p w14:paraId="12E29419" w14:textId="77777777" w:rsidR="00A96C4F" w:rsidRDefault="00A96C4F" w:rsidP="00A96C4F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83650">
        <w:rPr>
          <w:rFonts w:ascii="Times New Roman" w:eastAsia="Times New Roman" w:hAnsi="Times New Roman" w:cs="Times New Roman"/>
          <w:b/>
          <w:sz w:val="28"/>
          <w:szCs w:val="28"/>
        </w:rPr>
        <w:t>ДЛЯ РАБОТЫ СО СВЯЗАННЫМИ ТАБЛИЦАМИ БАЗЫ ДАННЫХ</w:t>
      </w:r>
    </w:p>
    <w:p w14:paraId="19584E76" w14:textId="77777777" w:rsidR="00A96C4F" w:rsidRPr="006D0553" w:rsidRDefault="00A96C4F" w:rsidP="00A96C4F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по результатам лабораторной работы №</w:t>
      </w:r>
      <w:r w:rsidRPr="006D0553">
        <w:rPr>
          <w:rFonts w:ascii="Times New Roman" w:eastAsia="Times New Roman" w:hAnsi="Times New Roman" w:cs="Times New Roman"/>
          <w:bCs/>
          <w:sz w:val="28"/>
          <w:szCs w:val="28"/>
        </w:rPr>
        <w:t>3</w:t>
      </w:r>
    </w:p>
    <w:p w14:paraId="6BC6D45D" w14:textId="77777777" w:rsidR="00A96C4F" w:rsidRDefault="00A96C4F" w:rsidP="00A96C4F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49F3">
        <w:rPr>
          <w:rFonts w:ascii="Times New Roman" w:hAnsi="Times New Roman" w:cs="Times New Roman"/>
          <w:sz w:val="28"/>
          <w:szCs w:val="28"/>
        </w:rPr>
        <w:t>по дисциплине «</w:t>
      </w:r>
      <w:r>
        <w:rPr>
          <w:rFonts w:ascii="Times New Roman" w:hAnsi="Times New Roman" w:cs="Times New Roman"/>
          <w:sz w:val="28"/>
          <w:szCs w:val="28"/>
        </w:rPr>
        <w:t>Основы разработки баз данных</w:t>
      </w:r>
      <w:r w:rsidRPr="005549F3">
        <w:rPr>
          <w:rFonts w:ascii="Times New Roman" w:hAnsi="Times New Roman" w:cs="Times New Roman"/>
          <w:sz w:val="28"/>
          <w:szCs w:val="28"/>
        </w:rPr>
        <w:t>»</w:t>
      </w:r>
    </w:p>
    <w:p w14:paraId="45CDE946" w14:textId="77777777" w:rsidR="00A96C4F" w:rsidRPr="00125093" w:rsidRDefault="00A96C4F" w:rsidP="00A96C4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9295" w:type="dxa"/>
        <w:tblInd w:w="227" w:type="dxa"/>
        <w:tblLook w:val="04A0" w:firstRow="1" w:lastRow="0" w:firstColumn="1" w:lastColumn="0" w:noHBand="0" w:noVBand="1"/>
      </w:tblPr>
      <w:tblGrid>
        <w:gridCol w:w="4168"/>
        <w:gridCol w:w="291"/>
        <w:gridCol w:w="4836"/>
      </w:tblGrid>
      <w:tr w:rsidR="00A96C4F" w:rsidRPr="00125093" w14:paraId="62C5BB7D" w14:textId="77777777" w:rsidTr="000A713C">
        <w:tc>
          <w:tcPr>
            <w:tcW w:w="4168" w:type="dxa"/>
            <w:shd w:val="clear" w:color="auto" w:fill="auto"/>
          </w:tcPr>
          <w:p w14:paraId="077AF514" w14:textId="77777777" w:rsidR="00A96C4F" w:rsidRPr="00125093" w:rsidRDefault="00A96C4F" w:rsidP="000A713C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1" w:type="dxa"/>
          </w:tcPr>
          <w:p w14:paraId="1318C128" w14:textId="77777777" w:rsidR="00A96C4F" w:rsidRPr="00125093" w:rsidRDefault="00A96C4F" w:rsidP="000A713C">
            <w:pPr>
              <w:widowControl w:val="0"/>
              <w:tabs>
                <w:tab w:val="center" w:pos="3861"/>
                <w:tab w:val="right" w:pos="9355"/>
              </w:tabs>
              <w:autoSpaceDE w:val="0"/>
              <w:autoSpaceDN w:val="0"/>
              <w:spacing w:after="0" w:line="240" w:lineRule="auto"/>
              <w:ind w:right="1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6" w:type="dxa"/>
            <w:shd w:val="clear" w:color="auto" w:fill="auto"/>
          </w:tcPr>
          <w:p w14:paraId="37B6DA8C" w14:textId="77777777" w:rsidR="00A96C4F" w:rsidRPr="00125093" w:rsidRDefault="00A96C4F" w:rsidP="000A713C">
            <w:pPr>
              <w:widowControl w:val="0"/>
              <w:tabs>
                <w:tab w:val="center" w:pos="3861"/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sz w:val="28"/>
                <w:szCs w:val="28"/>
              </w:rPr>
              <w:t>Обучающийся гр. 574-2</w:t>
            </w:r>
          </w:p>
          <w:p w14:paraId="7CEAFD7B" w14:textId="77777777" w:rsidR="00A96C4F" w:rsidRPr="00D84105" w:rsidRDefault="00A96C4F" w:rsidP="000A713C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_______________ </w:t>
            </w:r>
            <w:r w:rsidRPr="00D84105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К.М. Фаст</w:t>
            </w:r>
          </w:p>
          <w:p w14:paraId="5E0B429B" w14:textId="77777777" w:rsidR="00A96C4F" w:rsidRPr="00125093" w:rsidRDefault="00A96C4F" w:rsidP="000A713C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096"/>
                <w:tab w:val="right" w:pos="9355"/>
              </w:tabs>
              <w:autoSpaceDE w:val="0"/>
              <w:autoSpaceDN w:val="0"/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          </w:t>
            </w: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(подпись)               </w:t>
            </w: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  (</w:t>
            </w:r>
            <w:r w:rsidRPr="00125093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И.О. Фамилия)</w:t>
            </w:r>
          </w:p>
          <w:p w14:paraId="710715F0" w14:textId="77777777" w:rsidR="00A96C4F" w:rsidRPr="00125093" w:rsidRDefault="00A96C4F" w:rsidP="000A713C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_______________</w:t>
            </w:r>
          </w:p>
          <w:p w14:paraId="37E18C07" w14:textId="77777777" w:rsidR="00A96C4F" w:rsidRPr="00125093" w:rsidRDefault="00A96C4F" w:rsidP="000A713C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left="601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(дата)</w:t>
            </w:r>
          </w:p>
        </w:tc>
      </w:tr>
      <w:tr w:rsidR="00A96C4F" w:rsidRPr="00125093" w14:paraId="1F35DFFC" w14:textId="77777777" w:rsidTr="000A713C">
        <w:tc>
          <w:tcPr>
            <w:tcW w:w="4168" w:type="dxa"/>
            <w:shd w:val="clear" w:color="auto" w:fill="auto"/>
          </w:tcPr>
          <w:p w14:paraId="56B6872C" w14:textId="77777777" w:rsidR="00A96C4F" w:rsidRPr="000D2602" w:rsidRDefault="00A96C4F" w:rsidP="000A713C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360" w:lineRule="auto"/>
              <w:ind w:right="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36C77E1" w14:textId="77777777" w:rsidR="00A96C4F" w:rsidRPr="000D2602" w:rsidRDefault="00A96C4F" w:rsidP="000A713C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360" w:lineRule="auto"/>
              <w:ind w:right="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33FC4DC" w14:textId="77777777" w:rsidR="00A96C4F" w:rsidRPr="000D2602" w:rsidRDefault="00A96C4F" w:rsidP="000A713C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360" w:lineRule="auto"/>
              <w:ind w:right="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07008C3" w14:textId="77777777" w:rsidR="00A96C4F" w:rsidRPr="00125093" w:rsidRDefault="00A96C4F" w:rsidP="000A713C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right="-103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_________</w:t>
            </w:r>
          </w:p>
          <w:p w14:paraId="050CD658" w14:textId="77777777" w:rsidR="00A96C4F" w:rsidRPr="00125093" w:rsidRDefault="00A96C4F" w:rsidP="000A713C">
            <w:pPr>
              <w:widowControl w:val="0"/>
              <w:tabs>
                <w:tab w:val="left" w:pos="3776"/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right="175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125093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(оценка)</w:t>
            </w:r>
          </w:p>
        </w:tc>
        <w:tc>
          <w:tcPr>
            <w:tcW w:w="291" w:type="dxa"/>
          </w:tcPr>
          <w:p w14:paraId="5887959B" w14:textId="77777777" w:rsidR="00A96C4F" w:rsidRPr="00125093" w:rsidRDefault="00A96C4F" w:rsidP="000A713C">
            <w:pPr>
              <w:widowControl w:val="0"/>
              <w:tabs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6" w:type="dxa"/>
            <w:shd w:val="clear" w:color="auto" w:fill="auto"/>
          </w:tcPr>
          <w:p w14:paraId="64833884" w14:textId="77777777" w:rsidR="00A96C4F" w:rsidRDefault="00A96C4F" w:rsidP="000A713C">
            <w:pPr>
              <w:widowControl w:val="0"/>
              <w:tabs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Руководитель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старший преподаватель</w:t>
            </w:r>
          </w:p>
          <w:p w14:paraId="191C1EA9" w14:textId="77777777" w:rsidR="00A96C4F" w:rsidRPr="000D2602" w:rsidRDefault="00A96C4F" w:rsidP="000A713C">
            <w:pPr>
              <w:tabs>
                <w:tab w:val="left" w:pos="6663"/>
              </w:tabs>
              <w:spacing w:line="240" w:lineRule="auto"/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кафедры КСУП</w:t>
            </w:r>
          </w:p>
          <w:p w14:paraId="66D0F2CA" w14:textId="77777777" w:rsidR="00A96C4F" w:rsidRPr="00125093" w:rsidRDefault="00A96C4F" w:rsidP="000A713C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_______________ </w:t>
            </w: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Н</w:t>
            </w: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П</w:t>
            </w: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Корышев</w:t>
            </w:r>
          </w:p>
          <w:p w14:paraId="78FF0E77" w14:textId="77777777" w:rsidR="00A96C4F" w:rsidRPr="00125093" w:rsidRDefault="00A96C4F" w:rsidP="000A713C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096"/>
                <w:tab w:val="right" w:pos="9355"/>
              </w:tabs>
              <w:autoSpaceDE w:val="0"/>
              <w:autoSpaceDN w:val="0"/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          </w:t>
            </w: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(подпись)               </w:t>
            </w: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  </w:t>
            </w: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</w:t>
            </w:r>
            <w:r w:rsidRPr="00125093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И.О. Фамилия)</w:t>
            </w:r>
          </w:p>
          <w:p w14:paraId="6BDAD853" w14:textId="77777777" w:rsidR="00A96C4F" w:rsidRPr="00125093" w:rsidRDefault="00A96C4F" w:rsidP="000A713C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_______________</w:t>
            </w:r>
          </w:p>
          <w:p w14:paraId="45A9D3F9" w14:textId="77777777" w:rsidR="00A96C4F" w:rsidRPr="00125093" w:rsidRDefault="00A96C4F" w:rsidP="000A713C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left="459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(дата)</w:t>
            </w:r>
          </w:p>
        </w:tc>
      </w:tr>
    </w:tbl>
    <w:p w14:paraId="70DE88EE" w14:textId="77777777" w:rsidR="00A96C4F" w:rsidRPr="00125093" w:rsidRDefault="00A96C4F" w:rsidP="00A96C4F">
      <w:pPr>
        <w:widowControl w:val="0"/>
        <w:tabs>
          <w:tab w:val="center" w:pos="4677"/>
          <w:tab w:val="right" w:pos="9355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438101E" w14:textId="77777777" w:rsidR="00A96C4F" w:rsidRDefault="00A96C4F" w:rsidP="00A96C4F">
      <w:pPr>
        <w:pStyle w:val="a4"/>
      </w:pPr>
    </w:p>
    <w:p w14:paraId="15CF19E8" w14:textId="77777777" w:rsidR="00A96C4F" w:rsidRDefault="00A96C4F" w:rsidP="00A96C4F">
      <w:pPr>
        <w:pStyle w:val="a4"/>
      </w:pPr>
    </w:p>
    <w:p w14:paraId="452185F0" w14:textId="77777777" w:rsidR="00A96C4F" w:rsidRDefault="00A96C4F" w:rsidP="00A96C4F">
      <w:pPr>
        <w:pStyle w:val="a4"/>
      </w:pPr>
    </w:p>
    <w:p w14:paraId="321C2BEB" w14:textId="77777777" w:rsidR="00A96C4F" w:rsidRDefault="00A96C4F" w:rsidP="00A96C4F">
      <w:pPr>
        <w:pStyle w:val="a4"/>
      </w:pPr>
    </w:p>
    <w:p w14:paraId="7DCDA724" w14:textId="77777777" w:rsidR="00A96C4F" w:rsidRDefault="00A96C4F" w:rsidP="00A96C4F">
      <w:pPr>
        <w:pStyle w:val="a4"/>
      </w:pPr>
    </w:p>
    <w:p w14:paraId="559208F0" w14:textId="77777777" w:rsidR="00A96C4F" w:rsidRDefault="00A96C4F" w:rsidP="00A96C4F">
      <w:pPr>
        <w:pStyle w:val="a4"/>
      </w:pPr>
    </w:p>
    <w:p w14:paraId="5E6DB893" w14:textId="77777777" w:rsidR="00A96C4F" w:rsidRDefault="00A96C4F" w:rsidP="00A96C4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24ED3FE" w14:textId="77777777" w:rsidR="00A96C4F" w:rsidRDefault="00A96C4F" w:rsidP="00A96C4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5278307" w14:textId="77777777" w:rsidR="00A96C4F" w:rsidRDefault="00A96C4F" w:rsidP="00A96C4F">
      <w:pPr>
        <w:pStyle w:val="a4"/>
        <w:ind w:firstLine="0"/>
        <w:jc w:val="center"/>
      </w:pPr>
    </w:p>
    <w:p w14:paraId="27DA6F86" w14:textId="77777777" w:rsidR="00A96C4F" w:rsidRDefault="00A96C4F" w:rsidP="00A96C4F">
      <w:pPr>
        <w:pStyle w:val="a4"/>
        <w:ind w:firstLine="0"/>
        <w:jc w:val="center"/>
      </w:pPr>
      <w:r w:rsidRPr="00125093">
        <w:t>Томск 20</w:t>
      </w:r>
      <w:bookmarkEnd w:id="2"/>
      <w:r>
        <w:t>26</w:t>
      </w:r>
      <w:r>
        <w:br w:type="page"/>
      </w:r>
    </w:p>
    <w:p w14:paraId="108C2415" w14:textId="77777777" w:rsidR="008765E5" w:rsidRDefault="002C15EC" w:rsidP="00F53651">
      <w:pPr>
        <w:pStyle w:val="12"/>
      </w:pPr>
      <w:r>
        <w:lastRenderedPageBreak/>
        <w:t>Введение</w:t>
      </w:r>
    </w:p>
    <w:p w14:paraId="6B50FF16" w14:textId="77777777" w:rsidR="007E14B8" w:rsidRDefault="007E14B8" w:rsidP="001E4FD9">
      <w:pPr>
        <w:pStyle w:val="a4"/>
        <w:spacing w:line="240" w:lineRule="auto"/>
        <w:ind w:firstLine="0"/>
      </w:pPr>
    </w:p>
    <w:p w14:paraId="1D56D772" w14:textId="77777777" w:rsidR="007E14B8" w:rsidRPr="00A24035" w:rsidRDefault="007E14B8" w:rsidP="00A24035">
      <w:pPr>
        <w:pStyle w:val="a4"/>
      </w:pPr>
      <w:r w:rsidRPr="00A24035">
        <w:t>Лабораторная работа посвящена созданию формы Windows Forms для просмотра и редактирования связанных данных базы VideoHostingDB. В центре рассмотрения находится форма «Контент и жанры», на примере которой показана работа с контентом, жанрами и промежуточной таблицей.</w:t>
      </w:r>
    </w:p>
    <w:p w14:paraId="2793EBFC" w14:textId="3230502C" w:rsidR="00F53651" w:rsidRPr="00A24035" w:rsidRDefault="007E14B8" w:rsidP="00A24035">
      <w:pPr>
        <w:pStyle w:val="a4"/>
      </w:pPr>
      <w:r w:rsidRPr="00A24035">
        <w:t xml:space="preserve">Цель работы </w:t>
      </w:r>
      <w:r w:rsidR="0037491D">
        <w:t>–</w:t>
      </w:r>
      <w:r w:rsidRPr="00A24035">
        <w:t xml:space="preserve"> показать взаимодействие связанных таблиц в пользовательском интерфейсе, реализовать удобное добавление связей, поиск и фильтрацию, а также обеспечить обработку некорректных действий пользователя.</w:t>
      </w:r>
    </w:p>
    <w:p w14:paraId="70D0E588" w14:textId="77777777" w:rsidR="00F53651" w:rsidRDefault="00F536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19027B15" w14:textId="77777777" w:rsidR="007E14B8" w:rsidRDefault="007E14B8" w:rsidP="00F53651">
      <w:pPr>
        <w:pStyle w:val="1"/>
        <w:spacing w:line="240" w:lineRule="auto"/>
      </w:pPr>
      <w:r>
        <w:lastRenderedPageBreak/>
        <w:t>1 Форма для работы со связанными данными</w:t>
      </w:r>
    </w:p>
    <w:p w14:paraId="0F38A508" w14:textId="77777777" w:rsidR="007E14B8" w:rsidRDefault="007E14B8" w:rsidP="00A24035">
      <w:pPr>
        <w:pStyle w:val="a4"/>
        <w:ind w:firstLine="0"/>
      </w:pPr>
    </w:p>
    <w:p w14:paraId="0B1FD390" w14:textId="2F6918E2" w:rsidR="007E14B8" w:rsidRPr="00A24035" w:rsidRDefault="007E14B8" w:rsidP="00A24035">
      <w:pPr>
        <w:pStyle w:val="a4"/>
      </w:pPr>
      <w:r w:rsidRPr="00A24035">
        <w:t>Форма «Контент и жанры» открывается из меню «Справочники». Она рассматривается как рабочий пример взаимодействия связанных таблиц. В верхней области отображаются записи контента, в нижней</w:t>
      </w:r>
      <w:r w:rsidR="008333F7">
        <w:t xml:space="preserve"> </w:t>
      </w:r>
      <w:r w:rsidR="008333F7">
        <w:t>–</w:t>
      </w:r>
      <w:r w:rsidRPr="00A24035">
        <w:t xml:space="preserve"> связанные с выбранным контентом записи промежуточной таблицы Контент_Жанр.</w:t>
      </w:r>
    </w:p>
    <w:p w14:paraId="5F0402DE" w14:textId="77777777" w:rsidR="007E14B8" w:rsidRPr="00A24035" w:rsidRDefault="007E14B8" w:rsidP="00A24035">
      <w:pPr>
        <w:pStyle w:val="a4"/>
      </w:pPr>
      <w:r w:rsidRPr="00A24035">
        <w:t>При выборе строки в верхней таблице нижняя таблица обновляется автоматически. Пользователь может добавить связь, выбрать жанр из выпадающего списка и сохранить результат. Название контента выводится в нижней таблице автоматически, поэтому идентификатор родительской записи не требуется вводить вручную.</w:t>
      </w:r>
    </w:p>
    <w:p w14:paraId="37EEEA65" w14:textId="77777777" w:rsidR="007E14B8" w:rsidRPr="00A24035" w:rsidRDefault="007E14B8" w:rsidP="00A24035">
      <w:pPr>
        <w:pStyle w:val="a4"/>
      </w:pPr>
      <w:r w:rsidRPr="00A24035">
        <w:t>На этой же форме видны вычисляемая информация о контенте и подстановочные значения. Общий вид формы представлен на рисунке 1.1.</w:t>
      </w:r>
    </w:p>
    <w:p w14:paraId="0030ABE4" w14:textId="0B039F49" w:rsidR="00B14540" w:rsidRDefault="007E14B8" w:rsidP="00F179EF">
      <w:pPr>
        <w:pStyle w:val="a4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C93BCC5" wp14:editId="7ABDD4D6">
            <wp:extent cx="5939790" cy="3902075"/>
            <wp:effectExtent l="0" t="0" r="3810" b="3175"/>
            <wp:docPr id="401" name="Рисунок 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1.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EFE80" w14:textId="77777777" w:rsidR="007E14B8" w:rsidRDefault="007E14B8" w:rsidP="009C4F43">
      <w:pPr>
        <w:pStyle w:val="a4"/>
        <w:spacing w:line="240" w:lineRule="auto"/>
        <w:ind w:firstLine="0"/>
        <w:jc w:val="center"/>
      </w:pPr>
      <w:r>
        <w:t>Рисунок 1.1 – Форма работы со связанными таблицами</w:t>
      </w:r>
      <w:r w:rsidR="00140103">
        <w:t xml:space="preserve"> Контент</w:t>
      </w:r>
      <w:r w:rsidR="00140103" w:rsidRPr="00140103">
        <w:rPr>
          <w:u w:val="single"/>
        </w:rPr>
        <w:t>_</w:t>
      </w:r>
      <w:r w:rsidR="00140103">
        <w:t>Жанр</w:t>
      </w:r>
    </w:p>
    <w:p w14:paraId="19B668F1" w14:textId="77777777" w:rsidR="00F53651" w:rsidRDefault="00F53651" w:rsidP="00F53651">
      <w:pPr>
        <w:pStyle w:val="a4"/>
        <w:spacing w:line="240" w:lineRule="auto"/>
        <w:ind w:firstLine="0"/>
        <w:jc w:val="center"/>
      </w:pPr>
    </w:p>
    <w:p w14:paraId="58955A6F" w14:textId="77777777" w:rsidR="00A96C6D" w:rsidRDefault="007E14B8" w:rsidP="00A24035">
      <w:pPr>
        <w:pStyle w:val="a4"/>
      </w:pPr>
      <w:r>
        <w:t xml:space="preserve">Вычисляемая колонка «Инфо_контента» объединяет оригинальное название, тип, год выпуска и страну производства. Подстановочное отображение названия контента выполняется по связи с родительской </w:t>
      </w:r>
      <w:r>
        <w:lastRenderedPageBreak/>
        <w:t xml:space="preserve">таблицей, а жанр выбирается из справочника через выпадающий список. Эти элементы видны на рисунке 1.1. </w:t>
      </w:r>
    </w:p>
    <w:p w14:paraId="05E4B1C2" w14:textId="3D6D19B4" w:rsidR="00FA6D34" w:rsidRDefault="007E14B8" w:rsidP="00A24035">
      <w:pPr>
        <w:pStyle w:val="a4"/>
      </w:pPr>
      <w:r>
        <w:t xml:space="preserve">В проекте реализованы все связи 1:М, заданные схемой: «Правообладатель </w:t>
      </w:r>
      <w:r w:rsidR="0037491D">
        <w:t>–</w:t>
      </w:r>
      <w:r>
        <w:t xml:space="preserve"> Договор», «Договор </w:t>
      </w:r>
      <w:r w:rsidR="0037491D">
        <w:t>–</w:t>
      </w:r>
      <w:r>
        <w:t xml:space="preserve"> Лицензия», «Контент </w:t>
      </w:r>
      <w:r w:rsidR="0037491D">
        <w:t>–</w:t>
      </w:r>
      <w:r>
        <w:t xml:space="preserve"> Лицензия», «Контент </w:t>
      </w:r>
      <w:r w:rsidR="0037491D">
        <w:t>–</w:t>
      </w:r>
      <w:r>
        <w:t xml:space="preserve"> Медиафайл», «Контент </w:t>
      </w:r>
      <w:r w:rsidR="0037491D">
        <w:t>–</w:t>
      </w:r>
      <w:r>
        <w:t xml:space="preserve"> Контент_Жанр» и «Жанр </w:t>
      </w:r>
      <w:r w:rsidR="0037491D">
        <w:t>–</w:t>
      </w:r>
      <w:r>
        <w:t xml:space="preserve"> Контент_Жанр». Формы правообладателей, договоров и контента показывают работу с родительскими таблицами и их дочерними записями (рисунки 1.3</w:t>
      </w:r>
      <w:r w:rsidR="0037491D">
        <w:t>–</w:t>
      </w:r>
      <w:r>
        <w:t>1.5).</w:t>
      </w:r>
    </w:p>
    <w:p w14:paraId="31485E4A" w14:textId="0C35014B" w:rsidR="00B14540" w:rsidRDefault="00FA6D34" w:rsidP="00A24035">
      <w:pPr>
        <w:pStyle w:val="a4"/>
        <w:spacing w:line="240" w:lineRule="auto"/>
        <w:ind w:firstLine="0"/>
        <w:jc w:val="center"/>
      </w:pPr>
      <w:r>
        <w:rPr>
          <w:rFonts w:eastAsiaTheme="majorEastAsia" w:cstheme="majorBidi"/>
          <w:noProof/>
          <w:lang w:eastAsia="ru-RU"/>
        </w:rPr>
        <w:drawing>
          <wp:inline distT="0" distB="0" distL="0" distR="0" wp14:anchorId="5F9B1EEF" wp14:editId="5CFEA724">
            <wp:extent cx="5939790" cy="402717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ightHolderListFor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13A6" w14:textId="77777777" w:rsidR="00FA6D34" w:rsidRDefault="00FA6D34" w:rsidP="00A24035">
      <w:pPr>
        <w:pStyle w:val="a4"/>
        <w:spacing w:line="240" w:lineRule="auto"/>
        <w:ind w:firstLine="0"/>
        <w:jc w:val="center"/>
      </w:pPr>
      <w:r>
        <w:t>Рисунок 1.3 – Форма правообладателей</w:t>
      </w:r>
    </w:p>
    <w:p w14:paraId="413CAE2E" w14:textId="77777777" w:rsidR="00FA6D34" w:rsidRDefault="00FA6D34" w:rsidP="00FA6D34">
      <w:pPr>
        <w:pStyle w:val="a4"/>
        <w:spacing w:line="240" w:lineRule="auto"/>
        <w:ind w:firstLine="0"/>
        <w:jc w:val="center"/>
      </w:pPr>
    </w:p>
    <w:p w14:paraId="38DE5CE7" w14:textId="7029BC98" w:rsidR="00B14540" w:rsidRPr="00A24035" w:rsidRDefault="00FA6D34" w:rsidP="00A24035">
      <w:pPr>
        <w:pStyle w:val="a4"/>
        <w:spacing w:line="240" w:lineRule="auto"/>
        <w:ind w:firstLine="0"/>
        <w:jc w:val="center"/>
        <w:rPr>
          <w:rFonts w:eastAsiaTheme="majorEastAsia" w:cstheme="majorBidi"/>
          <w:lang w:eastAsia="ru-RU"/>
        </w:rPr>
      </w:pPr>
      <w:r>
        <w:rPr>
          <w:rFonts w:eastAsiaTheme="majorEastAsia" w:cstheme="majorBidi"/>
          <w:noProof/>
          <w:lang w:eastAsia="ru-RU"/>
        </w:rPr>
        <w:lastRenderedPageBreak/>
        <w:drawing>
          <wp:inline distT="0" distB="0" distL="0" distR="0" wp14:anchorId="305EF4A2" wp14:editId="11823676">
            <wp:extent cx="5833534" cy="346370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ractListFor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170" cy="346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ECC9B" w14:textId="77777777" w:rsidR="00FA6D34" w:rsidRDefault="00FA6D34" w:rsidP="00A24035">
      <w:pPr>
        <w:pStyle w:val="a4"/>
        <w:spacing w:line="240" w:lineRule="auto"/>
        <w:ind w:firstLine="0"/>
        <w:jc w:val="center"/>
        <w:rPr>
          <w:rFonts w:eastAsiaTheme="majorEastAsia" w:cstheme="majorBidi"/>
          <w:lang w:eastAsia="ru-RU"/>
        </w:rPr>
      </w:pPr>
      <w:r>
        <w:rPr>
          <w:rFonts w:eastAsiaTheme="majorEastAsia" w:cstheme="majorBidi"/>
          <w:lang w:eastAsia="ru-RU"/>
        </w:rPr>
        <w:t>Рисунок 1.4 – Форма договоров</w:t>
      </w:r>
    </w:p>
    <w:p w14:paraId="781C231B" w14:textId="77777777" w:rsidR="001139D7" w:rsidRDefault="001139D7" w:rsidP="00FA6D34">
      <w:pPr>
        <w:pStyle w:val="a4"/>
        <w:spacing w:line="240" w:lineRule="auto"/>
        <w:ind w:firstLine="0"/>
        <w:jc w:val="center"/>
        <w:rPr>
          <w:rFonts w:eastAsiaTheme="majorEastAsia" w:cstheme="majorBidi"/>
          <w:lang w:eastAsia="ru-RU"/>
        </w:rPr>
      </w:pPr>
    </w:p>
    <w:p w14:paraId="2A006FBC" w14:textId="687F4747" w:rsidR="00B14540" w:rsidRPr="00A24035" w:rsidRDefault="001139D7" w:rsidP="00A24035">
      <w:pPr>
        <w:pStyle w:val="a4"/>
        <w:spacing w:line="240" w:lineRule="auto"/>
        <w:ind w:firstLine="0"/>
        <w:jc w:val="center"/>
        <w:rPr>
          <w:rFonts w:eastAsiaTheme="majorEastAsia" w:cstheme="majorBidi"/>
          <w:lang w:eastAsia="ru-RU"/>
        </w:rPr>
      </w:pPr>
      <w:r>
        <w:rPr>
          <w:rFonts w:eastAsiaTheme="majorEastAsia" w:cstheme="majorBidi"/>
          <w:noProof/>
          <w:lang w:eastAsia="ru-RU"/>
        </w:rPr>
        <w:drawing>
          <wp:inline distT="0" distB="0" distL="0" distR="0" wp14:anchorId="19B6DBC1" wp14:editId="1FAC83AC">
            <wp:extent cx="5765800" cy="5156181"/>
            <wp:effectExtent l="0" t="0" r="635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ntentListFor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896" cy="516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48584" w14:textId="384431A1" w:rsidR="00F53651" w:rsidRPr="00FA6D34" w:rsidRDefault="00FA6D34" w:rsidP="00A24035">
      <w:pPr>
        <w:pStyle w:val="a4"/>
        <w:spacing w:line="240" w:lineRule="auto"/>
        <w:ind w:firstLine="0"/>
        <w:jc w:val="center"/>
        <w:rPr>
          <w:rFonts w:eastAsiaTheme="majorEastAsia" w:cstheme="majorBidi"/>
          <w:lang w:eastAsia="ru-RU"/>
        </w:rPr>
      </w:pPr>
      <w:r>
        <w:rPr>
          <w:rFonts w:eastAsiaTheme="majorEastAsia" w:cstheme="majorBidi"/>
          <w:lang w:eastAsia="ru-RU"/>
        </w:rPr>
        <w:t>Рисунок 1.5 – Форма контента</w:t>
      </w:r>
      <w:r>
        <w:rPr>
          <w:rFonts w:eastAsiaTheme="majorEastAsia" w:cstheme="majorBidi"/>
          <w:lang w:eastAsia="ru-RU"/>
        </w:rPr>
        <w:br w:type="page"/>
      </w:r>
    </w:p>
    <w:p w14:paraId="7158E0F3" w14:textId="0941D45B" w:rsidR="007E14B8" w:rsidRDefault="007E14B8" w:rsidP="00A24035">
      <w:pPr>
        <w:pStyle w:val="1"/>
        <w:spacing w:line="240" w:lineRule="auto"/>
      </w:pPr>
      <w:r>
        <w:lastRenderedPageBreak/>
        <w:t>2 Поиск и фильтрация данных</w:t>
      </w:r>
    </w:p>
    <w:p w14:paraId="3D7C58D0" w14:textId="77777777" w:rsidR="00A24035" w:rsidRPr="00A24035" w:rsidRDefault="00A24035" w:rsidP="00A24035">
      <w:pPr>
        <w:pStyle w:val="a4"/>
        <w:rPr>
          <w:lang w:eastAsia="ru-RU"/>
        </w:rPr>
      </w:pPr>
    </w:p>
    <w:p w14:paraId="79BABBCA" w14:textId="77777777" w:rsidR="007E14B8" w:rsidRPr="00A24035" w:rsidRDefault="007E14B8" w:rsidP="00A24035">
      <w:pPr>
        <w:pStyle w:val="a4"/>
      </w:pPr>
      <w:r w:rsidRPr="00A24035">
        <w:t>Форма поддерживает поиск и фильтрацию контента по части названия. Поиск переводит текущую позицию на первую найденную запись, а фильтрация временно скрывает строки, которые не соответствуют введённой части названия. Кнопка сброса возвращает полный список.</w:t>
      </w:r>
    </w:p>
    <w:p w14:paraId="0BC33BC8" w14:textId="77777777" w:rsidR="007E14B8" w:rsidRPr="00A24035" w:rsidRDefault="007E14B8" w:rsidP="00A24035">
      <w:pPr>
        <w:pStyle w:val="a4"/>
      </w:pPr>
      <w:r w:rsidRPr="00A24035">
        <w:t>Результаты операций представлены на рисунках 2.1 и 2.2.</w:t>
      </w:r>
    </w:p>
    <w:p w14:paraId="34402A06" w14:textId="6667EE6A" w:rsidR="00B14540" w:rsidRDefault="007E14B8" w:rsidP="00A24035">
      <w:pPr>
        <w:pStyle w:val="a4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CA72252" wp14:editId="72DC772E">
            <wp:extent cx="5939790" cy="3902075"/>
            <wp:effectExtent l="0" t="0" r="3810" b="3175"/>
            <wp:docPr id="402" name="Рисунок 2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2.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EFE3" w14:textId="77777777" w:rsidR="007E14B8" w:rsidRDefault="007E14B8" w:rsidP="00BC4E60">
      <w:pPr>
        <w:pStyle w:val="a4"/>
        <w:spacing w:line="240" w:lineRule="auto"/>
        <w:ind w:firstLine="0"/>
        <w:jc w:val="center"/>
      </w:pPr>
      <w:r>
        <w:t>Рисунок 2.1 – Поиск контента по части названия</w:t>
      </w:r>
    </w:p>
    <w:p w14:paraId="1C9FBA43" w14:textId="3C3243F5" w:rsidR="00B14540" w:rsidRDefault="007E14B8" w:rsidP="00A24035">
      <w:pPr>
        <w:pStyle w:val="a4"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ED52649" wp14:editId="222A7AB0">
            <wp:extent cx="5939790" cy="3902075"/>
            <wp:effectExtent l="0" t="0" r="3810" b="3175"/>
            <wp:docPr id="403" name="Рисунок 2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2.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3A55B" w14:textId="3073FE0F" w:rsidR="00FA6D34" w:rsidRPr="00A24035" w:rsidRDefault="007E14B8" w:rsidP="00A24035">
      <w:pPr>
        <w:pStyle w:val="a4"/>
        <w:spacing w:line="240" w:lineRule="auto"/>
        <w:ind w:firstLine="0"/>
        <w:jc w:val="center"/>
      </w:pPr>
      <w:r>
        <w:t>Рисунок 2.2 – Фильтрация списка контента</w:t>
      </w:r>
      <w:r w:rsidR="00F53651">
        <w:br w:type="page"/>
      </w:r>
    </w:p>
    <w:p w14:paraId="4D0CEDD0" w14:textId="5CD6EC12" w:rsidR="007E14B8" w:rsidRDefault="007E14B8" w:rsidP="00A24035">
      <w:pPr>
        <w:pStyle w:val="1"/>
        <w:spacing w:line="240" w:lineRule="auto"/>
      </w:pPr>
      <w:r>
        <w:lastRenderedPageBreak/>
        <w:t>3 Работа форм и проверка приложения</w:t>
      </w:r>
    </w:p>
    <w:p w14:paraId="3C2B5890" w14:textId="77777777" w:rsidR="00A24035" w:rsidRPr="00A24035" w:rsidRDefault="00A24035" w:rsidP="00A24035">
      <w:pPr>
        <w:pStyle w:val="a4"/>
        <w:rPr>
          <w:lang w:eastAsia="ru-RU"/>
        </w:rPr>
      </w:pPr>
    </w:p>
    <w:p w14:paraId="040C28D2" w14:textId="77777777" w:rsidR="007E14B8" w:rsidRPr="00A24035" w:rsidRDefault="007E14B8" w:rsidP="00A24035">
      <w:pPr>
        <w:pStyle w:val="a4"/>
      </w:pPr>
      <w:r w:rsidRPr="00A24035">
        <w:t>Загрузка и сохранение связанных данных выполняются с обработкой исключений. В программе отдельно обрабатываются ошибка загрузки данных, ошибка сохранения связанной таблицы и нарушение ограничения при добавлении дублирующей связи. Ошибки ввода в таблицах перехватываются обработчиками DataError, поэтому приложение показывает сообщение и продолжает работу. Примеры приведены на рисунках 3.1–3.3.</w:t>
      </w:r>
    </w:p>
    <w:p w14:paraId="0F7ED7CD" w14:textId="65F166F9" w:rsidR="00B14540" w:rsidRDefault="007E14B8" w:rsidP="00A24035">
      <w:pPr>
        <w:pStyle w:val="a4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2B1864E" wp14:editId="7F7A4C67">
            <wp:extent cx="5939790" cy="3902075"/>
            <wp:effectExtent l="0" t="0" r="3810" b="3175"/>
            <wp:docPr id="404" name="Рисунок 3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3.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125C" w14:textId="7908566A" w:rsidR="007E14B8" w:rsidRDefault="007E14B8" w:rsidP="00A24035">
      <w:pPr>
        <w:pStyle w:val="a4"/>
        <w:spacing w:line="240" w:lineRule="auto"/>
        <w:ind w:firstLine="0"/>
        <w:jc w:val="center"/>
      </w:pPr>
      <w:r>
        <w:t>Рисунок 3.1 – Обработка попытки повторного добавления жанра</w:t>
      </w:r>
      <w:r w:rsidR="00F53651">
        <w:br w:type="page"/>
      </w:r>
    </w:p>
    <w:p w14:paraId="7D80DC02" w14:textId="161F2498" w:rsidR="00F53651" w:rsidRPr="00A24035" w:rsidRDefault="00720B53" w:rsidP="00A24035">
      <w:pPr>
        <w:pStyle w:val="a4"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1D2051B" wp14:editId="411A8FAF">
            <wp:extent cx="5939790" cy="5561330"/>
            <wp:effectExtent l="0" t="0" r="381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Ошибка договора в правообладатели.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6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3435" w14:textId="77777777" w:rsidR="00B14540" w:rsidRDefault="00591C0A" w:rsidP="00A24035">
      <w:pPr>
        <w:pStyle w:val="a4"/>
        <w:spacing w:line="240" w:lineRule="auto"/>
        <w:jc w:val="center"/>
      </w:pPr>
      <w:r>
        <w:t>Рисунок 3.2 – Обработка ошибки сохранения договора</w:t>
      </w:r>
    </w:p>
    <w:p w14:paraId="40B3E6A1" w14:textId="04CDE54E" w:rsidR="00B14540" w:rsidRDefault="00591C0A" w:rsidP="00A24035">
      <w:pPr>
        <w:pStyle w:val="a4"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307133A" wp14:editId="277663F8">
            <wp:extent cx="5884334" cy="5443564"/>
            <wp:effectExtent l="0" t="0" r="254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Ошибка договора в правообладатели.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5613" cy="544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0DE7A" w14:textId="3FB6D278" w:rsidR="008333F7" w:rsidRDefault="00591C0A" w:rsidP="00A24035">
      <w:pPr>
        <w:pStyle w:val="a4"/>
        <w:spacing w:line="240" w:lineRule="auto"/>
        <w:ind w:firstLine="0"/>
        <w:jc w:val="center"/>
      </w:pPr>
      <w:r>
        <w:t>Рисунок 3.3 – Обработка ошибки сохранения лицензии</w:t>
      </w:r>
    </w:p>
    <w:p w14:paraId="63B528DF" w14:textId="77777777" w:rsidR="008333F7" w:rsidRDefault="008333F7" w:rsidP="008333F7">
      <w:pPr>
        <w:pStyle w:val="a4"/>
        <w:ind w:firstLine="0"/>
        <w:jc w:val="center"/>
      </w:pPr>
    </w:p>
    <w:p w14:paraId="5D419554" w14:textId="4F07C27E" w:rsidR="008333F7" w:rsidRDefault="00D27F5E" w:rsidP="008333F7">
      <w:pPr>
        <w:pStyle w:val="a4"/>
      </w:pPr>
      <w:r>
        <w:t xml:space="preserve">Например </w:t>
      </w:r>
      <w:bookmarkStart w:id="3" w:name="_GoBack"/>
      <w:bookmarkEnd w:id="3"/>
      <w:r>
        <w:t>п</w:t>
      </w:r>
      <w:r w:rsidR="008333F7" w:rsidRPr="008333F7">
        <w:t xml:space="preserve">ри попытке добавить жанр, уже связанный с выбранным контентом, база данных отклоняет дублирующую связь. Программа перехватывает исключение и выводит сообщение пользователю. Этот сценарий </w:t>
      </w:r>
      <w:r>
        <w:t xml:space="preserve">был </w:t>
      </w:r>
      <w:r w:rsidR="008333F7" w:rsidRPr="008333F7">
        <w:t>приведён на рисунке 3.1.</w:t>
      </w:r>
    </w:p>
    <w:p w14:paraId="597E2EEB" w14:textId="77777777" w:rsidR="008333F7" w:rsidRPr="00A24035" w:rsidRDefault="008333F7" w:rsidP="008333F7">
      <w:pPr>
        <w:pStyle w:val="a4"/>
      </w:pPr>
      <w:r w:rsidRPr="00A24035">
        <w:t>Форма открывается в единственном экземпляре. Повторный выбор пункта меню активирует уже открытое окно. На панели BindingNavigator размещены кнопки перехода, поиска, фильтрации, сброса и сохранения, для которых заданы понятные всплывающие подсказки.</w:t>
      </w:r>
    </w:p>
    <w:p w14:paraId="58DAD1C6" w14:textId="77777777" w:rsidR="008333F7" w:rsidRPr="00A24035" w:rsidRDefault="008333F7" w:rsidP="008333F7">
      <w:pPr>
        <w:pStyle w:val="a4"/>
      </w:pPr>
      <w:r w:rsidRPr="00A24035">
        <w:t xml:space="preserve">Проверка работы приложения проведена. Проверены обновление связанных записей при выборе контента, добавление жанра через </w:t>
      </w:r>
      <w:r w:rsidRPr="00A24035">
        <w:lastRenderedPageBreak/>
        <w:t>выпадающий список, сохранение данных, поиск, фильтрация, сброс фильтра и обработка попытки повторно добавить уже связанный жанр.</w:t>
      </w:r>
    </w:p>
    <w:p w14:paraId="6332CFDC" w14:textId="696E4ACF" w:rsidR="00B14540" w:rsidRDefault="008333F7" w:rsidP="008333F7">
      <w:pPr>
        <w:pStyle w:val="a4"/>
      </w:pPr>
      <w:r w:rsidRPr="00A24035">
        <w:t>По итогам проверки сохранённые связи сохраняются после повторного открытия формы. При некорректном вводе или нарушении ограничения программа выводит сообщение и продолжает работу.</w:t>
      </w:r>
      <w:r w:rsidR="00A24035">
        <w:br w:type="page"/>
      </w:r>
    </w:p>
    <w:p w14:paraId="5419FA3C" w14:textId="1DCD19BB" w:rsidR="007E14B8" w:rsidRDefault="007E14B8" w:rsidP="00A24035">
      <w:pPr>
        <w:pStyle w:val="12"/>
        <w:spacing w:line="240" w:lineRule="auto"/>
      </w:pPr>
      <w:r>
        <w:lastRenderedPageBreak/>
        <w:t>Заключение</w:t>
      </w:r>
    </w:p>
    <w:p w14:paraId="6060CE55" w14:textId="77777777" w:rsidR="00A24035" w:rsidRPr="00A24035" w:rsidRDefault="00A24035" w:rsidP="00A24035">
      <w:pPr>
        <w:pStyle w:val="a4"/>
        <w:rPr>
          <w:lang w:eastAsia="ru-RU"/>
        </w:rPr>
      </w:pPr>
    </w:p>
    <w:p w14:paraId="03A1ADC3" w14:textId="77777777" w:rsidR="007E14B8" w:rsidRPr="00A24035" w:rsidRDefault="007E14B8" w:rsidP="00A24035">
      <w:pPr>
        <w:pStyle w:val="a4"/>
      </w:pPr>
      <w:r w:rsidRPr="00A24035">
        <w:t>В ходе лабораторной работы создана и проверена форма Windows Forms «Контент и жанры» для работы со связанными таблицами базы данных VideoHostingDB. Реализовано отображение записей контента и связанных с ними жанров, автоматическое обновление дочерней таблицы при выборе записи, добавление связей через выпадающий список и сохранение изменений в базе данных. Для повышения удобства работы настроены вычисляемая колонка с информацией о контенте, подстановочные значения, поиск по части названия, фильтрация и сброс фильтра. Добавлены обработка исключений при нарушении ограничений, защита от повторного добавления уже существующей связи, открытие формы в единственном экземпляре и всплывающие подсказки элементов BindingNavigator. В процессе работы изучены принципы организации связей 1:М и М:М через промежуточную таблицу, использование связанных источников данных и комбинированных колонок DataGridView, а также способы проверки и сохранения связанных данных в пользовательском интерфейсе. Проведённое тестирование подтвердило корректное обновление формы, сохранение связей и обработку некорректных действий пользователя.</w:t>
      </w:r>
    </w:p>
    <w:sectPr w:rsidR="007E14B8" w:rsidRPr="00A24035" w:rsidSect="00D7734A">
      <w:footerReference w:type="default" r:id="rId1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EA8E09" w14:textId="77777777" w:rsidR="0066444D" w:rsidRDefault="0066444D" w:rsidP="00184308">
      <w:pPr>
        <w:spacing w:after="0" w:line="240" w:lineRule="auto"/>
      </w:pPr>
      <w:r>
        <w:separator/>
      </w:r>
    </w:p>
  </w:endnote>
  <w:endnote w:type="continuationSeparator" w:id="0">
    <w:p w14:paraId="519A2B0B" w14:textId="77777777" w:rsidR="0066444D" w:rsidRDefault="0066444D" w:rsidP="001843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  <w:sz w:val="28"/>
        <w:szCs w:val="28"/>
      </w:rPr>
      <w:id w:val="-271775492"/>
      <w:docPartObj>
        <w:docPartGallery w:val="Page Numbers (Bottom of Page)"/>
        <w:docPartUnique/>
      </w:docPartObj>
    </w:sdtPr>
    <w:sdtEndPr/>
    <w:sdtContent>
      <w:p w14:paraId="4078D5BC" w14:textId="77777777" w:rsidR="000F1F87" w:rsidRPr="00184308" w:rsidRDefault="000F1F87" w:rsidP="00EA51DD">
        <w:pPr>
          <w:pStyle w:val="af2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8430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8430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84308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28</w:t>
        </w:r>
        <w:r w:rsidRPr="0018430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236C1B" w14:textId="77777777" w:rsidR="0066444D" w:rsidRDefault="0066444D" w:rsidP="00184308">
      <w:pPr>
        <w:spacing w:after="0" w:line="240" w:lineRule="auto"/>
      </w:pPr>
      <w:r>
        <w:separator/>
      </w:r>
    </w:p>
  </w:footnote>
  <w:footnote w:type="continuationSeparator" w:id="0">
    <w:p w14:paraId="1B4C9A1E" w14:textId="77777777" w:rsidR="0066444D" w:rsidRDefault="0066444D" w:rsidP="001843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713FF"/>
    <w:multiLevelType w:val="multilevel"/>
    <w:tmpl w:val="B00A0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A710E"/>
    <w:multiLevelType w:val="multilevel"/>
    <w:tmpl w:val="DC042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026442"/>
    <w:multiLevelType w:val="multilevel"/>
    <w:tmpl w:val="E9E6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3512B"/>
    <w:multiLevelType w:val="hybridMultilevel"/>
    <w:tmpl w:val="5C2444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347462D"/>
    <w:multiLevelType w:val="multilevel"/>
    <w:tmpl w:val="E1CC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5765C"/>
    <w:multiLevelType w:val="multilevel"/>
    <w:tmpl w:val="174888BA"/>
    <w:lvl w:ilvl="0">
      <w:start w:val="1"/>
      <w:numFmt w:val="decimal"/>
      <w:pStyle w:val="a"/>
      <w:lvlText w:val="%1."/>
      <w:lvlJc w:val="left"/>
      <w:pPr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5400F4"/>
    <w:multiLevelType w:val="multilevel"/>
    <w:tmpl w:val="6F36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02E47"/>
    <w:multiLevelType w:val="multilevel"/>
    <w:tmpl w:val="38AA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90EF0"/>
    <w:multiLevelType w:val="multilevel"/>
    <w:tmpl w:val="76B6B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5714DC"/>
    <w:multiLevelType w:val="hybridMultilevel"/>
    <w:tmpl w:val="FC1671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E553CD8"/>
    <w:multiLevelType w:val="hybridMultilevel"/>
    <w:tmpl w:val="EDFC80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EE2508C"/>
    <w:multiLevelType w:val="multilevel"/>
    <w:tmpl w:val="AD30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486676"/>
    <w:multiLevelType w:val="multilevel"/>
    <w:tmpl w:val="19F07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486C5B"/>
    <w:multiLevelType w:val="multilevel"/>
    <w:tmpl w:val="DE6C8A8A"/>
    <w:lvl w:ilvl="0">
      <w:start w:val="1"/>
      <w:numFmt w:val="decimal"/>
      <w:pStyle w:val="a0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0" w:firstLine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4" w15:restartNumberingAfterBreak="0">
    <w:nsid w:val="34CB1CDA"/>
    <w:multiLevelType w:val="multilevel"/>
    <w:tmpl w:val="000A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B04F4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8926CCA"/>
    <w:multiLevelType w:val="multilevel"/>
    <w:tmpl w:val="A282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223429"/>
    <w:multiLevelType w:val="multilevel"/>
    <w:tmpl w:val="7B96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CD67C8"/>
    <w:multiLevelType w:val="multilevel"/>
    <w:tmpl w:val="381289F2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russianLower"/>
      <w:lvlText w:val="%2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abstractNum w:abstractNumId="19" w15:restartNumberingAfterBreak="0">
    <w:nsid w:val="43654A08"/>
    <w:multiLevelType w:val="multilevel"/>
    <w:tmpl w:val="BD96D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2C67AE"/>
    <w:multiLevelType w:val="multilevel"/>
    <w:tmpl w:val="7938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730FF5"/>
    <w:multiLevelType w:val="multilevel"/>
    <w:tmpl w:val="D79A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666D50"/>
    <w:multiLevelType w:val="multilevel"/>
    <w:tmpl w:val="AD34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6B073C"/>
    <w:multiLevelType w:val="multilevel"/>
    <w:tmpl w:val="A0F69EEA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1418" w:hanging="709"/>
      </w:pPr>
      <w:rPr>
        <w:rFonts w:hint="default"/>
      </w:rPr>
    </w:lvl>
    <w:lvl w:ilvl="2">
      <w:start w:val="1"/>
      <w:numFmt w:val="decimal"/>
      <w:lvlText w:val="%3.%1.%2"/>
      <w:lvlJc w:val="left"/>
      <w:pPr>
        <w:ind w:left="2127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2836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3545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4254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63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5672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81" w:hanging="709"/>
      </w:pPr>
      <w:rPr>
        <w:rFonts w:hint="default"/>
      </w:rPr>
    </w:lvl>
  </w:abstractNum>
  <w:abstractNum w:abstractNumId="24" w15:restartNumberingAfterBreak="0">
    <w:nsid w:val="4879142D"/>
    <w:multiLevelType w:val="multilevel"/>
    <w:tmpl w:val="75D2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A81226"/>
    <w:multiLevelType w:val="multilevel"/>
    <w:tmpl w:val="F08A643C"/>
    <w:lvl w:ilvl="0">
      <w:start w:val="1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2411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2411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2411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11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2411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411" w:hanging="709"/>
      </w:pPr>
      <w:rPr>
        <w:rFonts w:hint="default"/>
      </w:rPr>
    </w:lvl>
  </w:abstractNum>
  <w:abstractNum w:abstractNumId="26" w15:restartNumberingAfterBreak="0">
    <w:nsid w:val="49186B2B"/>
    <w:multiLevelType w:val="multilevel"/>
    <w:tmpl w:val="BFDC13E2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russianLower"/>
      <w:lvlText w:val="%2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abstractNum w:abstractNumId="27" w15:restartNumberingAfterBreak="0">
    <w:nsid w:val="4D310ACE"/>
    <w:multiLevelType w:val="multilevel"/>
    <w:tmpl w:val="58029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43520D"/>
    <w:multiLevelType w:val="hybridMultilevel"/>
    <w:tmpl w:val="159C4F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1823288"/>
    <w:multiLevelType w:val="multilevel"/>
    <w:tmpl w:val="4C802E68"/>
    <w:lvl w:ilvl="0">
      <w:start w:val="3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11"/>
      <w:numFmt w:val="russianLower"/>
      <w:lvlText w:val="%2)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abstractNum w:abstractNumId="30" w15:restartNumberingAfterBreak="0">
    <w:nsid w:val="53F24517"/>
    <w:multiLevelType w:val="multilevel"/>
    <w:tmpl w:val="6B645BE2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russianLower"/>
      <w:lvlText w:val="%2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abstractNum w:abstractNumId="31" w15:restartNumberingAfterBreak="0">
    <w:nsid w:val="5A720516"/>
    <w:multiLevelType w:val="hybridMultilevel"/>
    <w:tmpl w:val="8272BB78"/>
    <w:lvl w:ilvl="0" w:tplc="CCCAD75E">
      <w:start w:val="1"/>
      <w:numFmt w:val="bullet"/>
      <w:pStyle w:val="a1"/>
      <w:lvlText w:val=""/>
      <w:lvlJc w:val="left"/>
      <w:pPr>
        <w:ind w:left="57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B7841FC"/>
    <w:multiLevelType w:val="multilevel"/>
    <w:tmpl w:val="63145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0E64E7"/>
    <w:multiLevelType w:val="multilevel"/>
    <w:tmpl w:val="7008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1E7AA1"/>
    <w:multiLevelType w:val="multilevel"/>
    <w:tmpl w:val="C3D2DDA0"/>
    <w:lvl w:ilvl="0">
      <w:start w:val="1"/>
      <w:numFmt w:val="decimal"/>
      <w:lvlText w:val="%1."/>
      <w:lvlJc w:val="left"/>
      <w:pPr>
        <w:ind w:left="2411" w:hanging="709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2411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2411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2411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2411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2411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11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2411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411" w:hanging="709"/>
      </w:pPr>
      <w:rPr>
        <w:rFonts w:hint="default"/>
      </w:rPr>
    </w:lvl>
  </w:abstractNum>
  <w:abstractNum w:abstractNumId="35" w15:restartNumberingAfterBreak="0">
    <w:nsid w:val="69907E7B"/>
    <w:multiLevelType w:val="multilevel"/>
    <w:tmpl w:val="53C668D2"/>
    <w:lvl w:ilvl="0">
      <w:start w:val="3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9"/>
      <w:numFmt w:val="russianLower"/>
      <w:lvlText w:val="%2)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abstractNum w:abstractNumId="36" w15:restartNumberingAfterBreak="0">
    <w:nsid w:val="69DA2BE3"/>
    <w:multiLevelType w:val="hybridMultilevel"/>
    <w:tmpl w:val="A29264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F46121E"/>
    <w:multiLevelType w:val="multilevel"/>
    <w:tmpl w:val="50CC2EC0"/>
    <w:lvl w:ilvl="0">
      <w:start w:val="3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10"/>
      <w:numFmt w:val="russianLower"/>
      <w:lvlText w:val="%2)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abstractNum w:abstractNumId="38" w15:restartNumberingAfterBreak="0">
    <w:nsid w:val="79550390"/>
    <w:multiLevelType w:val="multilevel"/>
    <w:tmpl w:val="BF90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0E2E7C"/>
    <w:multiLevelType w:val="multilevel"/>
    <w:tmpl w:val="01404FD8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0" w15:restartNumberingAfterBreak="0">
    <w:nsid w:val="7C674809"/>
    <w:multiLevelType w:val="multilevel"/>
    <w:tmpl w:val="825C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F2D"/>
    <w:multiLevelType w:val="multilevel"/>
    <w:tmpl w:val="578E5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FC30E6"/>
    <w:multiLevelType w:val="multilevel"/>
    <w:tmpl w:val="7DC692BE"/>
    <w:lvl w:ilvl="0">
      <w:start w:val="3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12"/>
      <w:numFmt w:val="russianLower"/>
      <w:lvlText w:val="%2)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num w:numId="1">
    <w:abstractNumId w:val="15"/>
  </w:num>
  <w:num w:numId="2">
    <w:abstractNumId w:val="10"/>
  </w:num>
  <w:num w:numId="3">
    <w:abstractNumId w:val="23"/>
  </w:num>
  <w:num w:numId="4">
    <w:abstractNumId w:val="9"/>
  </w:num>
  <w:num w:numId="5">
    <w:abstractNumId w:val="21"/>
  </w:num>
  <w:num w:numId="6">
    <w:abstractNumId w:val="36"/>
  </w:num>
  <w:num w:numId="7">
    <w:abstractNumId w:val="28"/>
  </w:num>
  <w:num w:numId="8">
    <w:abstractNumId w:val="3"/>
  </w:num>
  <w:num w:numId="9">
    <w:abstractNumId w:val="40"/>
  </w:num>
  <w:num w:numId="10">
    <w:abstractNumId w:val="1"/>
  </w:num>
  <w:num w:numId="11">
    <w:abstractNumId w:val="0"/>
  </w:num>
  <w:num w:numId="12">
    <w:abstractNumId w:val="19"/>
  </w:num>
  <w:num w:numId="13">
    <w:abstractNumId w:val="8"/>
  </w:num>
  <w:num w:numId="14">
    <w:abstractNumId w:val="41"/>
  </w:num>
  <w:num w:numId="15">
    <w:abstractNumId w:val="27"/>
  </w:num>
  <w:num w:numId="16">
    <w:abstractNumId w:val="32"/>
  </w:num>
  <w:num w:numId="17">
    <w:abstractNumId w:val="12"/>
  </w:num>
  <w:num w:numId="18">
    <w:abstractNumId w:val="31"/>
  </w:num>
  <w:num w:numId="19">
    <w:abstractNumId w:val="23"/>
    <w:lvlOverride w:ilvl="0">
      <w:lvl w:ilvl="0">
        <w:start w:val="1"/>
        <w:numFmt w:val="none"/>
        <w:lvlText w:val="1."/>
        <w:lvlJc w:val="left"/>
        <w:pPr>
          <w:ind w:left="709" w:hanging="709"/>
        </w:pPr>
        <w:rPr>
          <w:rFonts w:hint="default"/>
        </w:rPr>
      </w:lvl>
    </w:lvlOverride>
    <w:lvlOverride w:ilvl="1">
      <w:lvl w:ilvl="1">
        <w:start w:val="1"/>
        <w:numFmt w:val="russianLower"/>
        <w:lvlText w:val="%2"/>
        <w:lvlJc w:val="left"/>
        <w:pPr>
          <w:ind w:left="709" w:hanging="709"/>
        </w:pPr>
        <w:rPr>
          <w:rFonts w:hint="default"/>
        </w:rPr>
      </w:lvl>
    </w:lvlOverride>
    <w:lvlOverride w:ilvl="2">
      <w:lvl w:ilvl="2">
        <w:start w:val="1"/>
        <w:numFmt w:val="none"/>
        <w:lvlText w:val="–"/>
        <w:lvlJc w:val="left"/>
        <w:pPr>
          <w:ind w:left="709" w:hanging="709"/>
        </w:pPr>
        <w:rPr>
          <w:rFonts w:hint="default"/>
        </w:rPr>
      </w:lvl>
    </w:lvlOverride>
    <w:lvlOverride w:ilvl="3">
      <w:lvl w:ilvl="3">
        <w:start w:val="1"/>
        <w:numFmt w:val="decimal"/>
        <w:lvlText w:val="%4.%1.%2.%3"/>
        <w:lvlJc w:val="left"/>
        <w:pPr>
          <w:ind w:left="709" w:hanging="709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.%3.%4.%5"/>
        <w:lvlJc w:val="left"/>
        <w:pPr>
          <w:ind w:left="709" w:hanging="709"/>
        </w:pPr>
        <w:rPr>
          <w:rFonts w:hint="default"/>
        </w:rPr>
      </w:lvl>
    </w:lvlOverride>
    <w:lvlOverride w:ilvl="5">
      <w:lvl w:ilvl="5">
        <w:start w:val="1"/>
        <w:numFmt w:val="decimal"/>
        <w:lvlText w:val="%6.%1.%2.%3.%4.%5"/>
        <w:lvlJc w:val="left"/>
        <w:pPr>
          <w:ind w:left="709" w:hanging="709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709" w:hanging="709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8.%7"/>
        <w:lvlJc w:val="left"/>
        <w:pPr>
          <w:ind w:left="709" w:hanging="709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09" w:hanging="709"/>
        </w:pPr>
        <w:rPr>
          <w:rFonts w:hint="default"/>
        </w:rPr>
      </w:lvl>
    </w:lvlOverride>
  </w:num>
  <w:num w:numId="20">
    <w:abstractNumId w:val="30"/>
  </w:num>
  <w:num w:numId="21">
    <w:abstractNumId w:val="18"/>
  </w:num>
  <w:num w:numId="22">
    <w:abstractNumId w:val="13"/>
  </w:num>
  <w:num w:numId="23">
    <w:abstractNumId w:val="39"/>
  </w:num>
  <w:num w:numId="24">
    <w:abstractNumId w:val="13"/>
    <w:lvlOverride w:ilvl="0">
      <w:lvl w:ilvl="0">
        <w:start w:val="1"/>
        <w:numFmt w:val="decimal"/>
        <w:pStyle w:val="a0"/>
        <w:lvlText w:val="%1"/>
        <w:lvlJc w:val="left"/>
        <w:pPr>
          <w:ind w:left="709" w:hanging="709"/>
        </w:pPr>
        <w:rPr>
          <w:rFonts w:hint="default"/>
        </w:rPr>
      </w:lvl>
    </w:lvlOverride>
    <w:lvlOverride w:ilvl="1">
      <w:lvl w:ilvl="1">
        <w:start w:val="1"/>
        <w:numFmt w:val="russianLower"/>
        <w:lvlText w:val="%2"/>
        <w:lvlJc w:val="left"/>
        <w:pPr>
          <w:ind w:left="709" w:hanging="709"/>
        </w:pPr>
        <w:rPr>
          <w:rFonts w:hint="default"/>
        </w:rPr>
      </w:lvl>
    </w:lvlOverride>
    <w:lvlOverride w:ilvl="2">
      <w:lvl w:ilvl="2">
        <w:start w:val="1"/>
        <w:numFmt w:val="none"/>
        <w:lvlText w:val="–"/>
        <w:lvlJc w:val="left"/>
        <w:pPr>
          <w:ind w:left="709" w:hanging="709"/>
        </w:pPr>
        <w:rPr>
          <w:rFonts w:hint="default"/>
        </w:rPr>
      </w:lvl>
    </w:lvlOverride>
    <w:lvlOverride w:ilvl="3">
      <w:lvl w:ilvl="3">
        <w:start w:val="1"/>
        <w:numFmt w:val="decimal"/>
        <w:lvlText w:val="%4.%1.%2.%3"/>
        <w:lvlJc w:val="left"/>
        <w:pPr>
          <w:ind w:left="709" w:hanging="709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.%3.%4.%5"/>
        <w:lvlJc w:val="left"/>
        <w:pPr>
          <w:ind w:left="709" w:hanging="709"/>
        </w:pPr>
        <w:rPr>
          <w:rFonts w:hint="default"/>
        </w:rPr>
      </w:lvl>
    </w:lvlOverride>
    <w:lvlOverride w:ilvl="5">
      <w:lvl w:ilvl="5">
        <w:start w:val="1"/>
        <w:numFmt w:val="decimal"/>
        <w:lvlText w:val="%6.%1.%2.%3.%4.%5"/>
        <w:lvlJc w:val="left"/>
        <w:pPr>
          <w:ind w:left="709" w:hanging="709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709" w:hanging="709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8.%7"/>
        <w:lvlJc w:val="left"/>
        <w:pPr>
          <w:ind w:left="709" w:hanging="709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09" w:hanging="709"/>
        </w:pPr>
        <w:rPr>
          <w:rFonts w:hint="default"/>
        </w:rPr>
      </w:lvl>
    </w:lvlOverride>
  </w:num>
  <w:num w:numId="25">
    <w:abstractNumId w:val="26"/>
  </w:num>
  <w:num w:numId="26">
    <w:abstractNumId w:val="34"/>
  </w:num>
  <w:num w:numId="27">
    <w:abstractNumId w:val="35"/>
  </w:num>
  <w:num w:numId="28">
    <w:abstractNumId w:val="37"/>
  </w:num>
  <w:num w:numId="29">
    <w:abstractNumId w:val="29"/>
  </w:num>
  <w:num w:numId="30">
    <w:abstractNumId w:val="42"/>
  </w:num>
  <w:num w:numId="31">
    <w:abstractNumId w:val="25"/>
  </w:num>
  <w:num w:numId="32">
    <w:abstractNumId w:val="5"/>
  </w:num>
  <w:num w:numId="33">
    <w:abstractNumId w:val="7"/>
  </w:num>
  <w:num w:numId="34">
    <w:abstractNumId w:val="2"/>
  </w:num>
  <w:num w:numId="35">
    <w:abstractNumId w:val="14"/>
  </w:num>
  <w:num w:numId="36">
    <w:abstractNumId w:val="11"/>
  </w:num>
  <w:num w:numId="37">
    <w:abstractNumId w:val="22"/>
  </w:num>
  <w:num w:numId="38">
    <w:abstractNumId w:val="16"/>
  </w:num>
  <w:num w:numId="39">
    <w:abstractNumId w:val="33"/>
  </w:num>
  <w:num w:numId="40">
    <w:abstractNumId w:val="13"/>
  </w:num>
  <w:num w:numId="41">
    <w:abstractNumId w:val="13"/>
    <w:lvlOverride w:ilvl="0">
      <w:startOverride w:val="3"/>
    </w:lvlOverride>
    <w:lvlOverride w:ilvl="1">
      <w:startOverride w:val="1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3"/>
  </w:num>
  <w:num w:numId="43">
    <w:abstractNumId w:val="13"/>
    <w:lvlOverride w:ilvl="0">
      <w:startOverride w:val="3"/>
    </w:lvlOverride>
    <w:lvlOverride w:ilvl="1">
      <w:startOverride w:val="9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4"/>
  </w:num>
  <w:num w:numId="45">
    <w:abstractNumId w:val="20"/>
  </w:num>
  <w:num w:numId="46">
    <w:abstractNumId w:val="38"/>
  </w:num>
  <w:num w:numId="47">
    <w:abstractNumId w:val="4"/>
  </w:num>
  <w:num w:numId="48">
    <w:abstractNumId w:val="6"/>
  </w:num>
  <w:num w:numId="49">
    <w:abstractNumId w:val="1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2"/>
  <w:attachedTemplate r:id="rId1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553"/>
    <w:rsid w:val="000007EB"/>
    <w:rsid w:val="000129D6"/>
    <w:rsid w:val="00015C74"/>
    <w:rsid w:val="0002073C"/>
    <w:rsid w:val="00044B44"/>
    <w:rsid w:val="00065CB7"/>
    <w:rsid w:val="00071C5D"/>
    <w:rsid w:val="0008173E"/>
    <w:rsid w:val="000972B4"/>
    <w:rsid w:val="000B0896"/>
    <w:rsid w:val="000B52D7"/>
    <w:rsid w:val="000C135D"/>
    <w:rsid w:val="000D2602"/>
    <w:rsid w:val="000D50C0"/>
    <w:rsid w:val="000D51B2"/>
    <w:rsid w:val="000D55D6"/>
    <w:rsid w:val="000E3F80"/>
    <w:rsid w:val="000E4D3C"/>
    <w:rsid w:val="000E6A02"/>
    <w:rsid w:val="000F1F87"/>
    <w:rsid w:val="000F3877"/>
    <w:rsid w:val="000F5756"/>
    <w:rsid w:val="001013F4"/>
    <w:rsid w:val="0010542F"/>
    <w:rsid w:val="00107656"/>
    <w:rsid w:val="001139D7"/>
    <w:rsid w:val="00116144"/>
    <w:rsid w:val="0011643E"/>
    <w:rsid w:val="00122FCE"/>
    <w:rsid w:val="00125093"/>
    <w:rsid w:val="00130703"/>
    <w:rsid w:val="001366E6"/>
    <w:rsid w:val="00137B59"/>
    <w:rsid w:val="00140103"/>
    <w:rsid w:val="001459AC"/>
    <w:rsid w:val="0016137B"/>
    <w:rsid w:val="00161A65"/>
    <w:rsid w:val="00165773"/>
    <w:rsid w:val="00165ADB"/>
    <w:rsid w:val="0017264B"/>
    <w:rsid w:val="00173AD4"/>
    <w:rsid w:val="0018231B"/>
    <w:rsid w:val="00183FE9"/>
    <w:rsid w:val="00184308"/>
    <w:rsid w:val="00194EC5"/>
    <w:rsid w:val="00197591"/>
    <w:rsid w:val="001B2003"/>
    <w:rsid w:val="001C0CAB"/>
    <w:rsid w:val="001D1C30"/>
    <w:rsid w:val="001E11D8"/>
    <w:rsid w:val="001E4FD9"/>
    <w:rsid w:val="001F52BE"/>
    <w:rsid w:val="001F7BD7"/>
    <w:rsid w:val="0020782C"/>
    <w:rsid w:val="00227865"/>
    <w:rsid w:val="002418D0"/>
    <w:rsid w:val="002438A3"/>
    <w:rsid w:val="00247ACE"/>
    <w:rsid w:val="00257531"/>
    <w:rsid w:val="0026353A"/>
    <w:rsid w:val="002727BF"/>
    <w:rsid w:val="002748D4"/>
    <w:rsid w:val="00276B08"/>
    <w:rsid w:val="002823D1"/>
    <w:rsid w:val="00284EAF"/>
    <w:rsid w:val="002878B0"/>
    <w:rsid w:val="002922FD"/>
    <w:rsid w:val="002A0278"/>
    <w:rsid w:val="002B3188"/>
    <w:rsid w:val="002B4C9F"/>
    <w:rsid w:val="002C15EC"/>
    <w:rsid w:val="002D2F90"/>
    <w:rsid w:val="002D7BE8"/>
    <w:rsid w:val="002E2F10"/>
    <w:rsid w:val="002E34F9"/>
    <w:rsid w:val="002F48BA"/>
    <w:rsid w:val="002F619E"/>
    <w:rsid w:val="002F7F3F"/>
    <w:rsid w:val="00300716"/>
    <w:rsid w:val="00314D4C"/>
    <w:rsid w:val="00326E73"/>
    <w:rsid w:val="003320A3"/>
    <w:rsid w:val="00333014"/>
    <w:rsid w:val="0033620A"/>
    <w:rsid w:val="00336A60"/>
    <w:rsid w:val="00337672"/>
    <w:rsid w:val="00337AFF"/>
    <w:rsid w:val="00341589"/>
    <w:rsid w:val="00350BEB"/>
    <w:rsid w:val="0036063E"/>
    <w:rsid w:val="003641F5"/>
    <w:rsid w:val="00373C23"/>
    <w:rsid w:val="0037491D"/>
    <w:rsid w:val="00386D1E"/>
    <w:rsid w:val="003A1C0B"/>
    <w:rsid w:val="003A5FCB"/>
    <w:rsid w:val="003B1B3E"/>
    <w:rsid w:val="003B7D9C"/>
    <w:rsid w:val="003D092B"/>
    <w:rsid w:val="003F57CF"/>
    <w:rsid w:val="004072A9"/>
    <w:rsid w:val="00410A1A"/>
    <w:rsid w:val="00414028"/>
    <w:rsid w:val="00417D53"/>
    <w:rsid w:val="00424D3B"/>
    <w:rsid w:val="00430286"/>
    <w:rsid w:val="0043559D"/>
    <w:rsid w:val="00445AA5"/>
    <w:rsid w:val="004632CA"/>
    <w:rsid w:val="00473840"/>
    <w:rsid w:val="00480EB8"/>
    <w:rsid w:val="004826C5"/>
    <w:rsid w:val="004843BF"/>
    <w:rsid w:val="00485973"/>
    <w:rsid w:val="00492799"/>
    <w:rsid w:val="0049414E"/>
    <w:rsid w:val="00496DE6"/>
    <w:rsid w:val="004973D2"/>
    <w:rsid w:val="004D720A"/>
    <w:rsid w:val="00515105"/>
    <w:rsid w:val="00521109"/>
    <w:rsid w:val="00530B83"/>
    <w:rsid w:val="005334E8"/>
    <w:rsid w:val="0053524E"/>
    <w:rsid w:val="00536045"/>
    <w:rsid w:val="00542A5E"/>
    <w:rsid w:val="00547973"/>
    <w:rsid w:val="005529C9"/>
    <w:rsid w:val="005549F3"/>
    <w:rsid w:val="00566993"/>
    <w:rsid w:val="00566E2C"/>
    <w:rsid w:val="00567CE6"/>
    <w:rsid w:val="00573213"/>
    <w:rsid w:val="00576E80"/>
    <w:rsid w:val="00583650"/>
    <w:rsid w:val="00590092"/>
    <w:rsid w:val="00591C0A"/>
    <w:rsid w:val="005A7CCB"/>
    <w:rsid w:val="005B6934"/>
    <w:rsid w:val="005C2A25"/>
    <w:rsid w:val="005D52F5"/>
    <w:rsid w:val="005F278E"/>
    <w:rsid w:val="005F4674"/>
    <w:rsid w:val="0061113F"/>
    <w:rsid w:val="006235A8"/>
    <w:rsid w:val="00630FC6"/>
    <w:rsid w:val="0063208F"/>
    <w:rsid w:val="00634E37"/>
    <w:rsid w:val="00641E6A"/>
    <w:rsid w:val="00641FC8"/>
    <w:rsid w:val="00657B88"/>
    <w:rsid w:val="0066444D"/>
    <w:rsid w:val="00666D9B"/>
    <w:rsid w:val="00670DDA"/>
    <w:rsid w:val="00672F0C"/>
    <w:rsid w:val="0067646D"/>
    <w:rsid w:val="00677557"/>
    <w:rsid w:val="006A0205"/>
    <w:rsid w:val="006A1FF8"/>
    <w:rsid w:val="006A3358"/>
    <w:rsid w:val="006A390F"/>
    <w:rsid w:val="006C4746"/>
    <w:rsid w:val="006D0553"/>
    <w:rsid w:val="006D3F11"/>
    <w:rsid w:val="006D75A0"/>
    <w:rsid w:val="006E2C7E"/>
    <w:rsid w:val="006E5318"/>
    <w:rsid w:val="006F2A16"/>
    <w:rsid w:val="006F3B7F"/>
    <w:rsid w:val="00702BDE"/>
    <w:rsid w:val="00711154"/>
    <w:rsid w:val="0071724D"/>
    <w:rsid w:val="00720B53"/>
    <w:rsid w:val="007248BE"/>
    <w:rsid w:val="00726CAE"/>
    <w:rsid w:val="0073099F"/>
    <w:rsid w:val="007369B7"/>
    <w:rsid w:val="0074058C"/>
    <w:rsid w:val="00741C7D"/>
    <w:rsid w:val="007507CA"/>
    <w:rsid w:val="00754B87"/>
    <w:rsid w:val="00754F58"/>
    <w:rsid w:val="00760B6E"/>
    <w:rsid w:val="00760C6F"/>
    <w:rsid w:val="00770F05"/>
    <w:rsid w:val="007840BF"/>
    <w:rsid w:val="007948EC"/>
    <w:rsid w:val="0079583D"/>
    <w:rsid w:val="00795ECB"/>
    <w:rsid w:val="007A188E"/>
    <w:rsid w:val="007A3771"/>
    <w:rsid w:val="007A43C2"/>
    <w:rsid w:val="007A7537"/>
    <w:rsid w:val="007B0D78"/>
    <w:rsid w:val="007B216C"/>
    <w:rsid w:val="007D0EC3"/>
    <w:rsid w:val="007D6112"/>
    <w:rsid w:val="007E14B8"/>
    <w:rsid w:val="007F3C9C"/>
    <w:rsid w:val="007F5903"/>
    <w:rsid w:val="00801D76"/>
    <w:rsid w:val="00807FF3"/>
    <w:rsid w:val="00811F0B"/>
    <w:rsid w:val="00813093"/>
    <w:rsid w:val="00823EE9"/>
    <w:rsid w:val="008333F7"/>
    <w:rsid w:val="00850F90"/>
    <w:rsid w:val="00853ADF"/>
    <w:rsid w:val="00857A40"/>
    <w:rsid w:val="00872653"/>
    <w:rsid w:val="008737A9"/>
    <w:rsid w:val="008765E5"/>
    <w:rsid w:val="0088734C"/>
    <w:rsid w:val="008A6AC8"/>
    <w:rsid w:val="008B421F"/>
    <w:rsid w:val="008B6FC3"/>
    <w:rsid w:val="008C2965"/>
    <w:rsid w:val="008C4334"/>
    <w:rsid w:val="008C6181"/>
    <w:rsid w:val="008D1B0B"/>
    <w:rsid w:val="008E48AA"/>
    <w:rsid w:val="008E7F8E"/>
    <w:rsid w:val="008F1B48"/>
    <w:rsid w:val="008F22F7"/>
    <w:rsid w:val="008F518D"/>
    <w:rsid w:val="00901464"/>
    <w:rsid w:val="009037F2"/>
    <w:rsid w:val="0091112E"/>
    <w:rsid w:val="009252A6"/>
    <w:rsid w:val="009327CC"/>
    <w:rsid w:val="00936573"/>
    <w:rsid w:val="009506AE"/>
    <w:rsid w:val="0095511F"/>
    <w:rsid w:val="0096560C"/>
    <w:rsid w:val="009801EA"/>
    <w:rsid w:val="009830C6"/>
    <w:rsid w:val="009A3B54"/>
    <w:rsid w:val="009C4F43"/>
    <w:rsid w:val="009D2FC2"/>
    <w:rsid w:val="009E490A"/>
    <w:rsid w:val="009F30E1"/>
    <w:rsid w:val="009F6C0E"/>
    <w:rsid w:val="00A129FC"/>
    <w:rsid w:val="00A16D8F"/>
    <w:rsid w:val="00A20636"/>
    <w:rsid w:val="00A24035"/>
    <w:rsid w:val="00A2409F"/>
    <w:rsid w:val="00A24E89"/>
    <w:rsid w:val="00A33585"/>
    <w:rsid w:val="00A475B4"/>
    <w:rsid w:val="00A631EF"/>
    <w:rsid w:val="00A700A4"/>
    <w:rsid w:val="00A808C1"/>
    <w:rsid w:val="00A81549"/>
    <w:rsid w:val="00A85C15"/>
    <w:rsid w:val="00A916F5"/>
    <w:rsid w:val="00A96C4F"/>
    <w:rsid w:val="00A96C6D"/>
    <w:rsid w:val="00AA17D6"/>
    <w:rsid w:val="00AB4141"/>
    <w:rsid w:val="00AB660E"/>
    <w:rsid w:val="00AC0B0D"/>
    <w:rsid w:val="00AC5F75"/>
    <w:rsid w:val="00AF43F6"/>
    <w:rsid w:val="00AF5FFF"/>
    <w:rsid w:val="00B06BE7"/>
    <w:rsid w:val="00B13545"/>
    <w:rsid w:val="00B14540"/>
    <w:rsid w:val="00B173C7"/>
    <w:rsid w:val="00B30E85"/>
    <w:rsid w:val="00B31F12"/>
    <w:rsid w:val="00B33940"/>
    <w:rsid w:val="00B36B7D"/>
    <w:rsid w:val="00B4290F"/>
    <w:rsid w:val="00B56592"/>
    <w:rsid w:val="00B65FFD"/>
    <w:rsid w:val="00B67EDF"/>
    <w:rsid w:val="00B8181C"/>
    <w:rsid w:val="00B81DF7"/>
    <w:rsid w:val="00B84AAC"/>
    <w:rsid w:val="00B91D21"/>
    <w:rsid w:val="00B93371"/>
    <w:rsid w:val="00B968FA"/>
    <w:rsid w:val="00B97C37"/>
    <w:rsid w:val="00BB016B"/>
    <w:rsid w:val="00BC4E60"/>
    <w:rsid w:val="00BE6F52"/>
    <w:rsid w:val="00BF33C4"/>
    <w:rsid w:val="00C01AA8"/>
    <w:rsid w:val="00C02428"/>
    <w:rsid w:val="00C0321E"/>
    <w:rsid w:val="00C045B0"/>
    <w:rsid w:val="00C153AA"/>
    <w:rsid w:val="00C17161"/>
    <w:rsid w:val="00C204F9"/>
    <w:rsid w:val="00C24923"/>
    <w:rsid w:val="00C24B68"/>
    <w:rsid w:val="00C33329"/>
    <w:rsid w:val="00C45A94"/>
    <w:rsid w:val="00C50285"/>
    <w:rsid w:val="00C5490E"/>
    <w:rsid w:val="00C752C5"/>
    <w:rsid w:val="00C84668"/>
    <w:rsid w:val="00C8556D"/>
    <w:rsid w:val="00C94601"/>
    <w:rsid w:val="00C94933"/>
    <w:rsid w:val="00C95FA5"/>
    <w:rsid w:val="00C9622A"/>
    <w:rsid w:val="00C97F4E"/>
    <w:rsid w:val="00CA1992"/>
    <w:rsid w:val="00CA1FC9"/>
    <w:rsid w:val="00CA244C"/>
    <w:rsid w:val="00CA4E6C"/>
    <w:rsid w:val="00CA54ED"/>
    <w:rsid w:val="00CB3286"/>
    <w:rsid w:val="00CB738F"/>
    <w:rsid w:val="00CC6070"/>
    <w:rsid w:val="00CC6D23"/>
    <w:rsid w:val="00CD3C56"/>
    <w:rsid w:val="00CF1C61"/>
    <w:rsid w:val="00CF7C06"/>
    <w:rsid w:val="00D00C0E"/>
    <w:rsid w:val="00D046A7"/>
    <w:rsid w:val="00D06C6D"/>
    <w:rsid w:val="00D07214"/>
    <w:rsid w:val="00D25E61"/>
    <w:rsid w:val="00D27F5E"/>
    <w:rsid w:val="00D325B3"/>
    <w:rsid w:val="00D33ABC"/>
    <w:rsid w:val="00D40F03"/>
    <w:rsid w:val="00D43F11"/>
    <w:rsid w:val="00D608EB"/>
    <w:rsid w:val="00D65B32"/>
    <w:rsid w:val="00D74A50"/>
    <w:rsid w:val="00D7734A"/>
    <w:rsid w:val="00D84105"/>
    <w:rsid w:val="00D9659B"/>
    <w:rsid w:val="00DA6750"/>
    <w:rsid w:val="00DA7EB8"/>
    <w:rsid w:val="00DC1755"/>
    <w:rsid w:val="00DC2794"/>
    <w:rsid w:val="00DD11CD"/>
    <w:rsid w:val="00DD6298"/>
    <w:rsid w:val="00DE3898"/>
    <w:rsid w:val="00DE75B5"/>
    <w:rsid w:val="00DF473F"/>
    <w:rsid w:val="00E12FE7"/>
    <w:rsid w:val="00E219A2"/>
    <w:rsid w:val="00E401C4"/>
    <w:rsid w:val="00E46401"/>
    <w:rsid w:val="00E53D7E"/>
    <w:rsid w:val="00E84AF5"/>
    <w:rsid w:val="00EA1851"/>
    <w:rsid w:val="00EA51DD"/>
    <w:rsid w:val="00EC03D9"/>
    <w:rsid w:val="00EC53BE"/>
    <w:rsid w:val="00ED4690"/>
    <w:rsid w:val="00EE1757"/>
    <w:rsid w:val="00EF0584"/>
    <w:rsid w:val="00EF3B48"/>
    <w:rsid w:val="00EF4C8F"/>
    <w:rsid w:val="00EF633B"/>
    <w:rsid w:val="00EF6C03"/>
    <w:rsid w:val="00F01CF1"/>
    <w:rsid w:val="00F1548A"/>
    <w:rsid w:val="00F1687C"/>
    <w:rsid w:val="00F16D6E"/>
    <w:rsid w:val="00F179EF"/>
    <w:rsid w:val="00F22088"/>
    <w:rsid w:val="00F428ED"/>
    <w:rsid w:val="00F43D38"/>
    <w:rsid w:val="00F443B4"/>
    <w:rsid w:val="00F52152"/>
    <w:rsid w:val="00F53651"/>
    <w:rsid w:val="00F629A6"/>
    <w:rsid w:val="00F93E66"/>
    <w:rsid w:val="00F96D6F"/>
    <w:rsid w:val="00FA15A9"/>
    <w:rsid w:val="00FA239F"/>
    <w:rsid w:val="00FA6D34"/>
    <w:rsid w:val="00FB3F07"/>
    <w:rsid w:val="00FB5829"/>
    <w:rsid w:val="00FC670D"/>
    <w:rsid w:val="00FD4E29"/>
    <w:rsid w:val="00FD7D87"/>
    <w:rsid w:val="00FE0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B008A"/>
  <w15:chartTrackingRefBased/>
  <w15:docId w15:val="{AF1D6ADA-4BC4-481B-9D88-5C6009BFC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473840"/>
  </w:style>
  <w:style w:type="paragraph" w:styleId="1">
    <w:name w:val="heading 1"/>
    <w:aliases w:val="Заголовок 1 ОС ТУСУР"/>
    <w:basedOn w:val="a3"/>
    <w:next w:val="a4"/>
    <w:link w:val="10"/>
    <w:autoRedefine/>
    <w:uiPriority w:val="9"/>
    <w:qFormat/>
    <w:rsid w:val="00641E6A"/>
    <w:pPr>
      <w:keepNext/>
      <w:keepLines/>
      <w:spacing w:line="360" w:lineRule="auto"/>
      <w:ind w:right="0"/>
      <w:contextualSpacing/>
      <w:outlineLvl w:val="0"/>
    </w:pPr>
    <w:rPr>
      <w:rFonts w:eastAsiaTheme="majorEastAsia" w:cstheme="majorBidi"/>
      <w:b/>
      <w:caps/>
      <w:sz w:val="28"/>
      <w:szCs w:val="28"/>
    </w:rPr>
  </w:style>
  <w:style w:type="paragraph" w:styleId="2">
    <w:name w:val="heading 2"/>
    <w:aliases w:val="Заголовок 2 ОС ТУСУР"/>
    <w:basedOn w:val="a2"/>
    <w:next w:val="a4"/>
    <w:link w:val="20"/>
    <w:uiPriority w:val="9"/>
    <w:unhideWhenUsed/>
    <w:qFormat/>
    <w:rsid w:val="00641E6A"/>
    <w:pPr>
      <w:keepNext/>
      <w:keepLines/>
      <w:spacing w:after="0" w:line="360" w:lineRule="auto"/>
      <w:jc w:val="center"/>
      <w:outlineLvl w:val="1"/>
    </w:pPr>
    <w:rPr>
      <w:rFonts w:ascii="Times New Roman" w:eastAsiaTheme="majorEastAsia" w:hAnsi="Times New Roman" w:cstheme="majorBidi"/>
      <w:b/>
      <w:sz w:val="28"/>
      <w:szCs w:val="28"/>
    </w:rPr>
  </w:style>
  <w:style w:type="paragraph" w:styleId="3">
    <w:name w:val="heading 3"/>
    <w:aliases w:val="Заголовок 3 ОС ТУСУР"/>
    <w:basedOn w:val="a2"/>
    <w:next w:val="a4"/>
    <w:link w:val="30"/>
    <w:autoRedefine/>
    <w:uiPriority w:val="9"/>
    <w:unhideWhenUsed/>
    <w:qFormat/>
    <w:rsid w:val="00641E6A"/>
    <w:pPr>
      <w:keepNext/>
      <w:keepLines/>
      <w:spacing w:after="0" w:line="360" w:lineRule="auto"/>
      <w:jc w:val="center"/>
      <w:outlineLvl w:val="2"/>
    </w:pPr>
    <w:rPr>
      <w:rFonts w:ascii="Times New Roman" w:eastAsiaTheme="majorEastAsia" w:hAnsi="Times New Roman" w:cstheme="majorBidi"/>
      <w:b/>
      <w:i/>
      <w:sz w:val="28"/>
      <w:szCs w:val="28"/>
    </w:rPr>
  </w:style>
  <w:style w:type="paragraph" w:styleId="4">
    <w:name w:val="heading 4"/>
    <w:basedOn w:val="a2"/>
    <w:next w:val="a4"/>
    <w:link w:val="40"/>
    <w:uiPriority w:val="9"/>
    <w:semiHidden/>
    <w:unhideWhenUsed/>
    <w:qFormat/>
    <w:rsid w:val="00B93371"/>
    <w:pPr>
      <w:keepNext/>
      <w:keepLines/>
      <w:spacing w:after="0" w:line="360" w:lineRule="auto"/>
      <w:jc w:val="center"/>
      <w:outlineLvl w:val="3"/>
    </w:pPr>
    <w:rPr>
      <w:rFonts w:asciiTheme="majorHAnsi" w:eastAsiaTheme="majorEastAsia" w:hAnsiTheme="majorHAnsi" w:cstheme="majorBidi"/>
      <w:b/>
      <w:i/>
      <w:iCs/>
      <w:color w:val="2E74B5" w:themeColor="accent1" w:themeShade="BF"/>
      <w:sz w:val="28"/>
      <w:szCs w:val="28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List Paragraph"/>
    <w:basedOn w:val="a2"/>
    <w:uiPriority w:val="34"/>
    <w:qFormat/>
    <w:rsid w:val="00276B08"/>
    <w:pPr>
      <w:ind w:left="720"/>
      <w:contextualSpacing/>
    </w:pPr>
  </w:style>
  <w:style w:type="table" w:styleId="a9">
    <w:name w:val="Table Grid"/>
    <w:basedOn w:val="a6"/>
    <w:uiPriority w:val="59"/>
    <w:rsid w:val="00C045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Title"/>
    <w:basedOn w:val="a2"/>
    <w:link w:val="aa"/>
    <w:qFormat/>
    <w:rsid w:val="00C045B0"/>
    <w:pPr>
      <w:widowControl w:val="0"/>
      <w:overflowPunct w:val="0"/>
      <w:autoSpaceDE w:val="0"/>
      <w:autoSpaceDN w:val="0"/>
      <w:adjustRightInd w:val="0"/>
      <w:spacing w:after="0" w:line="240" w:lineRule="auto"/>
      <w:ind w:right="-766"/>
      <w:jc w:val="center"/>
      <w:textAlignment w:val="baseline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a">
    <w:name w:val="Заголовок Знак"/>
    <w:basedOn w:val="a5"/>
    <w:link w:val="a3"/>
    <w:rsid w:val="00C045B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0">
    <w:name w:val="Заголовок 1 Знак"/>
    <w:aliases w:val="Заголовок 1 ОС ТУСУР Знак"/>
    <w:basedOn w:val="a5"/>
    <w:link w:val="1"/>
    <w:uiPriority w:val="9"/>
    <w:rsid w:val="00641E6A"/>
    <w:rPr>
      <w:rFonts w:ascii="Times New Roman" w:eastAsiaTheme="majorEastAsia" w:hAnsi="Times New Roman" w:cstheme="majorBidi"/>
      <w:b/>
      <w:caps/>
      <w:sz w:val="28"/>
      <w:szCs w:val="32"/>
      <w:lang w:eastAsia="ru-RU"/>
    </w:rPr>
  </w:style>
  <w:style w:type="character" w:customStyle="1" w:styleId="20">
    <w:name w:val="Заголовок 2 Знак"/>
    <w:aliases w:val="Заголовок 2 ОС ТУСУР Знак"/>
    <w:basedOn w:val="a5"/>
    <w:link w:val="2"/>
    <w:uiPriority w:val="9"/>
    <w:rsid w:val="00641E6A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a4">
    <w:name w:val="Текст ОС ТУСУР"/>
    <w:basedOn w:val="a8"/>
    <w:link w:val="ab"/>
    <w:uiPriority w:val="1"/>
    <w:qFormat/>
    <w:rsid w:val="00D7734A"/>
    <w:pPr>
      <w:tabs>
        <w:tab w:val="left" w:pos="426"/>
        <w:tab w:val="left" w:pos="993"/>
      </w:tabs>
      <w:spacing w:after="0" w:line="360" w:lineRule="auto"/>
      <w:ind w:left="0"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b">
    <w:name w:val="Текст ОС ТУСУР Знак"/>
    <w:basedOn w:val="a5"/>
    <w:link w:val="a4"/>
    <w:uiPriority w:val="1"/>
    <w:rsid w:val="00D7734A"/>
    <w:rPr>
      <w:rFonts w:ascii="Times New Roman" w:eastAsia="Times New Roman" w:hAnsi="Times New Roman" w:cs="Times New Roman"/>
      <w:sz w:val="28"/>
      <w:szCs w:val="24"/>
    </w:rPr>
  </w:style>
  <w:style w:type="paragraph" w:styleId="ac">
    <w:name w:val="Subtitle"/>
    <w:basedOn w:val="a2"/>
    <w:next w:val="a2"/>
    <w:link w:val="ad"/>
    <w:uiPriority w:val="11"/>
    <w:qFormat/>
    <w:rsid w:val="00B31F1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d">
    <w:name w:val="Подзаголовок Знак"/>
    <w:basedOn w:val="a5"/>
    <w:link w:val="ac"/>
    <w:uiPriority w:val="11"/>
    <w:rsid w:val="00B31F12"/>
    <w:rPr>
      <w:rFonts w:eastAsiaTheme="minorEastAsia"/>
      <w:color w:val="5A5A5A" w:themeColor="text1" w:themeTint="A5"/>
      <w:spacing w:val="15"/>
    </w:rPr>
  </w:style>
  <w:style w:type="character" w:styleId="ae">
    <w:name w:val="Placeholder Text"/>
    <w:basedOn w:val="a5"/>
    <w:uiPriority w:val="99"/>
    <w:semiHidden/>
    <w:rsid w:val="00B31F12"/>
    <w:rPr>
      <w:color w:val="808080"/>
    </w:rPr>
  </w:style>
  <w:style w:type="paragraph" w:customStyle="1" w:styleId="af">
    <w:name w:val="a"/>
    <w:basedOn w:val="a2"/>
    <w:rsid w:val="008F2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header"/>
    <w:basedOn w:val="a2"/>
    <w:link w:val="af1"/>
    <w:uiPriority w:val="99"/>
    <w:unhideWhenUsed/>
    <w:rsid w:val="001843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5"/>
    <w:link w:val="af0"/>
    <w:uiPriority w:val="99"/>
    <w:rsid w:val="00184308"/>
  </w:style>
  <w:style w:type="paragraph" w:styleId="af2">
    <w:name w:val="footer"/>
    <w:basedOn w:val="a2"/>
    <w:link w:val="af3"/>
    <w:uiPriority w:val="99"/>
    <w:unhideWhenUsed/>
    <w:rsid w:val="001843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5"/>
    <w:link w:val="af2"/>
    <w:uiPriority w:val="99"/>
    <w:rsid w:val="00184308"/>
  </w:style>
  <w:style w:type="paragraph" w:styleId="af4">
    <w:name w:val="TOC Heading"/>
    <w:basedOn w:val="1"/>
    <w:next w:val="a2"/>
    <w:uiPriority w:val="39"/>
    <w:unhideWhenUsed/>
    <w:qFormat/>
    <w:rsid w:val="00184308"/>
    <w:pPr>
      <w:outlineLvl w:val="9"/>
    </w:pPr>
  </w:style>
  <w:style w:type="paragraph" w:styleId="21">
    <w:name w:val="toc 2"/>
    <w:basedOn w:val="a4"/>
    <w:next w:val="a2"/>
    <w:autoRedefine/>
    <w:uiPriority w:val="39"/>
    <w:unhideWhenUsed/>
    <w:rsid w:val="00DC2794"/>
  </w:style>
  <w:style w:type="paragraph" w:styleId="11">
    <w:name w:val="toc 1"/>
    <w:basedOn w:val="a4"/>
    <w:next w:val="a2"/>
    <w:autoRedefine/>
    <w:uiPriority w:val="39"/>
    <w:unhideWhenUsed/>
    <w:rsid w:val="00DC2794"/>
    <w:pPr>
      <w:ind w:firstLine="0"/>
      <w:jc w:val="left"/>
    </w:pPr>
  </w:style>
  <w:style w:type="character" w:styleId="af5">
    <w:name w:val="Hyperlink"/>
    <w:basedOn w:val="a5"/>
    <w:uiPriority w:val="99"/>
    <w:unhideWhenUsed/>
    <w:rsid w:val="00184308"/>
    <w:rPr>
      <w:color w:val="0563C1" w:themeColor="hyperlink"/>
      <w:u w:val="single"/>
    </w:rPr>
  </w:style>
  <w:style w:type="character" w:styleId="af6">
    <w:name w:val="Unresolved Mention"/>
    <w:basedOn w:val="a5"/>
    <w:uiPriority w:val="99"/>
    <w:semiHidden/>
    <w:unhideWhenUsed/>
    <w:rsid w:val="007F3C9C"/>
    <w:rPr>
      <w:color w:val="605E5C"/>
      <w:shd w:val="clear" w:color="auto" w:fill="E1DFDD"/>
    </w:rPr>
  </w:style>
  <w:style w:type="paragraph" w:styleId="af7">
    <w:name w:val="caption"/>
    <w:basedOn w:val="a2"/>
    <w:next w:val="a4"/>
    <w:uiPriority w:val="35"/>
    <w:unhideWhenUsed/>
    <w:qFormat/>
    <w:rsid w:val="00A33585"/>
    <w:pPr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44546A" w:themeColor="text2"/>
      <w:sz w:val="28"/>
      <w:szCs w:val="28"/>
    </w:rPr>
  </w:style>
  <w:style w:type="character" w:customStyle="1" w:styleId="30">
    <w:name w:val="Заголовок 3 Знак"/>
    <w:aliases w:val="Заголовок 3 ОС ТУСУР Знак"/>
    <w:basedOn w:val="a5"/>
    <w:link w:val="3"/>
    <w:uiPriority w:val="9"/>
    <w:rsid w:val="00641E6A"/>
    <w:rPr>
      <w:rFonts w:ascii="Times New Roman" w:eastAsiaTheme="majorEastAsia" w:hAnsi="Times New Roman" w:cstheme="majorBidi"/>
      <w:b/>
      <w:i/>
      <w:sz w:val="28"/>
      <w:szCs w:val="24"/>
    </w:rPr>
  </w:style>
  <w:style w:type="paragraph" w:customStyle="1" w:styleId="a0">
    <w:name w:val="Многоуровневый Список ОС ТУСУР"/>
    <w:basedOn w:val="a4"/>
    <w:qFormat/>
    <w:rsid w:val="008F1B48"/>
    <w:pPr>
      <w:numPr>
        <w:numId w:val="42"/>
      </w:numPr>
    </w:pPr>
  </w:style>
  <w:style w:type="character" w:customStyle="1" w:styleId="40">
    <w:name w:val="Заголовок 4 Знак"/>
    <w:basedOn w:val="a5"/>
    <w:link w:val="4"/>
    <w:uiPriority w:val="9"/>
    <w:semiHidden/>
    <w:rsid w:val="00B9337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31">
    <w:name w:val="toc 3"/>
    <w:basedOn w:val="a4"/>
    <w:next w:val="a2"/>
    <w:autoRedefine/>
    <w:uiPriority w:val="39"/>
    <w:unhideWhenUsed/>
    <w:rsid w:val="00DC2794"/>
    <w:pPr>
      <w:spacing w:after="100"/>
      <w:ind w:left="442" w:firstLine="1418"/>
    </w:pPr>
  </w:style>
  <w:style w:type="paragraph" w:customStyle="1" w:styleId="12">
    <w:name w:val="Заголовок 1 (без номера) ОС ТУСУР"/>
    <w:basedOn w:val="1"/>
    <w:next w:val="a4"/>
    <w:link w:val="13"/>
    <w:qFormat/>
    <w:rsid w:val="00386D1E"/>
    <w:rPr>
      <w:rFonts w:eastAsia="Times New Roman" w:cs="Times New Roman"/>
      <w:caps w:val="0"/>
    </w:rPr>
  </w:style>
  <w:style w:type="character" w:customStyle="1" w:styleId="13">
    <w:name w:val="Заголовок 1 (без номера) ОС ТУСУР Знак"/>
    <w:basedOn w:val="10"/>
    <w:link w:val="12"/>
    <w:rsid w:val="00386D1E"/>
    <w:rPr>
      <w:rFonts w:ascii="Times New Roman" w:eastAsia="Times New Roman" w:hAnsi="Times New Roman" w:cs="Times New Roman"/>
      <w:b/>
      <w:caps w:val="0"/>
      <w:sz w:val="28"/>
      <w:szCs w:val="28"/>
      <w:lang w:eastAsia="ru-RU"/>
    </w:rPr>
  </w:style>
  <w:style w:type="paragraph" w:customStyle="1" w:styleId="a1">
    <w:name w:val="Ненумерованный Список ОС ТУСУР"/>
    <w:basedOn w:val="a4"/>
    <w:qFormat/>
    <w:rsid w:val="00641E6A"/>
    <w:pPr>
      <w:numPr>
        <w:numId w:val="18"/>
      </w:numPr>
      <w:ind w:left="0" w:firstLine="709"/>
    </w:pPr>
  </w:style>
  <w:style w:type="paragraph" w:customStyle="1" w:styleId="a">
    <w:name w:val="Нумерованный список ОС ТУСУР"/>
    <w:basedOn w:val="a4"/>
    <w:link w:val="af8"/>
    <w:qFormat/>
    <w:rsid w:val="0011643E"/>
    <w:pPr>
      <w:numPr>
        <w:numId w:val="32"/>
      </w:numPr>
      <w:tabs>
        <w:tab w:val="clear" w:pos="426"/>
        <w:tab w:val="clear" w:pos="993"/>
        <w:tab w:val="left" w:pos="709"/>
        <w:tab w:val="left" w:pos="992"/>
      </w:tabs>
      <w:ind w:left="0" w:firstLine="709"/>
    </w:pPr>
  </w:style>
  <w:style w:type="character" w:customStyle="1" w:styleId="af8">
    <w:name w:val="Нумерованный список ОС ТУСУР Знак"/>
    <w:basedOn w:val="ab"/>
    <w:link w:val="a"/>
    <w:rsid w:val="0011643E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3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0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9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79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6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5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2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rnelius\Documents\&#1053;&#1072;&#1089;&#1090;&#1088;&#1072;&#1080;&#1074;&#1072;&#1077;&#1084;&#1099;&#1077;%20&#1096;&#1072;&#1073;&#1083;&#1086;&#1085;&#1099;%20Office\OS_TUSUR_Report_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4132C-9AB2-4B1C-80F1-A4A2F049A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OS_TUSUR_Report_Template.dotx</Template>
  <TotalTime>5</TotalTime>
  <Pages>12</Pages>
  <Words>881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OS TUSUR report template</vt:lpstr>
    </vt:vector>
  </TitlesOfParts>
  <Company>SPecialiST RePack</Company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TUSUR report template</dc:title>
  <dc:subject>Template for student lab reports</dc:subject>
  <dc:creator>Cornelius</dc:creator>
  <cp:keywords/>
  <dc:description>Template with OS TUSUR styles, title page, introduction, and conclusion.</dc:description>
  <cp:lastModifiedBy>Cornelius</cp:lastModifiedBy>
  <cp:revision>5</cp:revision>
  <cp:lastPrinted>2026-06-25T11:06:00Z</cp:lastPrinted>
  <dcterms:created xsi:type="dcterms:W3CDTF">2026-10-20T09:19:00Z</dcterms:created>
  <dcterms:modified xsi:type="dcterms:W3CDTF">2026-10-20T09:25:00Z</dcterms:modified>
</cp:coreProperties>
</file>