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NAS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Jesteśmy działającą już od 45 lat agendą kultury przy Politechnice Wrocławskiej, która zajmuje się organizacją imprez taneczno-integracyjnych, koncertów, aktywności sportowych oraz innych inicjatyw kulturalno-rozrywkowych dla studentów. Ponadto bardzo aktywnie współpracujemy z innymi organizacjami zapewniając na wydarzeniach oprawę muzyczną i zaplecze techniczne. Jeżeli idąc przez kampus słyszycie muzykę, widzicie tańczących ludzi - tam na pewno nas znajdziecie. Organizujemy wydarzenia o szerokim przekroju - od małych, kameralnych wydarzeń, na których można pograć w planszówki, przed audycje radiowe i streamy, imprezy w klubie na kilkaset osób aż po wielkie festiwalowe eventy typu juwenalia. Żadna impreza nie jest nam straszna!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