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808044">
      <w:pPr>
        <w:rPr>
          <w:rFonts w:hint="default"/>
          <w:b/>
          <w:bCs/>
          <w:lang w:val="en-US"/>
        </w:rPr>
      </w:pPr>
      <w:r>
        <w:rPr>
          <w:rFonts w:hint="default"/>
          <w:b/>
          <w:bCs/>
          <w:lang w:val="en-US"/>
        </w:rPr>
        <w:t xml:space="preserve">                                                                         HSBOX</w:t>
      </w:r>
    </w:p>
    <w:p w14:paraId="15C7B128">
      <w:pPr>
        <w:rPr>
          <w:rFonts w:hint="default"/>
          <w:b/>
          <w:bCs/>
          <w:lang w:val="en-US"/>
        </w:rPr>
      </w:pPr>
    </w:p>
    <w:p w14:paraId="658269C0">
      <w:pPr>
        <w:pStyle w:val="2"/>
        <w:keepNext w:val="0"/>
        <w:keepLines w:val="0"/>
        <w:widowControl/>
        <w:suppressLineNumbers w:val="0"/>
      </w:pPr>
      <w:r>
        <w:t>Lab Objective</w:t>
      </w:r>
    </w:p>
    <w:p w14:paraId="234643A3">
      <w:pPr>
        <w:pStyle w:val="8"/>
        <w:keepNext w:val="0"/>
        <w:keepLines w:val="0"/>
        <w:widowControl/>
        <w:suppressLineNumbers w:val="0"/>
        <w:spacing w:before="0" w:beforeAutospacing="1" w:after="0" w:afterAutospacing="1"/>
        <w:ind w:left="0" w:right="0"/>
      </w:pPr>
      <w:r>
        <w:t>The objective of this practical lab is to understand and demonstrate the basic penetration-testing methodology in an authorized, controlled HSBox lab environment.</w:t>
      </w:r>
    </w:p>
    <w:p w14:paraId="5E8915DA">
      <w:pPr>
        <w:pStyle w:val="8"/>
        <w:keepNext w:val="0"/>
        <w:keepLines w:val="0"/>
        <w:widowControl/>
        <w:suppressLineNumbers w:val="0"/>
      </w:pPr>
      <w:r>
        <w:t xml:space="preserve">The lab covers the complete process from </w:t>
      </w:r>
      <w:r>
        <w:rPr>
          <w:rStyle w:val="9"/>
        </w:rPr>
        <w:t>network reconnaissance and target identification to vulnerability assessment, exploitation, and gaining root-level access</w:t>
      </w:r>
      <w:r>
        <w:t xml:space="preserve">. The practical exercise helps develop hands-on skills in identifying open ports and services, analyzing potential vulnerabilities, using security tools such as </w:t>
      </w:r>
      <w:r>
        <w:rPr>
          <w:rStyle w:val="9"/>
        </w:rPr>
        <w:t>Nmap and Metasploit</w:t>
      </w:r>
      <w:r>
        <w:t>, and understanding how vulnerabilities can be exploited in a controlled environment.</w:t>
      </w:r>
    </w:p>
    <w:p w14:paraId="3353729E">
      <w:pPr>
        <w:pStyle w:val="3"/>
        <w:keepNext w:val="0"/>
        <w:keepLines w:val="0"/>
        <w:widowControl/>
        <w:suppressLineNumbers w:val="0"/>
      </w:pPr>
      <w:r>
        <w:t>Key Learning Objectives</w:t>
      </w:r>
    </w:p>
    <w:p w14:paraId="663DEA22">
      <w:pPr>
        <w:keepNext w:val="0"/>
        <w:keepLines w:val="0"/>
        <w:widowControl/>
        <w:numPr>
          <w:ilvl w:val="0"/>
          <w:numId w:val="1"/>
        </w:numPr>
        <w:suppressLineNumbers w:val="0"/>
        <w:spacing w:before="0" w:beforeAutospacing="1" w:after="0" w:afterAutospacing="1"/>
        <w:ind w:left="720" w:hanging="360"/>
      </w:pPr>
      <w:r>
        <w:t>Identify the target machine and determine its IP address.</w:t>
      </w:r>
    </w:p>
    <w:p w14:paraId="0C8EA031">
      <w:pPr>
        <w:keepNext w:val="0"/>
        <w:keepLines w:val="0"/>
        <w:widowControl/>
        <w:numPr>
          <w:ilvl w:val="0"/>
          <w:numId w:val="1"/>
        </w:numPr>
        <w:suppressLineNumbers w:val="0"/>
        <w:spacing w:before="0" w:beforeAutospacing="1" w:after="0" w:afterAutospacing="1"/>
        <w:ind w:left="720" w:hanging="360"/>
      </w:pPr>
      <w:r>
        <w:t>Perform network scanning and identify open ports and running services.</w:t>
      </w:r>
    </w:p>
    <w:p w14:paraId="2DF5DEA8">
      <w:pPr>
        <w:keepNext w:val="0"/>
        <w:keepLines w:val="0"/>
        <w:widowControl/>
        <w:numPr>
          <w:ilvl w:val="0"/>
          <w:numId w:val="1"/>
        </w:numPr>
        <w:suppressLineNumbers w:val="0"/>
        <w:spacing w:before="0" w:beforeAutospacing="1" w:after="0" w:afterAutospacing="1"/>
        <w:ind w:left="720" w:hanging="360"/>
      </w:pPr>
      <w:r>
        <w:t>Analyze exposed services to identify potential security weaknesses.</w:t>
      </w:r>
    </w:p>
    <w:p w14:paraId="4A7B7511">
      <w:pPr>
        <w:keepNext w:val="0"/>
        <w:keepLines w:val="0"/>
        <w:widowControl/>
        <w:numPr>
          <w:ilvl w:val="0"/>
          <w:numId w:val="1"/>
        </w:numPr>
        <w:suppressLineNumbers w:val="0"/>
        <w:spacing w:before="0" w:beforeAutospacing="1" w:after="0" w:afterAutospacing="1"/>
        <w:ind w:left="720" w:hanging="360"/>
      </w:pPr>
      <w:r>
        <w:t xml:space="preserve">Identify SMB-related vulnerabilities, including </w:t>
      </w:r>
      <w:r>
        <w:rPr>
          <w:rStyle w:val="9"/>
        </w:rPr>
        <w:t>MS17-010</w:t>
      </w:r>
      <w:r>
        <w:t>, where applicable.</w:t>
      </w:r>
    </w:p>
    <w:p w14:paraId="2EC9F672">
      <w:pPr>
        <w:keepNext w:val="0"/>
        <w:keepLines w:val="0"/>
        <w:widowControl/>
        <w:numPr>
          <w:ilvl w:val="0"/>
          <w:numId w:val="1"/>
        </w:numPr>
        <w:suppressLineNumbers w:val="0"/>
        <w:spacing w:before="0" w:beforeAutospacing="1" w:after="0" w:afterAutospacing="1"/>
        <w:ind w:left="720" w:hanging="360"/>
      </w:pPr>
      <w:r>
        <w:t>Use Metasploit to understand vulnerability assessment and exploitation in a controlled lab.</w:t>
      </w:r>
    </w:p>
    <w:p w14:paraId="7AE6BC6B">
      <w:pPr>
        <w:keepNext w:val="0"/>
        <w:keepLines w:val="0"/>
        <w:widowControl/>
        <w:numPr>
          <w:ilvl w:val="0"/>
          <w:numId w:val="1"/>
        </w:numPr>
        <w:suppressLineNumbers w:val="0"/>
        <w:spacing w:before="0" w:beforeAutospacing="1" w:after="0" w:afterAutospacing="1"/>
        <w:ind w:left="720" w:hanging="360"/>
      </w:pPr>
      <w:r>
        <w:t>Configure the required target and local host parameters.</w:t>
      </w:r>
    </w:p>
    <w:p w14:paraId="6C2C3A3E">
      <w:pPr>
        <w:keepNext w:val="0"/>
        <w:keepLines w:val="0"/>
        <w:widowControl/>
        <w:numPr>
          <w:ilvl w:val="0"/>
          <w:numId w:val="1"/>
        </w:numPr>
        <w:suppressLineNumbers w:val="0"/>
        <w:spacing w:before="0" w:beforeAutospacing="1" w:after="0" w:afterAutospacing="1"/>
        <w:ind w:left="720" w:hanging="360"/>
      </w:pPr>
      <w:r>
        <w:t>Execute the appropriate exploitation steps against the authorized HSBox target.</w:t>
      </w:r>
    </w:p>
    <w:p w14:paraId="290847D5">
      <w:pPr>
        <w:keepNext w:val="0"/>
        <w:keepLines w:val="0"/>
        <w:widowControl/>
        <w:numPr>
          <w:ilvl w:val="0"/>
          <w:numId w:val="1"/>
        </w:numPr>
        <w:suppressLineNumbers w:val="0"/>
        <w:spacing w:before="0" w:beforeAutospacing="1" w:after="0" w:afterAutospacing="1"/>
        <w:ind w:left="720" w:hanging="360"/>
      </w:pPr>
      <w:r>
        <w:t>Understand the difference between initial access and privilege escalation.</w:t>
      </w:r>
    </w:p>
    <w:p w14:paraId="20FB342C">
      <w:pPr>
        <w:keepNext w:val="0"/>
        <w:keepLines w:val="0"/>
        <w:widowControl/>
        <w:numPr>
          <w:ilvl w:val="0"/>
          <w:numId w:val="1"/>
        </w:numPr>
        <w:suppressLineNumbers w:val="0"/>
        <w:spacing w:before="0" w:beforeAutospacing="1" w:after="0" w:afterAutospacing="1"/>
        <w:ind w:left="720" w:hanging="360"/>
      </w:pPr>
      <w:r>
        <w:t>Verify successful access and identify the level of privileges obtained.</w:t>
      </w:r>
    </w:p>
    <w:p w14:paraId="3ACADA94">
      <w:pPr>
        <w:keepNext w:val="0"/>
        <w:keepLines w:val="0"/>
        <w:widowControl/>
        <w:numPr>
          <w:ilvl w:val="0"/>
          <w:numId w:val="1"/>
        </w:numPr>
        <w:suppressLineNumbers w:val="0"/>
        <w:spacing w:before="0" w:beforeAutospacing="1" w:after="0" w:afterAutospacing="1"/>
        <w:ind w:left="720" w:hanging="360"/>
      </w:pPr>
      <w:r>
        <w:t xml:space="preserve">Obtain and verify </w:t>
      </w:r>
      <w:r>
        <w:rPr>
          <w:rStyle w:val="9"/>
        </w:rPr>
        <w:t>root-level access</w:t>
      </w:r>
      <w:r>
        <w:t xml:space="preserve"> within the lab environment.</w:t>
      </w:r>
    </w:p>
    <w:p w14:paraId="04456FF4">
      <w:pPr>
        <w:keepNext w:val="0"/>
        <w:keepLines w:val="0"/>
        <w:widowControl/>
        <w:numPr>
          <w:ilvl w:val="0"/>
          <w:numId w:val="1"/>
        </w:numPr>
        <w:suppressLineNumbers w:val="0"/>
        <w:spacing w:before="0" w:beforeAutospacing="1" w:after="0" w:afterAutospacing="1"/>
        <w:ind w:left="720" w:hanging="360"/>
      </w:pPr>
      <w:r>
        <w:t>Document each step, command, output, and observation for security assessment purposes.</w:t>
      </w:r>
    </w:p>
    <w:p w14:paraId="38A2C9EE">
      <w:pPr>
        <w:keepNext w:val="0"/>
        <w:keepLines w:val="0"/>
        <w:widowControl/>
        <w:numPr>
          <w:ilvl w:val="0"/>
          <w:numId w:val="1"/>
        </w:numPr>
        <w:suppressLineNumbers w:val="0"/>
        <w:spacing w:before="0" w:beforeAutospacing="1" w:after="0" w:afterAutospacing="1"/>
        <w:ind w:left="720" w:hanging="360"/>
      </w:pPr>
      <w:r>
        <w:t>Understand how exposed services and unpatched vulnerabilities can lead to unauthorized system access.</w:t>
      </w:r>
    </w:p>
    <w:p w14:paraId="4F049C92">
      <w:pPr>
        <w:pStyle w:val="3"/>
        <w:keepNext w:val="0"/>
        <w:keepLines w:val="0"/>
        <w:widowControl/>
        <w:suppressLineNumbers w:val="0"/>
      </w:pPr>
      <w:r>
        <w:t>Expected Outcome</w:t>
      </w:r>
    </w:p>
    <w:p w14:paraId="08495640">
      <w:pPr>
        <w:pStyle w:val="8"/>
        <w:keepNext w:val="0"/>
        <w:keepLines w:val="0"/>
        <w:widowControl/>
        <w:suppressLineNumbers w:val="0"/>
      </w:pPr>
      <w:r>
        <w:t xml:space="preserve">By completing this lab, I should be able to understand a basic end-to-end penetration-testing workflow: </w:t>
      </w:r>
      <w:r>
        <w:rPr>
          <w:rStyle w:val="9"/>
        </w:rPr>
        <w:t>Reconnaissance → Scanning → Enumeration → Vulnerability Identification → Exploitation → Privilege Escalation → Root Access → Documentation</w:t>
      </w:r>
      <w:r>
        <w:t>.</w:t>
      </w:r>
    </w:p>
    <w:p w14:paraId="7D01874B">
      <w:pPr>
        <w:pStyle w:val="2"/>
        <w:keepNext w:val="0"/>
        <w:keepLines w:val="0"/>
        <w:widowControl/>
        <w:suppressLineNumbers w:val="0"/>
      </w:pPr>
      <w:r>
        <w:t>2. Lab Environment</w:t>
      </w:r>
    </w:p>
    <w:p w14:paraId="33A51900">
      <w:pPr>
        <w:pStyle w:val="8"/>
        <w:keepNext w:val="0"/>
        <w:keepLines w:val="0"/>
        <w:widowControl/>
        <w:suppressLineNumbers w:val="0"/>
        <w:spacing w:before="0" w:beforeAutospacing="1" w:after="0" w:afterAutospacing="1"/>
        <w:ind w:left="0" w:right="0"/>
      </w:pPr>
      <w:r>
        <w:t>The HSBox practical penetration-testing lab was performed in an isolated and authorized virtual lab environment. The purpose of this environment was to safely practice reconnaissance, scanning, vulnerability identification, exploitation, and privilege escalation without affecting production systems.</w:t>
      </w:r>
    </w:p>
    <w:p w14:paraId="3EC0F307">
      <w:pPr>
        <w:pStyle w:val="3"/>
        <w:keepNext w:val="0"/>
        <w:keepLines w:val="0"/>
        <w:widowControl/>
        <w:suppressLineNumbers w:val="0"/>
      </w:pPr>
      <w:r>
        <w:t>Attacker Machine</w:t>
      </w:r>
    </w:p>
    <w:p w14:paraId="6671DC3E">
      <w:pPr>
        <w:keepNext w:val="0"/>
        <w:keepLines w:val="0"/>
        <w:widowControl/>
        <w:numPr>
          <w:ilvl w:val="0"/>
          <w:numId w:val="2"/>
        </w:numPr>
        <w:suppressLineNumbers w:val="0"/>
        <w:spacing w:before="0" w:beforeAutospacing="1" w:after="0" w:afterAutospacing="1"/>
        <w:ind w:left="720" w:hanging="360"/>
      </w:pPr>
      <w:r>
        <w:rPr>
          <w:rStyle w:val="9"/>
        </w:rPr>
        <w:t>Operating System:</w:t>
      </w:r>
      <w:r>
        <w:t xml:space="preserve"> Kali Linux</w:t>
      </w:r>
    </w:p>
    <w:p w14:paraId="37410955">
      <w:pPr>
        <w:keepNext w:val="0"/>
        <w:keepLines w:val="0"/>
        <w:widowControl/>
        <w:numPr>
          <w:ilvl w:val="0"/>
          <w:numId w:val="2"/>
        </w:numPr>
        <w:suppressLineNumbers w:val="0"/>
        <w:spacing w:before="0" w:beforeAutospacing="1" w:after="0" w:afterAutospacing="1"/>
        <w:ind w:left="720" w:hanging="360"/>
      </w:pPr>
      <w:r>
        <w:rPr>
          <w:rStyle w:val="9"/>
        </w:rPr>
        <w:t>Purpose:</w:t>
      </w:r>
      <w:r>
        <w:t xml:space="preserve"> Used as the penetration-testing/attacker machine</w:t>
      </w:r>
    </w:p>
    <w:p w14:paraId="6EFB86D2">
      <w:pPr>
        <w:keepNext w:val="0"/>
        <w:keepLines w:val="0"/>
        <w:widowControl/>
        <w:numPr>
          <w:ilvl w:val="0"/>
          <w:numId w:val="2"/>
        </w:numPr>
        <w:suppressLineNumbers w:val="0"/>
        <w:spacing w:before="0" w:beforeAutospacing="1" w:after="0" w:afterAutospacing="1"/>
        <w:ind w:left="720" w:hanging="360"/>
      </w:pPr>
      <w:r>
        <w:rPr>
          <w:rStyle w:val="9"/>
        </w:rPr>
        <w:t>Tools Used:</w:t>
      </w:r>
    </w:p>
    <w:p w14:paraId="57A3F4F9">
      <w:pPr>
        <w:keepNext w:val="0"/>
        <w:keepLines w:val="0"/>
        <w:widowControl/>
        <w:numPr>
          <w:ilvl w:val="1"/>
          <w:numId w:val="2"/>
        </w:numPr>
        <w:suppressLineNumbers w:val="0"/>
        <w:spacing w:before="0" w:beforeAutospacing="1" w:after="0" w:afterAutospacing="1"/>
        <w:ind w:left="1440" w:hanging="360"/>
      </w:pPr>
      <w:r>
        <w:t>Nmap</w:t>
      </w:r>
    </w:p>
    <w:p w14:paraId="56D37FAD">
      <w:pPr>
        <w:keepNext w:val="0"/>
        <w:keepLines w:val="0"/>
        <w:widowControl/>
        <w:numPr>
          <w:ilvl w:val="1"/>
          <w:numId w:val="2"/>
        </w:numPr>
        <w:suppressLineNumbers w:val="0"/>
        <w:spacing w:before="0" w:beforeAutospacing="1" w:after="0" w:afterAutospacing="1"/>
        <w:ind w:left="1440" w:hanging="360"/>
      </w:pPr>
      <w:r>
        <w:t>Metasploit Framework</w:t>
      </w:r>
    </w:p>
    <w:p w14:paraId="01C564CE">
      <w:pPr>
        <w:keepNext w:val="0"/>
        <w:keepLines w:val="0"/>
        <w:widowControl/>
        <w:numPr>
          <w:ilvl w:val="1"/>
          <w:numId w:val="2"/>
        </w:numPr>
        <w:suppressLineNumbers w:val="0"/>
        <w:spacing w:before="0" w:beforeAutospacing="1" w:after="0" w:afterAutospacing="1"/>
        <w:ind w:left="1440" w:hanging="360"/>
      </w:pPr>
      <w:r>
        <w:t>Netcat and other Linux security utilities, as required</w:t>
      </w:r>
    </w:p>
    <w:p w14:paraId="377B555A">
      <w:pPr>
        <w:keepNext w:val="0"/>
        <w:keepLines w:val="0"/>
        <w:widowControl/>
        <w:numPr>
          <w:ilvl w:val="0"/>
          <w:numId w:val="2"/>
        </w:numPr>
        <w:suppressLineNumbers w:val="0"/>
        <w:spacing w:before="0" w:beforeAutospacing="1" w:after="0" w:afterAutospacing="1"/>
        <w:ind w:left="720" w:hanging="360"/>
      </w:pPr>
      <w:r>
        <w:rPr>
          <w:rStyle w:val="9"/>
        </w:rPr>
        <w:t>Role:</w:t>
      </w:r>
      <w:r>
        <w:t xml:space="preserve"> Network scanning, service enumeration, vulnerability assessment, and authorized exploitation</w:t>
      </w:r>
    </w:p>
    <w:p w14:paraId="7C2C5617">
      <w:pPr>
        <w:pStyle w:val="3"/>
        <w:keepNext w:val="0"/>
        <w:keepLines w:val="0"/>
        <w:widowControl/>
        <w:suppressLineNumbers w:val="0"/>
      </w:pPr>
      <w:r>
        <w:t>Target Machine</w:t>
      </w:r>
    </w:p>
    <w:p w14:paraId="1BD1AFA0">
      <w:pPr>
        <w:keepNext w:val="0"/>
        <w:keepLines w:val="0"/>
        <w:widowControl/>
        <w:numPr>
          <w:ilvl w:val="0"/>
          <w:numId w:val="3"/>
        </w:numPr>
        <w:suppressLineNumbers w:val="0"/>
        <w:spacing w:before="0" w:beforeAutospacing="1" w:after="0" w:afterAutospacing="1"/>
        <w:ind w:left="720" w:hanging="360"/>
      </w:pPr>
      <w:r>
        <w:rPr>
          <w:rStyle w:val="9"/>
        </w:rPr>
        <w:t>Target:</w:t>
      </w:r>
      <w:r>
        <w:t xml:space="preserve"> HSBox-1</w:t>
      </w:r>
    </w:p>
    <w:p w14:paraId="1F69FE4D">
      <w:pPr>
        <w:keepNext w:val="0"/>
        <w:keepLines w:val="0"/>
        <w:widowControl/>
        <w:numPr>
          <w:ilvl w:val="0"/>
          <w:numId w:val="3"/>
        </w:numPr>
        <w:suppressLineNumbers w:val="0"/>
        <w:spacing w:before="0" w:beforeAutospacing="1" w:after="0" w:afterAutospacing="1"/>
        <w:ind w:left="720" w:hanging="360"/>
      </w:pPr>
      <w:r>
        <w:rPr>
          <w:rStyle w:val="9"/>
        </w:rPr>
        <w:t>Operating System:</w:t>
      </w:r>
      <w:r>
        <w:t xml:space="preserve"> Windows/Linux lab target, according to the provided HSBox environment</w:t>
      </w:r>
    </w:p>
    <w:p w14:paraId="5DB98C18">
      <w:pPr>
        <w:keepNext w:val="0"/>
        <w:keepLines w:val="0"/>
        <w:widowControl/>
        <w:numPr>
          <w:ilvl w:val="0"/>
          <w:numId w:val="3"/>
        </w:numPr>
        <w:suppressLineNumbers w:val="0"/>
        <w:spacing w:before="0" w:beforeAutospacing="1" w:after="0" w:afterAutospacing="1"/>
        <w:ind w:left="720" w:hanging="360"/>
      </w:pPr>
      <w:r>
        <w:rPr>
          <w:rStyle w:val="9"/>
        </w:rPr>
        <w:t>Purpose:</w:t>
      </w:r>
      <w:r>
        <w:t xml:space="preserve"> Vulnerable target machine used for security testing</w:t>
      </w:r>
    </w:p>
    <w:p w14:paraId="1C950B0E">
      <w:pPr>
        <w:keepNext w:val="0"/>
        <w:keepLines w:val="0"/>
        <w:widowControl/>
        <w:numPr>
          <w:ilvl w:val="0"/>
          <w:numId w:val="3"/>
        </w:numPr>
        <w:suppressLineNumbers w:val="0"/>
        <w:spacing w:before="0" w:beforeAutospacing="1" w:after="0" w:afterAutospacing="1"/>
        <w:ind w:left="720" w:hanging="360"/>
        <w:rPr>
          <w:rFonts w:hint="default"/>
          <w:b/>
          <w:bCs/>
          <w:lang w:val="en-US"/>
        </w:rPr>
      </w:pPr>
      <w:r>
        <w:rPr>
          <w:rStyle w:val="9"/>
        </w:rPr>
        <w:t>Role:</w:t>
      </w:r>
      <w:r>
        <w:t xml:space="preserve"> Target for network scanning, vulnerability identification, exploitation, and privilege-escalation exercises</w:t>
      </w:r>
    </w:p>
    <w:p w14:paraId="44358B0B">
      <w:pPr>
        <w:numPr>
          <w:ilvl w:val="0"/>
          <w:numId w:val="4"/>
        </w:numPr>
        <w:rPr>
          <w:rFonts w:hint="default"/>
          <w:b/>
          <w:bCs/>
          <w:lang w:val="en-US"/>
        </w:rPr>
      </w:pPr>
      <w:r>
        <w:rPr>
          <w:rFonts w:hint="default"/>
          <w:b/>
          <w:bCs/>
          <w:lang w:val="en-US"/>
        </w:rPr>
        <w:t>Newtwork scan</w:t>
      </w:r>
    </w:p>
    <w:p w14:paraId="3452EDE3">
      <w:pPr>
        <w:numPr>
          <w:numId w:val="0"/>
        </w:numPr>
        <w:rPr>
          <w:rFonts w:ascii="SimSun" w:hAnsi="SimSun" w:eastAsia="SimSun" w:cs="SimSun"/>
          <w:sz w:val="24"/>
          <w:szCs w:val="24"/>
        </w:rPr>
      </w:pPr>
      <w:r>
        <w:rPr>
          <w:rFonts w:ascii="SimSun" w:hAnsi="SimSun" w:eastAsia="SimSun" w:cs="SimSun"/>
          <w:sz w:val="24"/>
          <w:szCs w:val="24"/>
        </w:rPr>
        <w:t>Performed a network scan using Nmap to identify active hosts and locate the HSBox target machine within the authorized lab network.</w:t>
      </w:r>
    </w:p>
    <w:p w14:paraId="7A04D072">
      <w:pPr>
        <w:numPr>
          <w:numId w:val="0"/>
        </w:numPr>
        <w:rPr>
          <w:rFonts w:hint="default" w:ascii="SimSun" w:hAnsi="SimSun" w:eastAsia="SimSun" w:cs="SimSun"/>
          <w:sz w:val="24"/>
          <w:szCs w:val="24"/>
          <w:lang w:val="en-US"/>
        </w:rPr>
      </w:pPr>
      <w:r>
        <w:rPr>
          <w:rFonts w:hint="default" w:ascii="SimSun" w:hAnsi="SimSun" w:eastAsia="SimSun" w:cs="SimSun"/>
          <w:b/>
          <w:bCs/>
          <w:sz w:val="24"/>
          <w:szCs w:val="24"/>
          <w:lang w:val="en-US"/>
        </w:rPr>
        <w:t>Command : ip a</w:t>
      </w:r>
    </w:p>
    <w:p w14:paraId="1220A32B">
      <w:pPr>
        <w:rPr>
          <w:rFonts w:hint="default"/>
          <w:b/>
          <w:bCs/>
          <w:lang w:val="en-US"/>
        </w:rPr>
      </w:pPr>
    </w:p>
    <w:p w14:paraId="0CB4C51E">
      <w:r>
        <w:drawing>
          <wp:inline distT="0" distB="0" distL="114300" distR="114300">
            <wp:extent cx="5130800" cy="17208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130800" cy="1720850"/>
                    </a:xfrm>
                    <a:prstGeom prst="rect">
                      <a:avLst/>
                    </a:prstGeom>
                    <a:noFill/>
                    <a:ln>
                      <a:noFill/>
                    </a:ln>
                  </pic:spPr>
                </pic:pic>
              </a:graphicData>
            </a:graphic>
          </wp:inline>
        </w:drawing>
      </w:r>
    </w:p>
    <w:p w14:paraId="7C998913"/>
    <w:p w14:paraId="430D9582">
      <w:pPr>
        <w:numPr>
          <w:ilvl w:val="0"/>
          <w:numId w:val="4"/>
        </w:numPr>
        <w:ind w:left="0" w:leftChars="0" w:firstLine="0" w:firstLineChars="0"/>
        <w:rPr>
          <w:rFonts w:hint="default"/>
          <w:lang w:val="en-US"/>
        </w:rPr>
      </w:pPr>
      <w:r>
        <w:rPr>
          <w:rFonts w:ascii="SimSun" w:hAnsi="SimSun" w:eastAsia="SimSun" w:cs="SimSun"/>
          <w:sz w:val="24"/>
          <w:szCs w:val="24"/>
        </w:rPr>
        <w:t>Performed a network scan using Nmap to identify active hosts and locate the HSBox target machine within the authorized lab network.</w:t>
      </w:r>
    </w:p>
    <w:p w14:paraId="726D3C20">
      <w:pPr>
        <w:numPr>
          <w:numId w:val="0"/>
        </w:numPr>
        <w:ind w:leftChars="0"/>
        <w:rPr>
          <w:rFonts w:hint="default"/>
          <w:lang w:val="en-US"/>
        </w:rPr>
      </w:pPr>
    </w:p>
    <w:p w14:paraId="60528097">
      <w:pPr>
        <w:rPr>
          <w:rFonts w:hint="default"/>
          <w:b/>
          <w:bCs/>
          <w:lang w:val="en-US"/>
        </w:rPr>
      </w:pPr>
      <w:r>
        <w:rPr>
          <w:rFonts w:hint="default"/>
          <w:b/>
          <w:bCs/>
          <w:lang w:val="en-US"/>
        </w:rPr>
        <w:t>HACKERSCHOOL.lan :- 192.168.86.249</w:t>
      </w:r>
    </w:p>
    <w:p w14:paraId="2194B30F">
      <w:r>
        <w:drawing>
          <wp:inline distT="0" distB="0" distL="114300" distR="114300">
            <wp:extent cx="3790950" cy="2940050"/>
            <wp:effectExtent l="0" t="0" r="635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5"/>
                    <a:stretch>
                      <a:fillRect/>
                    </a:stretch>
                  </pic:blipFill>
                  <pic:spPr>
                    <a:xfrm>
                      <a:off x="0" y="0"/>
                      <a:ext cx="3790950" cy="2940050"/>
                    </a:xfrm>
                    <a:prstGeom prst="rect">
                      <a:avLst/>
                    </a:prstGeom>
                    <a:noFill/>
                    <a:ln>
                      <a:noFill/>
                    </a:ln>
                  </pic:spPr>
                </pic:pic>
              </a:graphicData>
            </a:graphic>
          </wp:inline>
        </w:drawing>
      </w:r>
    </w:p>
    <w:p w14:paraId="5F6F5C48">
      <w:pPr>
        <w:rPr>
          <w:rFonts w:hint="default"/>
          <w:b/>
          <w:bCs/>
          <w:lang w:val="en-US"/>
        </w:rPr>
      </w:pPr>
      <w:r>
        <w:rPr>
          <w:rFonts w:hint="default"/>
          <w:b/>
          <w:bCs/>
          <w:lang w:val="en-US"/>
        </w:rPr>
        <w:t>Step 3:</w:t>
      </w:r>
    </w:p>
    <w:p w14:paraId="23234D2E">
      <w:pPr>
        <w:pStyle w:val="8"/>
        <w:keepNext w:val="0"/>
        <w:keepLines w:val="0"/>
        <w:widowControl/>
        <w:suppressLineNumbers w:val="0"/>
      </w:pPr>
      <w:r>
        <w:t>Performed a port scan using Nmap against the identified HSBox target IP address to determine which TCP ports were open and which services were accessible.</w:t>
      </w:r>
      <w:r>
        <w:br w:type="textWrapping"/>
      </w:r>
      <w:r>
        <w:t>The discovered open ports were analyzed to identify the services running on the target and to determine potential areas for further security assessment.</w:t>
      </w:r>
    </w:p>
    <w:p w14:paraId="017737C2">
      <w:pPr>
        <w:rPr>
          <w:rFonts w:hint="default"/>
          <w:lang w:val="en-US"/>
        </w:rPr>
      </w:pPr>
      <w:r>
        <w:rPr>
          <w:rFonts w:hint="default"/>
          <w:b/>
          <w:bCs/>
          <w:lang w:val="en-US"/>
        </w:rPr>
        <w:t>Command : nmap target ip address</w:t>
      </w:r>
    </w:p>
    <w:p w14:paraId="30DF05A9">
      <w:pPr>
        <w:rPr>
          <w:rFonts w:hint="default"/>
          <w:lang w:val="en-US"/>
        </w:rPr>
      </w:pPr>
    </w:p>
    <w:p w14:paraId="04683E39">
      <w:r>
        <w:drawing>
          <wp:inline distT="0" distB="0" distL="114300" distR="114300">
            <wp:extent cx="3429000" cy="1320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6"/>
                    <a:stretch>
                      <a:fillRect/>
                    </a:stretch>
                  </pic:blipFill>
                  <pic:spPr>
                    <a:xfrm>
                      <a:off x="0" y="0"/>
                      <a:ext cx="3429000" cy="1320800"/>
                    </a:xfrm>
                    <a:prstGeom prst="rect">
                      <a:avLst/>
                    </a:prstGeom>
                    <a:noFill/>
                    <a:ln>
                      <a:noFill/>
                    </a:ln>
                  </pic:spPr>
                </pic:pic>
              </a:graphicData>
            </a:graphic>
          </wp:inline>
        </w:drawing>
      </w:r>
    </w:p>
    <w:p w14:paraId="0D2945F7"/>
    <w:p w14:paraId="76C4E993">
      <w:pPr>
        <w:rPr>
          <w:rFonts w:hint="default"/>
          <w:b/>
          <w:bCs/>
          <w:lang w:val="en-US"/>
        </w:rPr>
      </w:pPr>
      <w:r>
        <w:rPr>
          <w:rFonts w:hint="default"/>
          <w:b/>
          <w:bCs/>
          <w:lang w:val="en-US"/>
        </w:rPr>
        <w:t>Step 4:</w:t>
      </w:r>
    </w:p>
    <w:p w14:paraId="6F527432">
      <w:pPr>
        <w:rPr>
          <w:rFonts w:ascii="SimSun" w:hAnsi="SimSun" w:eastAsia="SimSun" w:cs="SimSun"/>
          <w:sz w:val="24"/>
          <w:szCs w:val="24"/>
        </w:rPr>
      </w:pPr>
      <w:r>
        <w:rPr>
          <w:rFonts w:ascii="SimSun" w:hAnsi="SimSun" w:eastAsia="SimSun" w:cs="SimSun"/>
          <w:sz w:val="24"/>
          <w:szCs w:val="24"/>
        </w:rPr>
        <w:t>I performed FTP enumeration on the target IP using Nmap to check whether port 21 was open and identify information about the running FTP service using Nmap's default scripts.</w:t>
      </w:r>
    </w:p>
    <w:p w14:paraId="51B81448">
      <w:pPr>
        <w:rPr>
          <w:rFonts w:hint="default" w:ascii="SimSun" w:hAnsi="SimSun" w:eastAsia="SimSun" w:cs="SimSun"/>
          <w:sz w:val="24"/>
          <w:szCs w:val="24"/>
          <w:lang w:val="en-US"/>
        </w:rPr>
      </w:pPr>
    </w:p>
    <w:p w14:paraId="5063346F">
      <w:pPr>
        <w:rPr>
          <w:rFonts w:hint="default"/>
          <w:b/>
          <w:bCs/>
          <w:lang w:val="en-US"/>
        </w:rPr>
      </w:pPr>
      <w:r>
        <w:rPr>
          <w:rFonts w:hint="default"/>
          <w:b/>
          <w:bCs/>
          <w:lang w:val="en-US"/>
        </w:rPr>
        <w:t>Command : Nmap traget ip -p 21 -sC</w:t>
      </w:r>
    </w:p>
    <w:p w14:paraId="1BF8C908">
      <w:pPr>
        <w:rPr>
          <w:rFonts w:hint="default"/>
          <w:lang w:val="en-US"/>
        </w:rPr>
      </w:pPr>
    </w:p>
    <w:p w14:paraId="0B2C61C2">
      <w:r>
        <w:drawing>
          <wp:inline distT="0" distB="0" distL="114300" distR="114300">
            <wp:extent cx="3486150" cy="280670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7"/>
                    <a:stretch>
                      <a:fillRect/>
                    </a:stretch>
                  </pic:blipFill>
                  <pic:spPr>
                    <a:xfrm>
                      <a:off x="0" y="0"/>
                      <a:ext cx="3486150" cy="2806700"/>
                    </a:xfrm>
                    <a:prstGeom prst="rect">
                      <a:avLst/>
                    </a:prstGeom>
                    <a:noFill/>
                    <a:ln>
                      <a:noFill/>
                    </a:ln>
                  </pic:spPr>
                </pic:pic>
              </a:graphicData>
            </a:graphic>
          </wp:inline>
        </w:drawing>
      </w:r>
    </w:p>
    <w:p w14:paraId="1EAD80E7"/>
    <w:p w14:paraId="2035D271">
      <w:pPr>
        <w:rPr>
          <w:rFonts w:hint="default"/>
          <w:b/>
          <w:bCs/>
          <w:lang w:val="en-US"/>
        </w:rPr>
      </w:pPr>
      <w:r>
        <w:rPr>
          <w:rFonts w:hint="default"/>
          <w:b/>
          <w:bCs/>
          <w:lang w:val="en-US"/>
        </w:rPr>
        <w:t>Step 5 :</w:t>
      </w:r>
    </w:p>
    <w:p w14:paraId="0C954213">
      <w:pPr>
        <w:rPr>
          <w:rFonts w:hint="default"/>
          <w:lang w:val="en-US"/>
        </w:rPr>
      </w:pPr>
    </w:p>
    <w:p w14:paraId="65D07701">
      <w:pPr>
        <w:rPr>
          <w:rFonts w:ascii="SimSun" w:hAnsi="SimSun" w:eastAsia="SimSun" w:cs="SimSun"/>
          <w:sz w:val="24"/>
          <w:szCs w:val="24"/>
        </w:rPr>
      </w:pPr>
      <w:r>
        <w:rPr>
          <w:rFonts w:ascii="SimSun" w:hAnsi="SimSun" w:eastAsia="SimSun" w:cs="SimSun"/>
          <w:sz w:val="24"/>
          <w:szCs w:val="24"/>
        </w:rPr>
        <w:t>The goal is to determine whether FTP is running on the target and collect basic information about the FTP service for further security assessment.</w:t>
      </w:r>
    </w:p>
    <w:p w14:paraId="26E35B95">
      <w:pPr>
        <w:rPr>
          <w:rFonts w:hint="default" w:ascii="SimSun" w:hAnsi="SimSun" w:eastAsia="SimSun" w:cs="SimSun"/>
          <w:b/>
          <w:bCs/>
          <w:sz w:val="24"/>
          <w:szCs w:val="24"/>
          <w:lang w:val="en-US"/>
        </w:rPr>
      </w:pPr>
      <w:r>
        <w:rPr>
          <w:rFonts w:hint="default" w:ascii="SimSun" w:hAnsi="SimSun" w:eastAsia="SimSun" w:cs="SimSun"/>
          <w:b/>
          <w:bCs/>
          <w:sz w:val="24"/>
          <w:szCs w:val="24"/>
          <w:lang w:val="en-US"/>
        </w:rPr>
        <w:t>Command : ftp traget ip address</w:t>
      </w:r>
    </w:p>
    <w:p w14:paraId="634A5A42"/>
    <w:p w14:paraId="642249DB">
      <w:r>
        <w:drawing>
          <wp:inline distT="0" distB="0" distL="114300" distR="114300">
            <wp:extent cx="3429000" cy="19494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a:stretch>
                      <a:fillRect/>
                    </a:stretch>
                  </pic:blipFill>
                  <pic:spPr>
                    <a:xfrm>
                      <a:off x="0" y="0"/>
                      <a:ext cx="3429000" cy="1949450"/>
                    </a:xfrm>
                    <a:prstGeom prst="rect">
                      <a:avLst/>
                    </a:prstGeom>
                    <a:noFill/>
                    <a:ln>
                      <a:noFill/>
                    </a:ln>
                  </pic:spPr>
                </pic:pic>
              </a:graphicData>
            </a:graphic>
          </wp:inline>
        </w:drawing>
      </w:r>
    </w:p>
    <w:p w14:paraId="2CCE94D0"/>
    <w:p w14:paraId="1FE7C645">
      <w:r>
        <w:drawing>
          <wp:inline distT="0" distB="0" distL="114300" distR="114300">
            <wp:extent cx="5272405" cy="1202690"/>
            <wp:effectExtent l="0" t="0" r="10795"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9"/>
                    <a:stretch>
                      <a:fillRect/>
                    </a:stretch>
                  </pic:blipFill>
                  <pic:spPr>
                    <a:xfrm>
                      <a:off x="0" y="0"/>
                      <a:ext cx="5272405" cy="1202690"/>
                    </a:xfrm>
                    <a:prstGeom prst="rect">
                      <a:avLst/>
                    </a:prstGeom>
                    <a:noFill/>
                    <a:ln>
                      <a:noFill/>
                    </a:ln>
                  </pic:spPr>
                </pic:pic>
              </a:graphicData>
            </a:graphic>
          </wp:inline>
        </w:drawing>
      </w:r>
    </w:p>
    <w:p w14:paraId="2C9F028A">
      <w:r>
        <w:drawing>
          <wp:inline distT="0" distB="0" distL="114300" distR="114300">
            <wp:extent cx="3244850" cy="1473200"/>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0"/>
                    <a:stretch>
                      <a:fillRect/>
                    </a:stretch>
                  </pic:blipFill>
                  <pic:spPr>
                    <a:xfrm>
                      <a:off x="0" y="0"/>
                      <a:ext cx="3244850" cy="1473200"/>
                    </a:xfrm>
                    <a:prstGeom prst="rect">
                      <a:avLst/>
                    </a:prstGeom>
                    <a:noFill/>
                    <a:ln>
                      <a:noFill/>
                    </a:ln>
                  </pic:spPr>
                </pic:pic>
              </a:graphicData>
            </a:graphic>
          </wp:inline>
        </w:drawing>
      </w:r>
    </w:p>
    <w:p w14:paraId="468C8733"/>
    <w:p w14:paraId="4344DC50">
      <w:pPr>
        <w:rPr>
          <w:rFonts w:hint="default"/>
          <w:b/>
          <w:bCs/>
          <w:lang w:val="en-US"/>
        </w:rPr>
      </w:pPr>
      <w:r>
        <w:rPr>
          <w:rFonts w:hint="default"/>
          <w:b/>
          <w:bCs/>
          <w:lang w:val="en-US"/>
        </w:rPr>
        <w:t>Step 6:</w:t>
      </w:r>
    </w:p>
    <w:p w14:paraId="307A4E90">
      <w:pPr>
        <w:rPr>
          <w:rFonts w:hint="default"/>
          <w:b/>
          <w:bCs/>
          <w:lang w:val="en-US"/>
        </w:rPr>
      </w:pPr>
      <w:r>
        <w:rPr>
          <w:rFonts w:ascii="SimSun" w:hAnsi="SimSun" w:eastAsia="SimSun" w:cs="SimSun"/>
          <w:b/>
          <w:bCs/>
          <w:sz w:val="24"/>
          <w:szCs w:val="24"/>
        </w:rPr>
        <w:t>What I did:</w:t>
      </w:r>
    </w:p>
    <w:p w14:paraId="3CCCABF0">
      <w:pPr>
        <w:rPr>
          <w:rFonts w:ascii="SimSun" w:hAnsi="SimSun" w:eastAsia="SimSun" w:cs="SimSun"/>
          <w:sz w:val="24"/>
          <w:szCs w:val="24"/>
        </w:rPr>
      </w:pPr>
      <w:r>
        <w:rPr>
          <w:rFonts w:ascii="SimSun" w:hAnsi="SimSun" w:eastAsia="SimSun" w:cs="SimSun"/>
          <w:sz w:val="24"/>
          <w:szCs w:val="24"/>
        </w:rPr>
        <w:t>I performed a full TCP port scan on the target IP address to identify any additional open ports that were not discovered during the earlier FTP-specific scan.</w:t>
      </w:r>
    </w:p>
    <w:p w14:paraId="2A95E71B">
      <w:pPr>
        <w:rPr>
          <w:rFonts w:ascii="SimSun" w:hAnsi="SimSun" w:eastAsia="SimSun" w:cs="SimSun"/>
          <w:b/>
          <w:bCs/>
          <w:sz w:val="24"/>
          <w:szCs w:val="24"/>
        </w:rPr>
      </w:pPr>
      <w:r>
        <w:rPr>
          <w:rFonts w:ascii="SimSun" w:hAnsi="SimSun" w:eastAsia="SimSun" w:cs="SimSun"/>
          <w:b/>
          <w:bCs/>
          <w:sz w:val="24"/>
          <w:szCs w:val="24"/>
        </w:rPr>
        <w:t>Why I performed this step:</w:t>
      </w:r>
    </w:p>
    <w:p w14:paraId="473F3304">
      <w:pPr>
        <w:rPr>
          <w:rFonts w:ascii="SimSun" w:hAnsi="SimSun" w:eastAsia="SimSun" w:cs="SimSun"/>
          <w:sz w:val="24"/>
          <w:szCs w:val="24"/>
        </w:rPr>
      </w:pPr>
      <w:r>
        <w:rPr>
          <w:rFonts w:ascii="SimSun" w:hAnsi="SimSun" w:eastAsia="SimSun" w:cs="SimSun"/>
          <w:sz w:val="24"/>
          <w:szCs w:val="24"/>
        </w:rPr>
        <w:t xml:space="preserve">Since I needed to investigate the </w:t>
      </w:r>
      <w:r>
        <w:rPr>
          <w:rStyle w:val="6"/>
          <w:rFonts w:ascii="SimSun" w:hAnsi="SimSun" w:eastAsia="SimSun" w:cs="SimSun"/>
          <w:sz w:val="24"/>
          <w:szCs w:val="24"/>
        </w:rPr>
        <w:t>jack</w:t>
      </w:r>
      <w:r>
        <w:rPr>
          <w:rFonts w:ascii="SimSun" w:hAnsi="SimSun" w:eastAsia="SimSun" w:cs="SimSun"/>
          <w:sz w:val="24"/>
          <w:szCs w:val="24"/>
        </w:rPr>
        <w:t xml:space="preserve"> user and did not yet know which service or port could be associated with it, I scanned all TCP ports to find additional services running on the target.</w:t>
      </w:r>
    </w:p>
    <w:p w14:paraId="77F64ACE">
      <w:pPr>
        <w:rPr>
          <w:rFonts w:hint="default" w:ascii="SimSun" w:hAnsi="SimSun" w:eastAsia="SimSun" w:cs="SimSun"/>
          <w:sz w:val="24"/>
          <w:szCs w:val="24"/>
          <w:lang w:val="en-US"/>
        </w:rPr>
      </w:pPr>
    </w:p>
    <w:p w14:paraId="01C01184">
      <w:pPr>
        <w:rPr>
          <w:rFonts w:hint="default"/>
          <w:b/>
          <w:bCs/>
          <w:lang w:val="en-US"/>
        </w:rPr>
      </w:pPr>
      <w:r>
        <w:rPr>
          <w:rFonts w:hint="default"/>
          <w:b/>
          <w:bCs/>
          <w:lang w:val="en-US"/>
        </w:rPr>
        <w:t xml:space="preserve">Command : namp tragetipaddress -p- </w:t>
      </w:r>
    </w:p>
    <w:p w14:paraId="49ACC63C">
      <w:pPr>
        <w:rPr>
          <w:rFonts w:hint="default"/>
          <w:b/>
          <w:bCs/>
          <w:lang w:val="en-US"/>
        </w:rPr>
      </w:pPr>
    </w:p>
    <w:p w14:paraId="082A9421">
      <w:r>
        <w:drawing>
          <wp:inline distT="0" distB="0" distL="114300" distR="114300">
            <wp:extent cx="3416300" cy="1397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1"/>
                    <a:stretch>
                      <a:fillRect/>
                    </a:stretch>
                  </pic:blipFill>
                  <pic:spPr>
                    <a:xfrm>
                      <a:off x="0" y="0"/>
                      <a:ext cx="3416300" cy="1397000"/>
                    </a:xfrm>
                    <a:prstGeom prst="rect">
                      <a:avLst/>
                    </a:prstGeom>
                    <a:noFill/>
                    <a:ln>
                      <a:noFill/>
                    </a:ln>
                  </pic:spPr>
                </pic:pic>
              </a:graphicData>
            </a:graphic>
          </wp:inline>
        </w:drawing>
      </w:r>
    </w:p>
    <w:p w14:paraId="3310C0E2"/>
    <w:p w14:paraId="30D42DF3">
      <w:pPr>
        <w:rPr>
          <w:rFonts w:hint="default"/>
          <w:b/>
          <w:bCs/>
          <w:lang w:val="en-US"/>
        </w:rPr>
      </w:pPr>
      <w:r>
        <w:rPr>
          <w:rFonts w:hint="default"/>
          <w:b/>
          <w:bCs/>
          <w:lang w:val="en-US"/>
        </w:rPr>
        <w:t>Step 7 :</w:t>
      </w:r>
    </w:p>
    <w:p w14:paraId="1A0D9FB6">
      <w:pPr>
        <w:rPr>
          <w:rFonts w:ascii="SimSun" w:hAnsi="SimSun" w:eastAsia="SimSun" w:cs="SimSun"/>
          <w:sz w:val="24"/>
          <w:szCs w:val="24"/>
        </w:rPr>
      </w:pPr>
      <w:r>
        <w:rPr>
          <w:rFonts w:ascii="SimSun" w:hAnsi="SimSun" w:eastAsia="SimSun" w:cs="SimSun"/>
          <w:sz w:val="24"/>
          <w:szCs w:val="24"/>
        </w:rPr>
        <w:t xml:space="preserve">After performing the full TCP port scan, I identified additional open ports such as </w:t>
      </w:r>
      <w:r>
        <w:rPr>
          <w:rStyle w:val="9"/>
          <w:rFonts w:ascii="SimSun" w:hAnsi="SimSun" w:eastAsia="SimSun" w:cs="SimSun"/>
          <w:sz w:val="24"/>
          <w:szCs w:val="24"/>
        </w:rPr>
        <w:t>1515 and 3535</w:t>
      </w:r>
      <w:r>
        <w:rPr>
          <w:rFonts w:ascii="SimSun" w:hAnsi="SimSun" w:eastAsia="SimSun" w:cs="SimSun"/>
          <w:sz w:val="24"/>
          <w:szCs w:val="24"/>
        </w:rPr>
        <w:t>. Since I did not know which services were running on these ports, I performed a service version detection scan to identify the services and their versions.</w:t>
      </w:r>
    </w:p>
    <w:p w14:paraId="734EA336">
      <w:pPr>
        <w:rPr>
          <w:rFonts w:hint="default" w:ascii="SimSun" w:hAnsi="SimSun" w:eastAsia="SimSun" w:cs="SimSun"/>
          <w:sz w:val="24"/>
          <w:szCs w:val="24"/>
          <w:lang w:val="en-US"/>
        </w:rPr>
      </w:pPr>
    </w:p>
    <w:p w14:paraId="6F1B0563">
      <w:pPr>
        <w:rPr>
          <w:rFonts w:hint="default"/>
          <w:b/>
          <w:bCs/>
          <w:lang w:val="en-US"/>
        </w:rPr>
      </w:pPr>
      <w:r>
        <w:rPr>
          <w:rFonts w:hint="default"/>
          <w:lang w:val="en-US"/>
        </w:rPr>
        <w:t xml:space="preserve">Command : </w:t>
      </w:r>
      <w:r>
        <w:rPr>
          <w:rFonts w:hint="default"/>
          <w:b/>
          <w:bCs/>
          <w:lang w:val="en-US"/>
        </w:rPr>
        <w:t>Nmap tragetip address -p21,1515,3535 sV</w:t>
      </w:r>
    </w:p>
    <w:p w14:paraId="66AB97E9">
      <w:pPr>
        <w:rPr>
          <w:rFonts w:hint="default"/>
          <w:b/>
          <w:bCs/>
          <w:lang w:val="en-US"/>
        </w:rPr>
      </w:pPr>
    </w:p>
    <w:p w14:paraId="15CF9355">
      <w:r>
        <w:drawing>
          <wp:inline distT="0" distB="0" distL="114300" distR="114300">
            <wp:extent cx="4749800" cy="16637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2"/>
                    <a:stretch>
                      <a:fillRect/>
                    </a:stretch>
                  </pic:blipFill>
                  <pic:spPr>
                    <a:xfrm>
                      <a:off x="0" y="0"/>
                      <a:ext cx="4749800" cy="1663700"/>
                    </a:xfrm>
                    <a:prstGeom prst="rect">
                      <a:avLst/>
                    </a:prstGeom>
                    <a:noFill/>
                    <a:ln>
                      <a:noFill/>
                    </a:ln>
                  </pic:spPr>
                </pic:pic>
              </a:graphicData>
            </a:graphic>
          </wp:inline>
        </w:drawing>
      </w:r>
    </w:p>
    <w:p w14:paraId="7136BD07"/>
    <w:p w14:paraId="2235BC34">
      <w:pPr>
        <w:rPr>
          <w:rFonts w:hint="default"/>
          <w:b/>
          <w:bCs/>
          <w:lang w:val="en-US"/>
        </w:rPr>
      </w:pPr>
      <w:r>
        <w:rPr>
          <w:rFonts w:hint="default"/>
          <w:b/>
          <w:bCs/>
          <w:lang w:val="en-US"/>
        </w:rPr>
        <w:t>Step 8:</w:t>
      </w:r>
    </w:p>
    <w:p w14:paraId="5C542B17">
      <w:pPr>
        <w:rPr>
          <w:rFonts w:hint="default"/>
          <w:b/>
          <w:bCs/>
          <w:lang w:val="en-US"/>
        </w:rPr>
      </w:pPr>
      <w:r>
        <w:rPr>
          <w:rFonts w:ascii="SimSun" w:hAnsi="SimSun" w:eastAsia="SimSun" w:cs="SimSun"/>
          <w:sz w:val="24"/>
          <w:szCs w:val="24"/>
        </w:rPr>
        <w:t xml:space="preserve">I used the identified SSH service on port 3535 to attempt authentication with the </w:t>
      </w:r>
      <w:r>
        <w:rPr>
          <w:rStyle w:val="6"/>
          <w:rFonts w:ascii="SimSun" w:hAnsi="SimSun" w:eastAsia="SimSun" w:cs="SimSun"/>
          <w:sz w:val="24"/>
          <w:szCs w:val="24"/>
        </w:rPr>
        <w:t>jack</w:t>
      </w:r>
      <w:r>
        <w:rPr>
          <w:rFonts w:ascii="SimSun" w:hAnsi="SimSun" w:eastAsia="SimSun" w:cs="SimSun"/>
          <w:sz w:val="24"/>
          <w:szCs w:val="24"/>
        </w:rPr>
        <w:t xml:space="preserve"> user. This step was performed to verify whether the discovered user credentials could be used to access the SSH service on the target machine.</w:t>
      </w:r>
    </w:p>
    <w:p w14:paraId="04FD37E3">
      <w:pPr>
        <w:rPr>
          <w:rFonts w:hint="default"/>
          <w:b/>
          <w:bCs/>
          <w:lang w:val="en-US"/>
        </w:rPr>
      </w:pPr>
      <w:r>
        <w:rPr>
          <w:rFonts w:hint="default"/>
          <w:b/>
          <w:bCs/>
          <w:lang w:val="en-US"/>
        </w:rPr>
        <w:t>Command : Shh jack@tragetip address -p 3535</w:t>
      </w:r>
    </w:p>
    <w:p w14:paraId="4FA986BC">
      <w:pPr>
        <w:rPr>
          <w:rFonts w:hint="default"/>
          <w:b/>
          <w:bCs/>
          <w:lang w:val="en-US"/>
        </w:rPr>
      </w:pPr>
    </w:p>
    <w:p w14:paraId="5882D62F">
      <w:r>
        <w:drawing>
          <wp:inline distT="0" distB="0" distL="114300" distR="114300">
            <wp:extent cx="4845050" cy="1549400"/>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3"/>
                    <a:stretch>
                      <a:fillRect/>
                    </a:stretch>
                  </pic:blipFill>
                  <pic:spPr>
                    <a:xfrm>
                      <a:off x="0" y="0"/>
                      <a:ext cx="4845050" cy="1549400"/>
                    </a:xfrm>
                    <a:prstGeom prst="rect">
                      <a:avLst/>
                    </a:prstGeom>
                    <a:noFill/>
                    <a:ln>
                      <a:noFill/>
                    </a:ln>
                  </pic:spPr>
                </pic:pic>
              </a:graphicData>
            </a:graphic>
          </wp:inline>
        </w:drawing>
      </w:r>
    </w:p>
    <w:p w14:paraId="08F166C0"/>
    <w:p w14:paraId="6D3ADBD0">
      <w:pPr>
        <w:rPr>
          <w:rFonts w:hint="default"/>
          <w:b/>
          <w:bCs/>
          <w:lang w:val="en-US"/>
        </w:rPr>
      </w:pPr>
      <w:r>
        <w:rPr>
          <w:rFonts w:hint="default"/>
          <w:b/>
          <w:bCs/>
          <w:lang w:val="en-US"/>
        </w:rPr>
        <w:t>Step 9:</w:t>
      </w:r>
    </w:p>
    <w:p w14:paraId="673944F0">
      <w:pPr>
        <w:rPr>
          <w:rFonts w:ascii="SimSun" w:hAnsi="SimSun" w:eastAsia="SimSun" w:cs="SimSun"/>
          <w:sz w:val="24"/>
          <w:szCs w:val="24"/>
        </w:rPr>
      </w:pPr>
      <w:r>
        <w:rPr>
          <w:rFonts w:ascii="SimSun" w:hAnsi="SimSun" w:eastAsia="SimSun" w:cs="SimSun"/>
          <w:sz w:val="24"/>
          <w:szCs w:val="24"/>
        </w:rPr>
        <w:t xml:space="preserve">I identified that SSH was running on port </w:t>
      </w:r>
      <w:r>
        <w:rPr>
          <w:rStyle w:val="9"/>
          <w:rFonts w:ascii="SimSun" w:hAnsi="SimSun" w:eastAsia="SimSun" w:cs="SimSun"/>
          <w:sz w:val="24"/>
          <w:szCs w:val="24"/>
        </w:rPr>
        <w:t>3535</w:t>
      </w:r>
      <w:r>
        <w:rPr>
          <w:rFonts w:ascii="SimSun" w:hAnsi="SimSun" w:eastAsia="SimSun" w:cs="SimSun"/>
          <w:sz w:val="24"/>
          <w:szCs w:val="24"/>
        </w:rPr>
        <w:t xml:space="preserve"> and that the username </w:t>
      </w:r>
      <w:r>
        <w:rPr>
          <w:rStyle w:val="6"/>
          <w:rFonts w:ascii="SimSun" w:hAnsi="SimSun" w:eastAsia="SimSun" w:cs="SimSun"/>
          <w:sz w:val="24"/>
          <w:szCs w:val="24"/>
        </w:rPr>
        <w:t>jack</w:t>
      </w:r>
      <w:r>
        <w:rPr>
          <w:rFonts w:ascii="SimSun" w:hAnsi="SimSun" w:eastAsia="SimSun" w:cs="SimSun"/>
          <w:sz w:val="24"/>
          <w:szCs w:val="24"/>
        </w:rPr>
        <w:t xml:space="preserve"> could potentially be used for SSH login. However, I did not know the password for the </w:t>
      </w:r>
      <w:r>
        <w:rPr>
          <w:rStyle w:val="6"/>
          <w:rFonts w:ascii="SimSun" w:hAnsi="SimSun" w:eastAsia="SimSun" w:cs="SimSun"/>
          <w:sz w:val="24"/>
          <w:szCs w:val="24"/>
        </w:rPr>
        <w:t>jack</w:t>
      </w:r>
      <w:r>
        <w:rPr>
          <w:rFonts w:ascii="SimSun" w:hAnsi="SimSun" w:eastAsia="SimSun" w:cs="SimSun"/>
          <w:sz w:val="24"/>
          <w:szCs w:val="24"/>
        </w:rPr>
        <w:t xml:space="preserve"> account. Therefore, I needed to perform password-cracking against the lab service to identify the valid password.</w:t>
      </w:r>
    </w:p>
    <w:p w14:paraId="4CC832BD">
      <w:pPr>
        <w:rPr>
          <w:rFonts w:ascii="SimSun" w:hAnsi="SimSun" w:eastAsia="SimSun" w:cs="SimSun"/>
          <w:sz w:val="24"/>
          <w:szCs w:val="24"/>
        </w:rPr>
      </w:pPr>
    </w:p>
    <w:p w14:paraId="35AF6F46">
      <w:pPr>
        <w:rPr>
          <w:rFonts w:hint="default"/>
          <w:lang w:val="en-US"/>
        </w:rPr>
      </w:pPr>
      <w:r>
        <w:rPr>
          <w:rFonts w:hint="default"/>
          <w:b/>
          <w:bCs/>
          <w:lang w:val="en-US"/>
        </w:rPr>
        <w:t xml:space="preserve">Command :- </w:t>
      </w:r>
    </w:p>
    <w:p w14:paraId="799C2F6B">
      <w:pPr>
        <w:rPr>
          <w:rFonts w:hint="default"/>
          <w:lang w:val="en-US"/>
        </w:rPr>
      </w:pPr>
      <w:r>
        <w:rPr>
          <w:rFonts w:hint="default"/>
          <w:lang w:val="en-US"/>
        </w:rPr>
        <w:fldChar w:fldCharType="begin"/>
      </w:r>
      <w:r>
        <w:rPr>
          <w:rFonts w:hint="default"/>
          <w:lang w:val="en-US"/>
        </w:rPr>
        <w:instrText xml:space="preserve"> HYPERLINK "http://192.168.86.249:1515/" </w:instrText>
      </w:r>
      <w:r>
        <w:rPr>
          <w:rFonts w:hint="default"/>
          <w:lang w:val="en-US"/>
        </w:rPr>
        <w:fldChar w:fldCharType="separate"/>
      </w:r>
      <w:r>
        <w:rPr>
          <w:rStyle w:val="7"/>
          <w:rFonts w:hint="default"/>
          <w:lang w:val="en-US"/>
        </w:rPr>
        <w:t>http://192.168.86.249:1515/</w:t>
      </w:r>
      <w:r>
        <w:rPr>
          <w:rFonts w:hint="default"/>
          <w:lang w:val="en-US"/>
        </w:rPr>
        <w:fldChar w:fldCharType="end"/>
      </w:r>
    </w:p>
    <w:p w14:paraId="30DD6EB0">
      <w:pPr>
        <w:rPr>
          <w:rFonts w:hint="default"/>
          <w:lang w:val="en-US"/>
        </w:rPr>
      </w:pPr>
    </w:p>
    <w:p w14:paraId="536CFA00">
      <w:r>
        <w:drawing>
          <wp:inline distT="0" distB="0" distL="114300" distR="114300">
            <wp:extent cx="5271135" cy="3260090"/>
            <wp:effectExtent l="0" t="0" r="12065"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4"/>
                    <a:stretch>
                      <a:fillRect/>
                    </a:stretch>
                  </pic:blipFill>
                  <pic:spPr>
                    <a:xfrm>
                      <a:off x="0" y="0"/>
                      <a:ext cx="5271135" cy="3260090"/>
                    </a:xfrm>
                    <a:prstGeom prst="rect">
                      <a:avLst/>
                    </a:prstGeom>
                    <a:noFill/>
                    <a:ln>
                      <a:noFill/>
                    </a:ln>
                  </pic:spPr>
                </pic:pic>
              </a:graphicData>
            </a:graphic>
          </wp:inline>
        </w:drawing>
      </w:r>
    </w:p>
    <w:p w14:paraId="70B3C92C"/>
    <w:p w14:paraId="22A1BFD8">
      <w:pPr>
        <w:rPr>
          <w:rFonts w:hint="default"/>
          <w:b/>
          <w:bCs/>
          <w:lang w:val="en-US"/>
        </w:rPr>
      </w:pPr>
      <w:r>
        <w:rPr>
          <w:rFonts w:hint="default"/>
          <w:b/>
          <w:bCs/>
          <w:lang w:val="en-US"/>
        </w:rPr>
        <w:t>Step 10:</w:t>
      </w:r>
    </w:p>
    <w:p w14:paraId="0F67EECF">
      <w:pPr>
        <w:rPr>
          <w:rFonts w:ascii="SimSun" w:hAnsi="SimSun" w:eastAsia="SimSun" w:cs="SimSun"/>
          <w:sz w:val="24"/>
          <w:szCs w:val="24"/>
        </w:rPr>
      </w:pPr>
      <w:r>
        <w:rPr>
          <w:rFonts w:ascii="SimSun" w:hAnsi="SimSun" w:eastAsia="SimSun" w:cs="SimSun"/>
          <w:sz w:val="24"/>
          <w:szCs w:val="24"/>
        </w:rPr>
        <w:t>I used Ce</w:t>
      </w:r>
      <w:r>
        <w:rPr>
          <w:rFonts w:hint="default" w:ascii="SimSun" w:hAnsi="SimSun" w:eastAsia="SimSun" w:cs="SimSun"/>
          <w:sz w:val="24"/>
          <w:szCs w:val="24"/>
          <w:lang w:val="en-US"/>
        </w:rPr>
        <w:t>wl</w:t>
      </w:r>
      <w:r>
        <w:rPr>
          <w:rFonts w:ascii="SimSun" w:hAnsi="SimSun" w:eastAsia="SimSun" w:cs="SimSun"/>
          <w:sz w:val="24"/>
          <w:szCs w:val="24"/>
        </w:rPr>
        <w:t xml:space="preserve"> to crawl the target web application and extract relevant words from its content. I saved these words into </w:t>
      </w:r>
      <w:r>
        <w:rPr>
          <w:rStyle w:val="6"/>
          <w:rFonts w:ascii="SimSun" w:hAnsi="SimSun" w:eastAsia="SimSun" w:cs="SimSun"/>
          <w:sz w:val="24"/>
          <w:szCs w:val="24"/>
        </w:rPr>
        <w:t>password.txt</w:t>
      </w:r>
      <w:r>
        <w:rPr>
          <w:rFonts w:ascii="SimSun" w:hAnsi="SimSun" w:eastAsia="SimSun" w:cs="SimSun"/>
          <w:sz w:val="24"/>
          <w:szCs w:val="24"/>
        </w:rPr>
        <w:t xml:space="preserve"> to create a customized password wordlist for the next stage of the authorized lab exercise.</w:t>
      </w:r>
    </w:p>
    <w:p w14:paraId="1C94D4FA">
      <w:pPr>
        <w:rPr>
          <w:rFonts w:hint="default"/>
          <w:lang w:val="en-US"/>
        </w:rPr>
      </w:pPr>
      <w:r>
        <w:rPr>
          <w:rFonts w:hint="default" w:ascii="SimSun" w:hAnsi="SimSun" w:eastAsia="SimSun" w:cs="SimSun"/>
          <w:sz w:val="24"/>
          <w:szCs w:val="24"/>
          <w:lang w:val="en-US"/>
        </w:rPr>
        <w:t xml:space="preserve">Command : cewl -d 1 -m 8 </w:t>
      </w:r>
      <w:r>
        <w:rPr>
          <w:rFonts w:hint="default"/>
          <w:lang w:val="en-US"/>
        </w:rPr>
        <w:fldChar w:fldCharType="begin"/>
      </w:r>
      <w:r>
        <w:rPr>
          <w:rFonts w:hint="default"/>
          <w:lang w:val="en-US"/>
        </w:rPr>
        <w:instrText xml:space="preserve"> HYPERLINK "http://192.168.86.249:1515/" </w:instrText>
      </w:r>
      <w:r>
        <w:rPr>
          <w:rFonts w:hint="default"/>
          <w:lang w:val="en-US"/>
        </w:rPr>
        <w:fldChar w:fldCharType="separate"/>
      </w:r>
      <w:r>
        <w:rPr>
          <w:rStyle w:val="7"/>
          <w:rFonts w:hint="default"/>
          <w:lang w:val="en-US"/>
        </w:rPr>
        <w:t>http://192.168.86.249:1515/</w:t>
      </w:r>
      <w:r>
        <w:rPr>
          <w:rFonts w:hint="default"/>
          <w:lang w:val="en-US"/>
        </w:rPr>
        <w:fldChar w:fldCharType="end"/>
      </w:r>
      <w:r>
        <w:rPr>
          <w:rFonts w:hint="default"/>
          <w:lang w:val="en-US"/>
        </w:rPr>
        <w:t xml:space="preserve"> -w password.txt</w:t>
      </w:r>
    </w:p>
    <w:p w14:paraId="26AA8BAA">
      <w:pPr>
        <w:rPr>
          <w:rFonts w:hint="default"/>
          <w:lang w:val="en-US"/>
        </w:rPr>
      </w:pPr>
    </w:p>
    <w:p w14:paraId="7157B67E">
      <w:r>
        <w:drawing>
          <wp:inline distT="0" distB="0" distL="114300" distR="114300">
            <wp:extent cx="4019550" cy="825500"/>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5"/>
                    <a:stretch>
                      <a:fillRect/>
                    </a:stretch>
                  </pic:blipFill>
                  <pic:spPr>
                    <a:xfrm>
                      <a:off x="0" y="0"/>
                      <a:ext cx="4019550" cy="825500"/>
                    </a:xfrm>
                    <a:prstGeom prst="rect">
                      <a:avLst/>
                    </a:prstGeom>
                    <a:noFill/>
                    <a:ln>
                      <a:noFill/>
                    </a:ln>
                  </pic:spPr>
                </pic:pic>
              </a:graphicData>
            </a:graphic>
          </wp:inline>
        </w:drawing>
      </w:r>
    </w:p>
    <w:p w14:paraId="61264AA0"/>
    <w:p w14:paraId="5017E95F">
      <w:pPr>
        <w:rPr>
          <w:rFonts w:hint="default"/>
          <w:b/>
          <w:bCs/>
          <w:lang w:val="en-US"/>
        </w:rPr>
      </w:pPr>
      <w:r>
        <w:rPr>
          <w:rFonts w:hint="default"/>
          <w:b/>
          <w:bCs/>
          <w:lang w:val="en-US"/>
        </w:rPr>
        <w:t>Step 11:</w:t>
      </w:r>
    </w:p>
    <w:p w14:paraId="2D60FD81"/>
    <w:p w14:paraId="60FAD88F">
      <w:pPr>
        <w:rPr>
          <w:rFonts w:ascii="SimSun" w:hAnsi="SimSun" w:eastAsia="SimSun" w:cs="SimSun"/>
          <w:sz w:val="24"/>
          <w:szCs w:val="24"/>
        </w:rPr>
      </w:pPr>
      <w:r>
        <w:rPr>
          <w:rFonts w:ascii="SimSun" w:hAnsi="SimSun" w:eastAsia="SimSun" w:cs="SimSun"/>
          <w:sz w:val="24"/>
          <w:szCs w:val="24"/>
        </w:rPr>
        <w:t>After generating the custom wordlist using Ce</w:t>
      </w:r>
      <w:r>
        <w:rPr>
          <w:rFonts w:hint="default" w:ascii="SimSun" w:hAnsi="SimSun" w:eastAsia="SimSun" w:cs="SimSun"/>
          <w:sz w:val="24"/>
          <w:szCs w:val="24"/>
          <w:lang w:val="en-US"/>
        </w:rPr>
        <w:t>wl</w:t>
      </w:r>
      <w:r>
        <w:rPr>
          <w:rFonts w:ascii="SimSun" w:hAnsi="SimSun" w:eastAsia="SimSun" w:cs="SimSun"/>
          <w:sz w:val="24"/>
          <w:szCs w:val="24"/>
        </w:rPr>
        <w:t xml:space="preserve">, I reviewed the </w:t>
      </w:r>
      <w:r>
        <w:rPr>
          <w:rStyle w:val="6"/>
          <w:rFonts w:ascii="SimSun" w:hAnsi="SimSun" w:eastAsia="SimSun" w:cs="SimSun"/>
          <w:sz w:val="24"/>
          <w:szCs w:val="24"/>
        </w:rPr>
        <w:t>password.txt</w:t>
      </w:r>
      <w:r>
        <w:rPr>
          <w:rFonts w:ascii="SimSun" w:hAnsi="SimSun" w:eastAsia="SimSun" w:cs="SimSun"/>
          <w:sz w:val="24"/>
          <w:szCs w:val="24"/>
        </w:rPr>
        <w:t xml:space="preserve"> file to verify the words that were collected from the target web application.</w:t>
      </w:r>
    </w:p>
    <w:p w14:paraId="52A7A25E">
      <w:pPr>
        <w:rPr>
          <w:rFonts w:hint="default" w:ascii="SimSun" w:hAnsi="SimSun" w:eastAsia="SimSun" w:cs="SimSun"/>
          <w:sz w:val="24"/>
          <w:szCs w:val="24"/>
          <w:lang w:val="en-US"/>
        </w:rPr>
      </w:pPr>
    </w:p>
    <w:p w14:paraId="193559D3">
      <w:pPr>
        <w:rPr>
          <w:rFonts w:hint="default"/>
          <w:b/>
          <w:bCs/>
          <w:lang w:val="en-US"/>
        </w:rPr>
      </w:pPr>
      <w:r>
        <w:rPr>
          <w:rFonts w:hint="default"/>
          <w:b/>
          <w:bCs/>
          <w:lang w:val="en-US"/>
        </w:rPr>
        <w:t>Command : Cat password.txt</w:t>
      </w:r>
    </w:p>
    <w:p w14:paraId="048A01CE">
      <w:pPr>
        <w:rPr>
          <w:rFonts w:hint="default"/>
          <w:b/>
          <w:bCs/>
          <w:lang w:val="en-US"/>
        </w:rPr>
      </w:pPr>
    </w:p>
    <w:p w14:paraId="6FACA8BE">
      <w:r>
        <w:drawing>
          <wp:inline distT="0" distB="0" distL="114300" distR="114300">
            <wp:extent cx="1397000" cy="15113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6"/>
                    <a:stretch>
                      <a:fillRect/>
                    </a:stretch>
                  </pic:blipFill>
                  <pic:spPr>
                    <a:xfrm>
                      <a:off x="0" y="0"/>
                      <a:ext cx="1397000" cy="1511300"/>
                    </a:xfrm>
                    <a:prstGeom prst="rect">
                      <a:avLst/>
                    </a:prstGeom>
                    <a:noFill/>
                    <a:ln>
                      <a:noFill/>
                    </a:ln>
                  </pic:spPr>
                </pic:pic>
              </a:graphicData>
            </a:graphic>
          </wp:inline>
        </w:drawing>
      </w:r>
    </w:p>
    <w:p w14:paraId="13560865">
      <w:pPr>
        <w:rPr>
          <w:rFonts w:hint="default"/>
          <w:lang w:val="en-US"/>
        </w:rPr>
      </w:pPr>
    </w:p>
    <w:p w14:paraId="283028AD">
      <w:pPr>
        <w:rPr>
          <w:rFonts w:hint="default"/>
          <w:b/>
          <w:bCs/>
          <w:lang w:val="en-US"/>
        </w:rPr>
      </w:pPr>
      <w:r>
        <w:rPr>
          <w:rFonts w:hint="default"/>
          <w:b/>
          <w:bCs/>
          <w:lang w:val="en-US"/>
        </w:rPr>
        <w:t>Step 12:</w:t>
      </w:r>
    </w:p>
    <w:p w14:paraId="2DB751D6">
      <w:pPr>
        <w:rPr>
          <w:rFonts w:ascii="SimSun" w:hAnsi="SimSun" w:eastAsia="SimSun" w:cs="SimSun"/>
          <w:b/>
          <w:bCs/>
          <w:sz w:val="24"/>
          <w:szCs w:val="24"/>
        </w:rPr>
      </w:pPr>
      <w:r>
        <w:rPr>
          <w:rFonts w:ascii="SimSun" w:hAnsi="SimSun" w:eastAsia="SimSun" w:cs="SimSun"/>
          <w:b/>
          <w:bCs/>
          <w:sz w:val="24"/>
          <w:szCs w:val="24"/>
        </w:rPr>
        <w:t>Password Cracking with Hydra</w:t>
      </w:r>
    </w:p>
    <w:p w14:paraId="10CA29D2">
      <w:pPr>
        <w:rPr>
          <w:rFonts w:hint="default" w:ascii="SimSun" w:hAnsi="SimSun" w:eastAsia="SimSun" w:cs="SimSun"/>
          <w:b/>
          <w:bCs/>
          <w:sz w:val="24"/>
          <w:szCs w:val="24"/>
          <w:lang w:val="en-US"/>
        </w:rPr>
      </w:pPr>
      <w:r>
        <w:rPr>
          <w:rFonts w:ascii="SimSun" w:hAnsi="SimSun" w:eastAsia="SimSun" w:cs="SimSun"/>
          <w:sz w:val="24"/>
          <w:szCs w:val="24"/>
        </w:rPr>
        <w:t xml:space="preserve">I used Hydra with the custom </w:t>
      </w:r>
      <w:r>
        <w:rPr>
          <w:rStyle w:val="6"/>
          <w:rFonts w:ascii="SimSun" w:hAnsi="SimSun" w:eastAsia="SimSun" w:cs="SimSun"/>
          <w:sz w:val="24"/>
          <w:szCs w:val="24"/>
        </w:rPr>
        <w:t>password.txt</w:t>
      </w:r>
      <w:r>
        <w:rPr>
          <w:rFonts w:ascii="SimSun" w:hAnsi="SimSun" w:eastAsia="SimSun" w:cs="SimSun"/>
          <w:sz w:val="24"/>
          <w:szCs w:val="24"/>
        </w:rPr>
        <w:t xml:space="preserve"> wordlist to test password candidates for the </w:t>
      </w:r>
      <w:r>
        <w:rPr>
          <w:rStyle w:val="6"/>
          <w:rFonts w:ascii="SimSun" w:hAnsi="SimSun" w:eastAsia="SimSun" w:cs="SimSun"/>
          <w:sz w:val="24"/>
          <w:szCs w:val="24"/>
        </w:rPr>
        <w:t>jack</w:t>
      </w:r>
      <w:r>
        <w:rPr>
          <w:rFonts w:ascii="SimSun" w:hAnsi="SimSun" w:eastAsia="SimSun" w:cs="SimSun"/>
          <w:sz w:val="24"/>
          <w:szCs w:val="24"/>
        </w:rPr>
        <w:t xml:space="preserve"> user against the SSH service running on port 3535. This step followed the Nmap enumeration and CeWL wordlist-generation stages and was performed as part of the authorized HSBOX1 lab assessment.</w:t>
      </w:r>
    </w:p>
    <w:p w14:paraId="3C92CA7F">
      <w:pPr>
        <w:rPr>
          <w:rFonts w:hint="default"/>
          <w:lang w:val="en-US"/>
        </w:rPr>
      </w:pPr>
    </w:p>
    <w:p w14:paraId="053CA93E">
      <w:pPr>
        <w:rPr>
          <w:rFonts w:hint="default"/>
          <w:b/>
          <w:bCs/>
          <w:lang w:val="en-US"/>
        </w:rPr>
      </w:pPr>
      <w:r>
        <w:rPr>
          <w:rFonts w:hint="default"/>
          <w:b/>
          <w:bCs/>
          <w:lang w:val="en-US"/>
        </w:rPr>
        <w:t>Command : Hydra -l jack -P password.txt targetip ssh -s 3535 -t 4 -e nsr</w:t>
      </w:r>
    </w:p>
    <w:p w14:paraId="21B293A0">
      <w:pPr>
        <w:rPr>
          <w:rFonts w:hint="default"/>
          <w:b/>
          <w:bCs/>
          <w:lang w:val="en-US"/>
        </w:rPr>
      </w:pPr>
    </w:p>
    <w:p w14:paraId="16385A05">
      <w:r>
        <w:drawing>
          <wp:inline distT="0" distB="0" distL="114300" distR="114300">
            <wp:extent cx="5269865" cy="1033145"/>
            <wp:effectExtent l="0" t="0" r="635"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7"/>
                    <a:stretch>
                      <a:fillRect/>
                    </a:stretch>
                  </pic:blipFill>
                  <pic:spPr>
                    <a:xfrm>
                      <a:off x="0" y="0"/>
                      <a:ext cx="5269865" cy="1033145"/>
                    </a:xfrm>
                    <a:prstGeom prst="rect">
                      <a:avLst/>
                    </a:prstGeom>
                    <a:noFill/>
                    <a:ln>
                      <a:noFill/>
                    </a:ln>
                  </pic:spPr>
                </pic:pic>
              </a:graphicData>
            </a:graphic>
          </wp:inline>
        </w:drawing>
      </w:r>
    </w:p>
    <w:p w14:paraId="41985B07"/>
    <w:p w14:paraId="48969A82">
      <w:pPr>
        <w:rPr>
          <w:rFonts w:hint="default"/>
          <w:b/>
          <w:bCs/>
          <w:lang w:val="en-US"/>
        </w:rPr>
      </w:pPr>
      <w:r>
        <w:rPr>
          <w:rFonts w:hint="default"/>
          <w:b/>
          <w:bCs/>
          <w:lang w:val="en-US"/>
        </w:rPr>
        <w:t>Step 13:</w:t>
      </w:r>
    </w:p>
    <w:p w14:paraId="4A5D701B">
      <w:pPr>
        <w:rPr>
          <w:rFonts w:ascii="SimSun" w:hAnsi="SimSun" w:eastAsia="SimSun" w:cs="SimSun"/>
          <w:sz w:val="24"/>
          <w:szCs w:val="24"/>
        </w:rPr>
      </w:pPr>
      <w:r>
        <w:rPr>
          <w:rFonts w:ascii="SimSun" w:hAnsi="SimSun" w:eastAsia="SimSun" w:cs="SimSun"/>
          <w:sz w:val="24"/>
          <w:szCs w:val="24"/>
        </w:rPr>
        <w:t xml:space="preserve">After completing the password-cracking step, I identified the valid credentials for the </w:t>
      </w:r>
      <w:r>
        <w:rPr>
          <w:rStyle w:val="6"/>
          <w:rFonts w:ascii="SimSun" w:hAnsi="SimSun" w:eastAsia="SimSun" w:cs="SimSun"/>
          <w:sz w:val="24"/>
          <w:szCs w:val="24"/>
        </w:rPr>
        <w:t>jack</w:t>
      </w:r>
      <w:r>
        <w:rPr>
          <w:rFonts w:ascii="SimSun" w:hAnsi="SimSun" w:eastAsia="SimSun" w:cs="SimSun"/>
          <w:sz w:val="24"/>
          <w:szCs w:val="24"/>
        </w:rPr>
        <w:t xml:space="preserve"> user: </w:t>
      </w:r>
      <w:r>
        <w:rPr>
          <w:rStyle w:val="9"/>
          <w:rFonts w:ascii="SimSun" w:hAnsi="SimSun" w:eastAsia="SimSun" w:cs="SimSun"/>
          <w:sz w:val="24"/>
          <w:szCs w:val="24"/>
        </w:rPr>
        <w:t xml:space="preserve">username = </w:t>
      </w:r>
      <w:r>
        <w:rPr>
          <w:rStyle w:val="6"/>
          <w:rFonts w:ascii="SimSun" w:hAnsi="SimSun" w:eastAsia="SimSun" w:cs="SimSun"/>
          <w:sz w:val="24"/>
          <w:szCs w:val="24"/>
        </w:rPr>
        <w:t>jack</w:t>
      </w:r>
      <w:r>
        <w:rPr>
          <w:rFonts w:ascii="SimSun" w:hAnsi="SimSun" w:eastAsia="SimSun" w:cs="SimSun"/>
          <w:sz w:val="24"/>
          <w:szCs w:val="24"/>
        </w:rPr>
        <w:t xml:space="preserve"> and </w:t>
      </w:r>
      <w:r>
        <w:rPr>
          <w:rStyle w:val="9"/>
          <w:rFonts w:ascii="SimSun" w:hAnsi="SimSun" w:eastAsia="SimSun" w:cs="SimSun"/>
          <w:sz w:val="24"/>
          <w:szCs w:val="24"/>
        </w:rPr>
        <w:t xml:space="preserve">password = </w:t>
      </w:r>
      <w:r>
        <w:rPr>
          <w:rStyle w:val="6"/>
          <w:rFonts w:ascii="SimSun" w:hAnsi="SimSun" w:eastAsia="SimSun" w:cs="SimSun"/>
          <w:sz w:val="24"/>
          <w:szCs w:val="24"/>
        </w:rPr>
        <w:t>Cyberspace</w:t>
      </w:r>
      <w:r>
        <w:rPr>
          <w:rFonts w:ascii="SimSun" w:hAnsi="SimSun" w:eastAsia="SimSun" w:cs="SimSun"/>
          <w:sz w:val="24"/>
          <w:szCs w:val="24"/>
        </w:rPr>
        <w:t xml:space="preserve">. I then used these credentials to log in to the target </w:t>
      </w:r>
      <w:r>
        <w:rPr>
          <w:rStyle w:val="9"/>
          <w:rFonts w:ascii="SimSun" w:hAnsi="SimSun" w:eastAsia="SimSun" w:cs="SimSun"/>
          <w:sz w:val="24"/>
          <w:szCs w:val="24"/>
        </w:rPr>
        <w:t>HackerSchool</w:t>
      </w:r>
      <w:r>
        <w:rPr>
          <w:rFonts w:ascii="SimSun" w:hAnsi="SimSun" w:eastAsia="SimSun" w:cs="SimSun"/>
          <w:sz w:val="24"/>
          <w:szCs w:val="24"/>
        </w:rPr>
        <w:t xml:space="preserve"> machine through SSH on port 3535</w:t>
      </w:r>
    </w:p>
    <w:p w14:paraId="60598EBB">
      <w:pPr>
        <w:rPr>
          <w:rFonts w:hint="default" w:ascii="SimSun" w:hAnsi="SimSun" w:eastAsia="SimSun" w:cs="SimSun"/>
          <w:sz w:val="24"/>
          <w:szCs w:val="24"/>
          <w:lang w:val="en-US"/>
        </w:rPr>
      </w:pPr>
    </w:p>
    <w:p w14:paraId="633ED719">
      <w:pPr>
        <w:rPr>
          <w:rFonts w:hint="default"/>
          <w:lang w:val="en-US"/>
        </w:rPr>
      </w:pPr>
      <w:r>
        <w:rPr>
          <w:rFonts w:hint="default"/>
          <w:b/>
          <w:bCs/>
          <w:lang w:val="en-US"/>
        </w:rPr>
        <w:t xml:space="preserve">Command :- ssh jack@targetid -p 3535 </w:t>
      </w:r>
    </w:p>
    <w:p w14:paraId="54D96BD2">
      <w:pPr>
        <w:rPr>
          <w:rFonts w:hint="default"/>
          <w:lang w:val="en-US"/>
        </w:rPr>
      </w:pPr>
    </w:p>
    <w:p w14:paraId="1D036C34">
      <w:pPr>
        <w:rPr>
          <w:rFonts w:hint="default"/>
          <w:lang w:val="en-US"/>
        </w:rPr>
      </w:pPr>
      <w:r>
        <w:rPr>
          <w:rFonts w:hint="default"/>
          <w:lang w:val="en-US"/>
        </w:rPr>
        <w:t>Enetr password and now you are able to access to jack@hackerschool</w:t>
      </w:r>
    </w:p>
    <w:p w14:paraId="17FDADB4">
      <w:pPr>
        <w:rPr>
          <w:rFonts w:hint="default"/>
          <w:lang w:val="en-US"/>
        </w:rPr>
      </w:pPr>
    </w:p>
    <w:p w14:paraId="7429920D">
      <w:r>
        <w:drawing>
          <wp:inline distT="0" distB="0" distL="114300" distR="114300">
            <wp:extent cx="3683000" cy="1619250"/>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8"/>
                    <a:stretch>
                      <a:fillRect/>
                    </a:stretch>
                  </pic:blipFill>
                  <pic:spPr>
                    <a:xfrm>
                      <a:off x="0" y="0"/>
                      <a:ext cx="3683000" cy="1619250"/>
                    </a:xfrm>
                    <a:prstGeom prst="rect">
                      <a:avLst/>
                    </a:prstGeom>
                    <a:noFill/>
                    <a:ln>
                      <a:noFill/>
                    </a:ln>
                  </pic:spPr>
                </pic:pic>
              </a:graphicData>
            </a:graphic>
          </wp:inline>
        </w:drawing>
      </w:r>
    </w:p>
    <w:p w14:paraId="08AD1F83"/>
    <w:p w14:paraId="39E79BB4">
      <w:pPr>
        <w:rPr>
          <w:rFonts w:hint="default"/>
          <w:b/>
          <w:bCs/>
          <w:lang w:val="en-US"/>
        </w:rPr>
      </w:pPr>
      <w:r>
        <w:rPr>
          <w:rFonts w:hint="default"/>
          <w:b/>
          <w:bCs/>
          <w:lang w:val="en-US"/>
        </w:rPr>
        <w:t>Step 14:</w:t>
      </w:r>
    </w:p>
    <w:p w14:paraId="0F308C44">
      <w:pPr>
        <w:rPr>
          <w:rFonts w:hint="default"/>
          <w:b/>
          <w:bCs/>
          <w:lang w:val="en-US"/>
        </w:rPr>
      </w:pPr>
    </w:p>
    <w:p w14:paraId="5D948B0D">
      <w:pPr>
        <w:rPr>
          <w:rFonts w:hint="default"/>
          <w:lang w:val="en-US"/>
        </w:rPr>
      </w:pPr>
      <w:r>
        <w:rPr>
          <w:rFonts w:ascii="SimSun" w:hAnsi="SimSun" w:eastAsia="SimSun" w:cs="SimSun"/>
          <w:sz w:val="24"/>
          <w:szCs w:val="24"/>
        </w:rPr>
        <w:t>Next, I checked the target machine to see whether there were any additional notes or files available. I found one more note inside the system that needed to be reviewed.</w:t>
      </w:r>
      <w:r>
        <w:rPr>
          <w:rFonts w:hint="default"/>
          <w:lang w:val="en-US"/>
        </w:rPr>
        <w:t xml:space="preserve"> </w:t>
      </w:r>
    </w:p>
    <w:p w14:paraId="19106236"/>
    <w:p w14:paraId="43A4A77B">
      <w:pPr>
        <w:rPr>
          <w:rFonts w:hint="default"/>
          <w:lang w:val="en-US"/>
        </w:rPr>
      </w:pPr>
      <w:r>
        <w:drawing>
          <wp:inline distT="0" distB="0" distL="114300" distR="114300">
            <wp:extent cx="2044700" cy="349250"/>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9"/>
                    <a:stretch>
                      <a:fillRect/>
                    </a:stretch>
                  </pic:blipFill>
                  <pic:spPr>
                    <a:xfrm>
                      <a:off x="0" y="0"/>
                      <a:ext cx="2044700" cy="349250"/>
                    </a:xfrm>
                    <a:prstGeom prst="rect">
                      <a:avLst/>
                    </a:prstGeom>
                    <a:noFill/>
                    <a:ln>
                      <a:noFill/>
                    </a:ln>
                  </pic:spPr>
                </pic:pic>
              </a:graphicData>
            </a:graphic>
          </wp:inline>
        </w:drawing>
      </w:r>
    </w:p>
    <w:p w14:paraId="1D867E15">
      <w:pPr>
        <w:rPr>
          <w:rFonts w:hint="default"/>
          <w:lang w:val="en-US"/>
        </w:rPr>
      </w:pPr>
    </w:p>
    <w:p w14:paraId="3300C271">
      <w:pPr>
        <w:rPr>
          <w:rFonts w:hint="default"/>
          <w:b/>
          <w:bCs/>
          <w:lang w:val="en-US"/>
        </w:rPr>
      </w:pPr>
      <w:r>
        <w:rPr>
          <w:rFonts w:hint="default"/>
          <w:b/>
          <w:bCs/>
          <w:lang w:val="en-US"/>
        </w:rPr>
        <w:t>Step 15:</w:t>
      </w:r>
    </w:p>
    <w:p w14:paraId="2B87E1C7">
      <w:pPr>
        <w:rPr>
          <w:rFonts w:hint="default"/>
          <w:b/>
          <w:bCs/>
          <w:lang w:val="en-US"/>
        </w:rPr>
      </w:pPr>
    </w:p>
    <w:p w14:paraId="37118A1F">
      <w:pPr>
        <w:pStyle w:val="8"/>
        <w:keepNext w:val="0"/>
        <w:keepLines w:val="0"/>
        <w:widowControl/>
        <w:suppressLineNumbers w:val="0"/>
      </w:pPr>
      <w:r>
        <w:t xml:space="preserve">Next, I opened the </w:t>
      </w:r>
      <w:r>
        <w:rPr>
          <w:rStyle w:val="6"/>
        </w:rPr>
        <w:t>.txt</w:t>
      </w:r>
      <w:r>
        <w:t xml:space="preserve"> note to review its contents and understand what information it contained.</w:t>
      </w:r>
    </w:p>
    <w:p w14:paraId="01E86933">
      <w:pPr>
        <w:rPr>
          <w:rFonts w:hint="default"/>
          <w:b/>
          <w:bCs/>
          <w:lang w:val="en-US"/>
        </w:rPr>
      </w:pPr>
      <w:r>
        <w:rPr>
          <w:rFonts w:hint="default"/>
          <w:b/>
          <w:bCs/>
          <w:lang w:val="en-US"/>
        </w:rPr>
        <w:t>Command : cat note.txt</w:t>
      </w:r>
    </w:p>
    <w:p w14:paraId="7D7937F0">
      <w:pPr>
        <w:rPr>
          <w:rFonts w:hint="default"/>
          <w:b/>
          <w:bCs/>
          <w:lang w:val="en-US"/>
        </w:rPr>
      </w:pPr>
    </w:p>
    <w:p w14:paraId="13463AAA">
      <w:r>
        <w:drawing>
          <wp:inline distT="0" distB="0" distL="114300" distR="114300">
            <wp:extent cx="3657600" cy="882650"/>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0"/>
                    <a:stretch>
                      <a:fillRect/>
                    </a:stretch>
                  </pic:blipFill>
                  <pic:spPr>
                    <a:xfrm>
                      <a:off x="0" y="0"/>
                      <a:ext cx="3657600" cy="882650"/>
                    </a:xfrm>
                    <a:prstGeom prst="rect">
                      <a:avLst/>
                    </a:prstGeom>
                    <a:noFill/>
                    <a:ln>
                      <a:noFill/>
                    </a:ln>
                  </pic:spPr>
                </pic:pic>
              </a:graphicData>
            </a:graphic>
          </wp:inline>
        </w:drawing>
      </w:r>
    </w:p>
    <w:p w14:paraId="419269F6"/>
    <w:p w14:paraId="001FA270">
      <w:pPr>
        <w:rPr>
          <w:rFonts w:hint="default"/>
          <w:b/>
          <w:bCs/>
          <w:lang w:val="en-US"/>
        </w:rPr>
      </w:pPr>
      <w:r>
        <w:rPr>
          <w:rFonts w:hint="default"/>
          <w:b/>
          <w:bCs/>
          <w:lang w:val="en-US"/>
        </w:rPr>
        <w:t>Step 16:</w:t>
      </w:r>
    </w:p>
    <w:p w14:paraId="72D5E1B5">
      <w:pPr>
        <w:rPr>
          <w:rFonts w:ascii="SimSun" w:hAnsi="SimSun" w:eastAsia="SimSun" w:cs="SimSun"/>
          <w:sz w:val="24"/>
          <w:szCs w:val="24"/>
        </w:rPr>
      </w:pPr>
      <w:r>
        <w:rPr>
          <w:rFonts w:ascii="SimSun" w:hAnsi="SimSun" w:eastAsia="SimSun" w:cs="SimSun"/>
          <w:sz w:val="24"/>
          <w:szCs w:val="24"/>
        </w:rPr>
        <w:t xml:space="preserve">In the next step, I needed to log in to the </w:t>
      </w:r>
      <w:r>
        <w:rPr>
          <w:rStyle w:val="9"/>
          <w:rFonts w:ascii="SimSun" w:hAnsi="SimSun" w:eastAsia="SimSun" w:cs="SimSun"/>
          <w:sz w:val="24"/>
          <w:szCs w:val="24"/>
        </w:rPr>
        <w:t>goblin</w:t>
      </w:r>
      <w:r>
        <w:rPr>
          <w:rFonts w:ascii="SimSun" w:hAnsi="SimSun" w:eastAsia="SimSun" w:cs="SimSun"/>
          <w:sz w:val="24"/>
          <w:szCs w:val="24"/>
        </w:rPr>
        <w:t xml:space="preserve"> account using the hint provided in the note. Since the exact password was unknown, I used the </w:t>
      </w:r>
      <w:r>
        <w:rPr>
          <w:rStyle w:val="9"/>
          <w:rFonts w:ascii="SimSun" w:hAnsi="SimSun" w:eastAsia="SimSun" w:cs="SimSun"/>
          <w:sz w:val="24"/>
          <w:szCs w:val="24"/>
        </w:rPr>
        <w:t>Crunch</w:t>
      </w:r>
      <w:r>
        <w:rPr>
          <w:rFonts w:ascii="SimSun" w:hAnsi="SimSun" w:eastAsia="SimSun" w:cs="SimSun"/>
          <w:sz w:val="24"/>
          <w:szCs w:val="24"/>
        </w:rPr>
        <w:t xml:space="preserve"> tool to generate a customized password wordlist based on the information provided in the hint. This wordlist could then be used to test possible passwords during the authorized lab exercise.</w:t>
      </w:r>
    </w:p>
    <w:p w14:paraId="1C5500A4">
      <w:pPr>
        <w:rPr>
          <w:rFonts w:hint="default"/>
          <w:lang w:val="en-US"/>
        </w:rPr>
      </w:pPr>
      <w:r>
        <w:rPr>
          <w:rFonts w:hint="default"/>
          <w:lang w:val="en-US"/>
        </w:rPr>
        <w:t xml:space="preserve"> </w:t>
      </w:r>
    </w:p>
    <w:p w14:paraId="1FD435AD">
      <w:pPr>
        <w:rPr>
          <w:rFonts w:hint="default"/>
          <w:b/>
          <w:bCs/>
          <w:lang w:val="en-US"/>
        </w:rPr>
      </w:pPr>
      <w:r>
        <w:rPr>
          <w:rFonts w:hint="default"/>
          <w:b/>
          <w:bCs/>
          <w:lang w:val="en-US"/>
        </w:rPr>
        <w:t>Command : crunch 4 4 ac15 &gt; gob.txt</w:t>
      </w:r>
    </w:p>
    <w:p w14:paraId="6138B6DB">
      <w:pPr>
        <w:rPr>
          <w:rFonts w:hint="default"/>
          <w:lang w:val="en-US"/>
        </w:rPr>
      </w:pPr>
    </w:p>
    <w:p w14:paraId="47F68C72">
      <w:r>
        <w:drawing>
          <wp:inline distT="0" distB="0" distL="114300" distR="114300">
            <wp:extent cx="3473450" cy="990600"/>
            <wp:effectExtent l="0" t="0" r="635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1"/>
                    <a:stretch>
                      <a:fillRect/>
                    </a:stretch>
                  </pic:blipFill>
                  <pic:spPr>
                    <a:xfrm>
                      <a:off x="0" y="0"/>
                      <a:ext cx="3473450" cy="990600"/>
                    </a:xfrm>
                    <a:prstGeom prst="rect">
                      <a:avLst/>
                    </a:prstGeom>
                    <a:noFill/>
                    <a:ln>
                      <a:noFill/>
                    </a:ln>
                  </pic:spPr>
                </pic:pic>
              </a:graphicData>
            </a:graphic>
          </wp:inline>
        </w:drawing>
      </w:r>
    </w:p>
    <w:p w14:paraId="185F0791"/>
    <w:p w14:paraId="4370158F">
      <w:pPr>
        <w:rPr>
          <w:rFonts w:hint="default"/>
          <w:b/>
          <w:bCs/>
          <w:lang w:val="en-US"/>
        </w:rPr>
      </w:pPr>
      <w:r>
        <w:rPr>
          <w:rFonts w:hint="default"/>
          <w:b/>
          <w:bCs/>
          <w:lang w:val="en-US"/>
        </w:rPr>
        <w:t>Step 16 :</w:t>
      </w:r>
    </w:p>
    <w:p w14:paraId="62977BF5">
      <w:pPr>
        <w:rPr>
          <w:rFonts w:hint="default"/>
          <w:b/>
          <w:bCs/>
          <w:lang w:val="en-US"/>
        </w:rPr>
      </w:pPr>
    </w:p>
    <w:p w14:paraId="4816B231">
      <w:pPr>
        <w:pStyle w:val="8"/>
        <w:keepNext w:val="0"/>
        <w:keepLines w:val="0"/>
        <w:widowControl/>
        <w:suppressLineNumbers w:val="0"/>
        <w:spacing w:before="0" w:beforeAutospacing="1" w:after="0" w:afterAutospacing="1"/>
        <w:ind w:left="0" w:right="0"/>
      </w:pPr>
      <w:r>
        <w:t xml:space="preserve">After identifying the </w:t>
      </w:r>
      <w:r>
        <w:rPr>
          <w:rStyle w:val="6"/>
        </w:rPr>
        <w:t>goblin</w:t>
      </w:r>
      <w:r>
        <w:t xml:space="preserve"> username and generating a customized password wordlist with Crunch based on the provided hint, I used Hydra to test the generated password candidates against the appropriate login service.</w:t>
      </w:r>
    </w:p>
    <w:p w14:paraId="155D25BE">
      <w:pPr>
        <w:pStyle w:val="8"/>
        <w:keepNext w:val="0"/>
        <w:keepLines w:val="0"/>
        <w:widowControl/>
        <w:suppressLineNumbers w:val="0"/>
        <w:rPr>
          <w:rFonts w:hint="default"/>
          <w:lang w:val="en-US"/>
        </w:rPr>
      </w:pPr>
      <w:r>
        <w:t xml:space="preserve">The purpose of this step was to determine whether any password from the generated wordlist could successfully authenticate the </w:t>
      </w:r>
      <w:r>
        <w:rPr>
          <w:rStyle w:val="6"/>
        </w:rPr>
        <w:t>goblin</w:t>
      </w:r>
      <w:r>
        <w:t xml:space="preserve"> account in the authorized lab environment.</w:t>
      </w:r>
    </w:p>
    <w:p w14:paraId="41940EF7">
      <w:pPr>
        <w:rPr>
          <w:rFonts w:hint="default"/>
          <w:lang w:val="en-US"/>
        </w:rPr>
      </w:pPr>
      <w:r>
        <w:rPr>
          <w:rFonts w:hint="default"/>
          <w:b/>
          <w:bCs/>
          <w:lang w:val="en-US"/>
        </w:rPr>
        <w:t>Command : Hydra -l goblin -P gob.txt targetip ssh -s 3535 -t 4 -e nsr</w:t>
      </w:r>
    </w:p>
    <w:p w14:paraId="51FB82BA">
      <w:pPr>
        <w:rPr>
          <w:rFonts w:hint="default"/>
          <w:lang w:val="en-US"/>
        </w:rPr>
      </w:pPr>
    </w:p>
    <w:p w14:paraId="6553E816">
      <w:r>
        <w:drawing>
          <wp:inline distT="0" distB="0" distL="114300" distR="114300">
            <wp:extent cx="5270500" cy="9810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2"/>
                    <a:stretch>
                      <a:fillRect/>
                    </a:stretch>
                  </pic:blipFill>
                  <pic:spPr>
                    <a:xfrm>
                      <a:off x="0" y="0"/>
                      <a:ext cx="5270500" cy="981075"/>
                    </a:xfrm>
                    <a:prstGeom prst="rect">
                      <a:avLst/>
                    </a:prstGeom>
                    <a:noFill/>
                    <a:ln>
                      <a:noFill/>
                    </a:ln>
                  </pic:spPr>
                </pic:pic>
              </a:graphicData>
            </a:graphic>
          </wp:inline>
        </w:drawing>
      </w:r>
    </w:p>
    <w:p w14:paraId="16C096C0"/>
    <w:p w14:paraId="79583840">
      <w:pPr>
        <w:rPr>
          <w:rFonts w:hint="default"/>
          <w:b/>
          <w:bCs/>
          <w:lang w:val="en-US"/>
        </w:rPr>
      </w:pPr>
      <w:r>
        <w:rPr>
          <w:rFonts w:hint="default"/>
          <w:b/>
          <w:bCs/>
          <w:lang w:val="en-US"/>
        </w:rPr>
        <w:t>Step 17:</w:t>
      </w:r>
    </w:p>
    <w:p w14:paraId="60AF9CF1">
      <w:pPr>
        <w:rPr>
          <w:rFonts w:hint="default"/>
          <w:b/>
          <w:bCs/>
          <w:lang w:val="en-US"/>
        </w:rPr>
      </w:pPr>
    </w:p>
    <w:p w14:paraId="6500C3E9">
      <w:pPr>
        <w:rPr>
          <w:rFonts w:hint="default"/>
          <w:lang w:val="en-US"/>
        </w:rPr>
      </w:pPr>
      <w:r>
        <w:rPr>
          <w:rFonts w:hint="default"/>
          <w:lang w:val="en-US"/>
        </w:rPr>
        <w:t>Now we got password for goblin account now we need to login to account using command as</w:t>
      </w:r>
    </w:p>
    <w:p w14:paraId="529D8579">
      <w:pPr>
        <w:rPr>
          <w:rFonts w:hint="default"/>
          <w:lang w:val="en-US"/>
        </w:rPr>
      </w:pPr>
      <w:r>
        <w:rPr>
          <w:rFonts w:hint="default"/>
          <w:lang w:val="en-US"/>
        </w:rPr>
        <w:t>Command : ssh goblin@targetip -p 3535</w:t>
      </w:r>
    </w:p>
    <w:p w14:paraId="2A23CD15">
      <w:pPr>
        <w:rPr>
          <w:rFonts w:hint="default"/>
          <w:lang w:val="en-US"/>
        </w:rPr>
      </w:pPr>
      <w:r>
        <w:rPr>
          <w:rFonts w:hint="default"/>
          <w:lang w:val="en-US"/>
        </w:rPr>
        <w:t>I entered password as “ca51” for goblin username and now I logged into goblin account</w:t>
      </w:r>
    </w:p>
    <w:p w14:paraId="6725C90A">
      <w:r>
        <w:drawing>
          <wp:inline distT="0" distB="0" distL="114300" distR="114300">
            <wp:extent cx="4692650" cy="2266950"/>
            <wp:effectExtent l="0" t="0" r="635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3"/>
                    <a:stretch>
                      <a:fillRect/>
                    </a:stretch>
                  </pic:blipFill>
                  <pic:spPr>
                    <a:xfrm>
                      <a:off x="0" y="0"/>
                      <a:ext cx="4692650" cy="2266950"/>
                    </a:xfrm>
                    <a:prstGeom prst="rect">
                      <a:avLst/>
                    </a:prstGeom>
                    <a:noFill/>
                    <a:ln>
                      <a:noFill/>
                    </a:ln>
                  </pic:spPr>
                </pic:pic>
              </a:graphicData>
            </a:graphic>
          </wp:inline>
        </w:drawing>
      </w:r>
    </w:p>
    <w:p w14:paraId="1BA9154F"/>
    <w:p w14:paraId="6D1DDC6A">
      <w:pPr>
        <w:rPr>
          <w:rFonts w:hint="default"/>
          <w:b/>
          <w:bCs/>
          <w:lang w:val="en-US"/>
        </w:rPr>
      </w:pPr>
      <w:r>
        <w:rPr>
          <w:rFonts w:hint="default"/>
          <w:b/>
          <w:bCs/>
          <w:lang w:val="en-US"/>
        </w:rPr>
        <w:t>Step 18:</w:t>
      </w:r>
    </w:p>
    <w:p w14:paraId="77AEB880">
      <w:pPr>
        <w:rPr>
          <w:rFonts w:hint="default"/>
          <w:b/>
          <w:bCs/>
          <w:lang w:val="en-US"/>
        </w:rPr>
      </w:pPr>
      <w:r>
        <w:rPr>
          <w:rFonts w:hint="default"/>
          <w:b/>
          <w:bCs/>
          <w:lang w:val="en-US"/>
        </w:rPr>
        <w:t xml:space="preserve">Check note </w:t>
      </w:r>
    </w:p>
    <w:p w14:paraId="5770FD31">
      <w:r>
        <w:drawing>
          <wp:inline distT="0" distB="0" distL="114300" distR="114300">
            <wp:extent cx="2476500" cy="13589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4"/>
                    <a:stretch>
                      <a:fillRect/>
                    </a:stretch>
                  </pic:blipFill>
                  <pic:spPr>
                    <a:xfrm>
                      <a:off x="0" y="0"/>
                      <a:ext cx="2476500" cy="1358900"/>
                    </a:xfrm>
                    <a:prstGeom prst="rect">
                      <a:avLst/>
                    </a:prstGeom>
                    <a:noFill/>
                    <a:ln>
                      <a:noFill/>
                    </a:ln>
                  </pic:spPr>
                </pic:pic>
              </a:graphicData>
            </a:graphic>
          </wp:inline>
        </w:drawing>
      </w:r>
    </w:p>
    <w:p w14:paraId="10177C57"/>
    <w:p w14:paraId="7FCDACF5">
      <w:pPr>
        <w:rPr>
          <w:rFonts w:hint="default"/>
          <w:b/>
          <w:bCs/>
          <w:lang w:val="en-US"/>
        </w:rPr>
      </w:pPr>
      <w:r>
        <w:rPr>
          <w:rFonts w:hint="default"/>
          <w:b/>
          <w:bCs/>
          <w:lang w:val="en-US"/>
        </w:rPr>
        <w:t>Step 19:</w:t>
      </w:r>
    </w:p>
    <w:p w14:paraId="4110D7C2">
      <w:pPr>
        <w:rPr>
          <w:rFonts w:hint="default"/>
          <w:b/>
          <w:bCs/>
          <w:lang w:val="en-US"/>
        </w:rPr>
      </w:pPr>
      <w:r>
        <w:rPr>
          <w:rFonts w:hint="default"/>
          <w:b/>
          <w:bCs/>
          <w:lang w:val="en-US"/>
        </w:rPr>
        <w:t>Find command to check final.sh</w:t>
      </w:r>
    </w:p>
    <w:p w14:paraId="0A1B67B2">
      <w:pPr>
        <w:rPr>
          <w:rFonts w:hint="default"/>
          <w:lang w:val="en-US"/>
        </w:rPr>
      </w:pPr>
      <w:r>
        <w:rPr>
          <w:rFonts w:hint="default"/>
          <w:lang w:val="en-US"/>
        </w:rPr>
        <w:t xml:space="preserve">To check final.sh file </w:t>
      </w:r>
    </w:p>
    <w:p w14:paraId="090B73A2"/>
    <w:p w14:paraId="652B842B">
      <w:r>
        <w:drawing>
          <wp:inline distT="0" distB="0" distL="114300" distR="114300">
            <wp:extent cx="3295650" cy="857250"/>
            <wp:effectExtent l="0" t="0" r="635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5"/>
                    <a:stretch>
                      <a:fillRect/>
                    </a:stretch>
                  </pic:blipFill>
                  <pic:spPr>
                    <a:xfrm>
                      <a:off x="0" y="0"/>
                      <a:ext cx="3295650" cy="857250"/>
                    </a:xfrm>
                    <a:prstGeom prst="rect">
                      <a:avLst/>
                    </a:prstGeom>
                    <a:noFill/>
                    <a:ln>
                      <a:noFill/>
                    </a:ln>
                  </pic:spPr>
                </pic:pic>
              </a:graphicData>
            </a:graphic>
          </wp:inline>
        </w:drawing>
      </w:r>
    </w:p>
    <w:p w14:paraId="51FEECC7"/>
    <w:p w14:paraId="0D8B2E39">
      <w:pPr>
        <w:rPr>
          <w:rFonts w:hint="default"/>
          <w:b/>
          <w:bCs/>
          <w:lang w:val="en-US"/>
        </w:rPr>
      </w:pPr>
      <w:r>
        <w:rPr>
          <w:rFonts w:hint="default"/>
          <w:b/>
          <w:bCs/>
          <w:lang w:val="en-US"/>
        </w:rPr>
        <w:t>Step 19 :</w:t>
      </w:r>
    </w:p>
    <w:p w14:paraId="79502A3C">
      <w:pPr>
        <w:rPr>
          <w:rFonts w:ascii="SimSun" w:hAnsi="SimSun" w:eastAsia="SimSun" w:cs="SimSun"/>
          <w:sz w:val="24"/>
          <w:szCs w:val="24"/>
        </w:rPr>
      </w:pPr>
      <w:r>
        <w:rPr>
          <w:rFonts w:ascii="SimSun" w:hAnsi="SimSun" w:eastAsia="SimSun" w:cs="SimSun"/>
          <w:sz w:val="24"/>
          <w:szCs w:val="24"/>
        </w:rPr>
        <w:t xml:space="preserve">In this step, I checked the </w:t>
      </w:r>
      <w:r>
        <w:rPr>
          <w:rStyle w:val="6"/>
          <w:rFonts w:ascii="SimSun" w:hAnsi="SimSun" w:eastAsia="SimSun" w:cs="SimSun"/>
          <w:sz w:val="24"/>
          <w:szCs w:val="24"/>
        </w:rPr>
        <w:t>final.sh</w:t>
      </w:r>
      <w:r>
        <w:rPr>
          <w:rFonts w:ascii="SimSun" w:hAnsi="SimSun" w:eastAsia="SimSun" w:cs="SimSun"/>
          <w:sz w:val="24"/>
          <w:szCs w:val="24"/>
        </w:rPr>
        <w:t xml:space="preserve"> file but found that I did not have sufficient permissions to edit it. Therefore, I needed to identify the appropriate method to obtain the required permissions before making any changes to the file.</w:t>
      </w:r>
    </w:p>
    <w:p w14:paraId="15DAEA11">
      <w:pPr>
        <w:rPr>
          <w:rFonts w:hint="default" w:ascii="SimSun" w:hAnsi="SimSun" w:eastAsia="SimSun" w:cs="SimSun"/>
          <w:sz w:val="24"/>
          <w:szCs w:val="24"/>
          <w:lang w:val="en-US"/>
        </w:rPr>
      </w:pPr>
    </w:p>
    <w:p w14:paraId="476D1C77">
      <w:r>
        <w:drawing>
          <wp:inline distT="0" distB="0" distL="114300" distR="114300">
            <wp:extent cx="2825750" cy="609600"/>
            <wp:effectExtent l="0" t="0" r="635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6"/>
                    <a:stretch>
                      <a:fillRect/>
                    </a:stretch>
                  </pic:blipFill>
                  <pic:spPr>
                    <a:xfrm>
                      <a:off x="0" y="0"/>
                      <a:ext cx="2825750" cy="609600"/>
                    </a:xfrm>
                    <a:prstGeom prst="rect">
                      <a:avLst/>
                    </a:prstGeom>
                    <a:noFill/>
                    <a:ln>
                      <a:noFill/>
                    </a:ln>
                  </pic:spPr>
                </pic:pic>
              </a:graphicData>
            </a:graphic>
          </wp:inline>
        </w:drawing>
      </w:r>
    </w:p>
    <w:p w14:paraId="4E411D9E"/>
    <w:p w14:paraId="5756AE53">
      <w:pPr>
        <w:rPr>
          <w:rFonts w:hint="default"/>
          <w:b/>
          <w:bCs/>
          <w:lang w:val="en-US"/>
        </w:rPr>
      </w:pPr>
      <w:r>
        <w:rPr>
          <w:rFonts w:hint="default"/>
          <w:b/>
          <w:bCs/>
          <w:lang w:val="en-US"/>
        </w:rPr>
        <w:t>Step 20:</w:t>
      </w:r>
    </w:p>
    <w:p w14:paraId="47A4A2F1">
      <w:pPr>
        <w:rPr>
          <w:rFonts w:hint="default"/>
          <w:b/>
          <w:bCs/>
          <w:lang w:val="en-US"/>
        </w:rPr>
      </w:pPr>
    </w:p>
    <w:p w14:paraId="598937A4">
      <w:pPr>
        <w:rPr>
          <w:rFonts w:ascii="SimSun" w:hAnsi="SimSun" w:eastAsia="SimSun" w:cs="SimSun"/>
          <w:sz w:val="24"/>
          <w:szCs w:val="24"/>
        </w:rPr>
      </w:pPr>
      <w:r>
        <w:rPr>
          <w:rFonts w:ascii="SimSun" w:hAnsi="SimSun" w:eastAsia="SimSun" w:cs="SimSun"/>
          <w:sz w:val="24"/>
          <w:szCs w:val="24"/>
        </w:rPr>
        <w:t xml:space="preserve">I first created a new text file using the </w:t>
      </w:r>
      <w:r>
        <w:rPr>
          <w:rStyle w:val="6"/>
          <w:rFonts w:ascii="SimSun" w:hAnsi="SimSun" w:eastAsia="SimSun" w:cs="SimSun"/>
          <w:sz w:val="24"/>
          <w:szCs w:val="24"/>
        </w:rPr>
        <w:t>touch</w:t>
      </w:r>
      <w:r>
        <w:rPr>
          <w:rFonts w:ascii="SimSun" w:hAnsi="SimSun" w:eastAsia="SimSun" w:cs="SimSun"/>
          <w:sz w:val="24"/>
          <w:szCs w:val="24"/>
        </w:rPr>
        <w:t xml:space="preserve"> command. After creating the file, I used </w:t>
      </w:r>
      <w:r>
        <w:rPr>
          <w:rStyle w:val="6"/>
          <w:rFonts w:ascii="SimSun" w:hAnsi="SimSun" w:eastAsia="SimSun" w:cs="SimSun"/>
          <w:sz w:val="24"/>
          <w:szCs w:val="24"/>
        </w:rPr>
        <w:t>ls -l</w:t>
      </w:r>
      <w:r>
        <w:rPr>
          <w:rFonts w:ascii="SimSun" w:hAnsi="SimSun" w:eastAsia="SimSun" w:cs="SimSun"/>
          <w:sz w:val="24"/>
          <w:szCs w:val="24"/>
        </w:rPr>
        <w:t xml:space="preserve"> to view the file details and check its permissions.</w:t>
      </w:r>
    </w:p>
    <w:p w14:paraId="13C15DC8">
      <w:pPr>
        <w:rPr>
          <w:rFonts w:hint="default" w:ascii="SimSun" w:hAnsi="SimSun" w:eastAsia="SimSun" w:cs="SimSun"/>
          <w:sz w:val="24"/>
          <w:szCs w:val="24"/>
          <w:lang w:val="en-US"/>
        </w:rPr>
      </w:pPr>
      <w:r>
        <w:rPr>
          <w:rFonts w:ascii="SimSun" w:hAnsi="SimSun" w:eastAsia="SimSun" w:cs="SimSun"/>
          <w:sz w:val="24"/>
          <w:szCs w:val="24"/>
        </w:rPr>
        <w:t xml:space="preserve">The </w:t>
      </w:r>
      <w:r>
        <w:rPr>
          <w:rStyle w:val="6"/>
          <w:rFonts w:ascii="SimSun" w:hAnsi="SimSun" w:eastAsia="SimSun" w:cs="SimSun"/>
          <w:sz w:val="24"/>
          <w:szCs w:val="24"/>
        </w:rPr>
        <w:t>ls -l</w:t>
      </w:r>
      <w:r>
        <w:rPr>
          <w:rFonts w:ascii="SimSun" w:hAnsi="SimSun" w:eastAsia="SimSun" w:cs="SimSun"/>
          <w:sz w:val="24"/>
          <w:szCs w:val="24"/>
        </w:rPr>
        <w:t xml:space="preserve"> command displays detailed information about files, including their </w:t>
      </w:r>
      <w:r>
        <w:rPr>
          <w:rStyle w:val="9"/>
          <w:rFonts w:ascii="SimSun" w:hAnsi="SimSun" w:eastAsia="SimSun" w:cs="SimSun"/>
          <w:sz w:val="24"/>
          <w:szCs w:val="24"/>
        </w:rPr>
        <w:t>owner, group, permissions, size, and modification time</w:t>
      </w:r>
      <w:r>
        <w:rPr>
          <w:rFonts w:ascii="SimSun" w:hAnsi="SimSun" w:eastAsia="SimSun" w:cs="SimSun"/>
          <w:sz w:val="24"/>
          <w:szCs w:val="24"/>
        </w:rPr>
        <w:t>.</w:t>
      </w:r>
    </w:p>
    <w:p w14:paraId="117059A0">
      <w:pPr>
        <w:rPr>
          <w:rFonts w:hint="default"/>
          <w:lang w:val="en-US"/>
        </w:rPr>
      </w:pPr>
    </w:p>
    <w:p w14:paraId="26F2BBBA">
      <w:r>
        <w:drawing>
          <wp:inline distT="0" distB="0" distL="114300" distR="114300">
            <wp:extent cx="2495550" cy="419100"/>
            <wp:effectExtent l="0" t="0" r="635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7"/>
                    <a:stretch>
                      <a:fillRect/>
                    </a:stretch>
                  </pic:blipFill>
                  <pic:spPr>
                    <a:xfrm>
                      <a:off x="0" y="0"/>
                      <a:ext cx="2495550" cy="419100"/>
                    </a:xfrm>
                    <a:prstGeom prst="rect">
                      <a:avLst/>
                    </a:prstGeom>
                    <a:noFill/>
                    <a:ln>
                      <a:noFill/>
                    </a:ln>
                  </pic:spPr>
                </pic:pic>
              </a:graphicData>
            </a:graphic>
          </wp:inline>
        </w:drawing>
      </w:r>
    </w:p>
    <w:p w14:paraId="6EB44719"/>
    <w:p w14:paraId="3099DA91">
      <w:pPr>
        <w:rPr>
          <w:rFonts w:hint="default"/>
          <w:b/>
          <w:bCs/>
          <w:lang w:val="en-US"/>
        </w:rPr>
      </w:pPr>
      <w:r>
        <w:rPr>
          <w:rFonts w:hint="default"/>
          <w:b/>
          <w:bCs/>
          <w:lang w:val="en-US"/>
        </w:rPr>
        <w:t>Step 21:</w:t>
      </w:r>
    </w:p>
    <w:p w14:paraId="5F94FACF"/>
    <w:p w14:paraId="3E0ECF01">
      <w:pPr>
        <w:rPr>
          <w:rFonts w:ascii="SimSun" w:hAnsi="SimSun" w:eastAsia="SimSun" w:cs="SimSun"/>
          <w:sz w:val="24"/>
          <w:szCs w:val="24"/>
        </w:rPr>
      </w:pPr>
      <w:r>
        <w:rPr>
          <w:rFonts w:ascii="SimSun" w:hAnsi="SimSun" w:eastAsia="SimSun" w:cs="SimSun"/>
          <w:sz w:val="24"/>
          <w:szCs w:val="24"/>
        </w:rPr>
        <w:t xml:space="preserve">I checked </w:t>
      </w:r>
      <w:r>
        <w:rPr>
          <w:rStyle w:val="6"/>
          <w:rFonts w:ascii="SimSun" w:hAnsi="SimSun" w:eastAsia="SimSun" w:cs="SimSun"/>
          <w:sz w:val="24"/>
          <w:szCs w:val="24"/>
        </w:rPr>
        <w:t>/usr/share/hs/final.sh</w:t>
      </w:r>
      <w:r>
        <w:rPr>
          <w:rFonts w:ascii="SimSun" w:hAnsi="SimSun" w:eastAsia="SimSun" w:cs="SimSun"/>
          <w:sz w:val="24"/>
          <w:szCs w:val="24"/>
        </w:rPr>
        <w:t xml:space="preserve"> and </w:t>
      </w:r>
      <w:r>
        <w:rPr>
          <w:rStyle w:val="6"/>
          <w:rFonts w:ascii="SimSun" w:hAnsi="SimSun" w:eastAsia="SimSun" w:cs="SimSun"/>
          <w:sz w:val="24"/>
          <w:szCs w:val="24"/>
        </w:rPr>
        <w:t>geetha.txt</w:t>
      </w:r>
      <w:r>
        <w:rPr>
          <w:rFonts w:ascii="SimSun" w:hAnsi="SimSun" w:eastAsia="SimSun" w:cs="SimSun"/>
          <w:sz w:val="24"/>
          <w:szCs w:val="24"/>
        </w:rPr>
        <w:t xml:space="preserve"> to verify their permissions and configuration. After confirming the required access, I proceeded to the temporary root environment on the HackerSchool machine.</w:t>
      </w:r>
    </w:p>
    <w:p w14:paraId="2BCC4398">
      <w:pPr>
        <w:rPr>
          <w:rFonts w:ascii="SimSun" w:hAnsi="SimSun" w:eastAsia="SimSun" w:cs="SimSun"/>
          <w:sz w:val="24"/>
          <w:szCs w:val="24"/>
        </w:rPr>
      </w:pPr>
    </w:p>
    <w:p w14:paraId="37FC1327">
      <w:r>
        <w:drawing>
          <wp:inline distT="0" distB="0" distL="114300" distR="114300">
            <wp:extent cx="2921000" cy="895350"/>
            <wp:effectExtent l="0" t="0" r="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28"/>
                    <a:stretch>
                      <a:fillRect/>
                    </a:stretch>
                  </pic:blipFill>
                  <pic:spPr>
                    <a:xfrm>
                      <a:off x="0" y="0"/>
                      <a:ext cx="2921000" cy="895350"/>
                    </a:xfrm>
                    <a:prstGeom prst="rect">
                      <a:avLst/>
                    </a:prstGeom>
                    <a:noFill/>
                    <a:ln>
                      <a:noFill/>
                    </a:ln>
                  </pic:spPr>
                </pic:pic>
              </a:graphicData>
            </a:graphic>
          </wp:inline>
        </w:drawing>
      </w:r>
    </w:p>
    <w:p w14:paraId="7DF3B63E">
      <w:pPr>
        <w:rPr>
          <w:rFonts w:hint="default"/>
          <w:lang w:val="en-US"/>
        </w:rPr>
      </w:pPr>
    </w:p>
    <w:p w14:paraId="53161EA2">
      <w:pPr>
        <w:rPr>
          <w:rFonts w:ascii="SimSun" w:hAnsi="SimSun" w:eastAsia="SimSun" w:cs="SimSun"/>
          <w:sz w:val="24"/>
          <w:szCs w:val="24"/>
        </w:rPr>
      </w:pPr>
      <w:r>
        <w:rPr>
          <w:rFonts w:ascii="SimSun" w:hAnsi="SimSun" w:eastAsia="SimSun" w:cs="SimSun"/>
          <w:sz w:val="24"/>
          <w:szCs w:val="24"/>
        </w:rPr>
        <w:t>Conclusion</w:t>
      </w:r>
    </w:p>
    <w:p w14:paraId="34E352A3">
      <w:pPr>
        <w:rPr>
          <w:rFonts w:ascii="SimSun" w:hAnsi="SimSun" w:eastAsia="SimSun" w:cs="SimSun"/>
          <w:sz w:val="24"/>
          <w:szCs w:val="24"/>
        </w:rPr>
      </w:pPr>
    </w:p>
    <w:p w14:paraId="54B47331">
      <w:pPr>
        <w:rPr>
          <w:rFonts w:ascii="SimSun" w:hAnsi="SimSun" w:eastAsia="SimSun" w:cs="SimSun"/>
          <w:sz w:val="24"/>
          <w:szCs w:val="24"/>
        </w:rPr>
      </w:pPr>
      <w:r>
        <w:rPr>
          <w:rFonts w:ascii="SimSun" w:hAnsi="SimSun" w:eastAsia="SimSun" w:cs="SimSun"/>
          <w:sz w:val="24"/>
          <w:szCs w:val="24"/>
        </w:rPr>
        <w:t>Successfully completed the HSBOX1 lab and practiced a complete basic penetration-testing workflow, including network scanning, service enumeration, FTP/SSH investigation, password testing, Linux file permissions, and post-access enumeration using tools such as Nmap, CeWL, Hydra, and Crunch.</w:t>
      </w:r>
      <w:bookmarkStart w:id="0" w:name="_GoBack"/>
      <w:bookmarkEnd w:id="0"/>
    </w:p>
    <w:p w14:paraId="37CDBDD3">
      <w:pPr>
        <w:rPr>
          <w:rFonts w:hint="default" w:ascii="SimSun" w:hAnsi="SimSun" w:eastAsia="SimSun" w:cs="SimSun"/>
          <w:sz w:val="24"/>
          <w:szCs w:val="24"/>
          <w:lang w:val="en-US"/>
        </w:rPr>
      </w:pPr>
    </w:p>
    <w:p w14:paraId="05D04190">
      <w:pPr>
        <w:rPr>
          <w:rFonts w:hint="default"/>
          <w:lang w:val="en-US"/>
        </w:rPr>
      </w:pPr>
    </w:p>
    <w:p w14:paraId="6CF9CF1B">
      <w:pPr>
        <w:rPr>
          <w:rFonts w:hint="default"/>
          <w:lang w:val="en-US"/>
        </w:rPr>
      </w:pPr>
    </w:p>
    <w:p w14:paraId="45322EEC">
      <w:pPr>
        <w:rPr>
          <w:rFonts w:hint="default"/>
          <w:lang w:val="en-US"/>
        </w:rPr>
      </w:pPr>
    </w:p>
    <w:p w14:paraId="7DED50B6">
      <w:pPr>
        <w:rPr>
          <w:rFonts w:hint="default" w:ascii="monospace" w:hAnsi="monospace" w:eastAsia="monospace" w:cs="monospace"/>
          <w:i w:val="0"/>
          <w:iCs w:val="0"/>
          <w:color w:val="37474F"/>
          <w:sz w:val="22"/>
          <w:szCs w:val="22"/>
          <w:u w:val="none"/>
          <w:vertAlign w:val="baseline"/>
          <w:lang w:val="en-US"/>
        </w:rPr>
      </w:pPr>
    </w:p>
    <w:p w14:paraId="216FAA0B">
      <w:pPr>
        <w:rPr>
          <w:rFonts w:hint="default"/>
          <w:lang w:val="en-US"/>
        </w:rPr>
      </w:pPr>
    </w:p>
    <w:p w14:paraId="19F51517">
      <w:pPr>
        <w:rPr>
          <w:rFonts w:hint="default"/>
          <w:lang w:val="en-US"/>
        </w:rPr>
      </w:pPr>
    </w:p>
    <w:p w14:paraId="1F79BE66">
      <w:pPr>
        <w:rPr>
          <w:rFonts w:hint="default"/>
          <w:lang w:val="en-US"/>
        </w:rPr>
      </w:pPr>
    </w:p>
    <w:p w14:paraId="5A62D230">
      <w:pPr>
        <w:rPr>
          <w:rFonts w:hint="default"/>
          <w:lang w:val="en-US"/>
        </w:rPr>
      </w:pPr>
    </w:p>
    <w:p w14:paraId="210CDF30"/>
    <w:p w14:paraId="595EF979">
      <w:pPr>
        <w:rPr>
          <w:rFonts w:hint="default"/>
          <w:lang w:val="en-US"/>
        </w:rPr>
      </w:pPr>
    </w:p>
    <w:p w14:paraId="6C5F5287">
      <w:pPr>
        <w:rPr>
          <w:rFonts w:hint="default"/>
          <w:lang w:val="en-US"/>
        </w:rPr>
      </w:pPr>
    </w:p>
    <w:p w14:paraId="5C52D391">
      <w:pPr>
        <w:rPr>
          <w:rFonts w:hint="default"/>
          <w:b/>
          <w:bCs/>
          <w:lang w:val="en-US"/>
        </w:rPr>
      </w:pPr>
      <w:r>
        <w:rPr>
          <w:rFonts w:hint="default"/>
          <w:b/>
          <w:bCs/>
          <w:lang w:val="en-US"/>
        </w:rPr>
        <w:t xml:space="preserve">                                                                                                                                                       </w:t>
      </w:r>
    </w:p>
    <w:p w14:paraId="0A333F9F">
      <w:pPr>
        <w:ind w:firstLine="3614" w:firstLineChars="1800"/>
        <w:rPr>
          <w:rFonts w:hint="default"/>
          <w:b/>
          <w:bCs/>
          <w:lang w:val="en-US"/>
        </w:rPr>
      </w:pPr>
    </w:p>
    <w:p w14:paraId="4565C610">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0B5132"/>
    <w:multiLevelType w:val="multilevel"/>
    <w:tmpl w:val="860B513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EBA9D77"/>
    <w:multiLevelType w:val="multilevel"/>
    <w:tmpl w:val="8EBA9D7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4684EE7"/>
    <w:multiLevelType w:val="multilevel"/>
    <w:tmpl w:val="B4684EE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3FC7D6F"/>
    <w:multiLevelType w:val="singleLevel"/>
    <w:tmpl w:val="E3FC7D6F"/>
    <w:lvl w:ilvl="0" w:tentative="0">
      <w:start w:val="1"/>
      <w:numFmt w:val="decimal"/>
      <w:suff w:val="space"/>
      <w:lvlText w:val="%1)"/>
      <w:lvlJc w:val="left"/>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873448"/>
    <w:rsid w:val="11A9355E"/>
    <w:rsid w:val="5E8734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character" w:styleId="7">
    <w:name w:val="Hyperlink"/>
    <w:basedOn w:val="4"/>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0" Type="http://schemas.openxmlformats.org/officeDocument/2006/relationships/fontTable" Target="fontTable.xml"/><Relationship Id="rId3" Type="http://schemas.openxmlformats.org/officeDocument/2006/relationships/theme" Target="theme/theme1.xml"/><Relationship Id="rId29" Type="http://schemas.openxmlformats.org/officeDocument/2006/relationships/numbering" Target="numbering.xml"/><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478</Words>
  <Characters>2075</Characters>
  <Lines>0</Lines>
  <Paragraphs>0</Paragraphs>
  <TotalTime>161</TotalTime>
  <ScaleCrop>false</ScaleCrop>
  <LinksUpToDate>false</LinksUpToDate>
  <CharactersWithSpaces>2684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2026-10-02T13:01:00Z</dcterms:created>
  <dc:creator>geeth</dc:creator>
  <cp:lastModifiedBy>geeth</cp:lastModifiedBy>
  <dcterms:modified xsi:type="dcterms:W3CDTF">2026-10-05T20:10:08Z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7E2493355237440A82C5628CB992C7F2_11</vt:lpwstr>
  </property>
  <property fmtid="{D5CDD505-2E9C-101B-9397-08002B2CF9AE}" pid="4" name="KSOTemplateDocerSaveRecord">
    <vt:lpwstr>eyJoZGlkIjoiMGVmNzNkZmFhMjY0YzcyZDVmNjE4YzZhMWZlYjQyZWYifQ==</vt:lpwstr>
  </property>
</Properties>
</file>