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C08204" w14:textId="77777777" w:rsidR="0014622B" w:rsidRPr="0014622B" w:rsidRDefault="0014622B" w:rsidP="0014622B">
      <w:pPr>
        <w:rPr>
          <w:b/>
          <w:bCs/>
          <w:sz w:val="36"/>
          <w:szCs w:val="36"/>
        </w:rPr>
      </w:pPr>
      <w:r w:rsidRPr="0014622B">
        <w:rPr>
          <w:b/>
          <w:bCs/>
          <w:sz w:val="36"/>
          <w:szCs w:val="36"/>
        </w:rPr>
        <w:t>Project Report: Diwali Sales Data Analysis</w:t>
      </w:r>
    </w:p>
    <w:p w14:paraId="7548CFD5" w14:textId="77777777" w:rsidR="0014622B" w:rsidRPr="0014622B" w:rsidRDefault="0014622B" w:rsidP="0014622B">
      <w:r w:rsidRPr="0014622B">
        <w:pict w14:anchorId="49C1B7BD">
          <v:rect id="_x0000_i1067" style="width:0;height:1.5pt" o:hralign="center" o:hrstd="t" o:hr="t" fillcolor="#a0a0a0" stroked="f"/>
        </w:pict>
      </w:r>
    </w:p>
    <w:p w14:paraId="055A0C4D" w14:textId="77777777" w:rsidR="0014622B" w:rsidRPr="0014622B" w:rsidRDefault="0014622B" w:rsidP="0014622B">
      <w:pPr>
        <w:rPr>
          <w:b/>
          <w:bCs/>
          <w:sz w:val="32"/>
          <w:szCs w:val="32"/>
        </w:rPr>
      </w:pPr>
      <w:r w:rsidRPr="0014622B">
        <w:rPr>
          <w:b/>
          <w:bCs/>
          <w:sz w:val="32"/>
          <w:szCs w:val="32"/>
        </w:rPr>
        <w:t>1. Project Overview</w:t>
      </w:r>
    </w:p>
    <w:p w14:paraId="6A96AB6E" w14:textId="752D072A" w:rsidR="0014622B" w:rsidRPr="0014622B" w:rsidRDefault="0014622B" w:rsidP="0014622B">
      <w:r w:rsidRPr="0014622B">
        <w:t>The Diwali Sales Data Analysis aims to understand the purchasing behaviors of customers during the Diwali season. This analysis looks at customer demographics and product category trends to extract insights on how different factors such as gender, age, marital status, state, occupation, and product preferences impact the sales during Diwali</w:t>
      </w:r>
      <w:r>
        <w:t>.</w:t>
      </w:r>
    </w:p>
    <w:p w14:paraId="313B836A" w14:textId="77777777" w:rsidR="0014622B" w:rsidRPr="0014622B" w:rsidRDefault="0014622B" w:rsidP="0014622B">
      <w:pPr>
        <w:rPr>
          <w:b/>
          <w:bCs/>
        </w:rPr>
      </w:pPr>
      <w:r w:rsidRPr="0014622B">
        <w:rPr>
          <w:b/>
          <w:bCs/>
        </w:rPr>
        <w:t>Objective:</w:t>
      </w:r>
    </w:p>
    <w:p w14:paraId="532D34ED" w14:textId="77777777" w:rsidR="0014622B" w:rsidRPr="0014622B" w:rsidRDefault="0014622B" w:rsidP="0014622B">
      <w:pPr>
        <w:numPr>
          <w:ilvl w:val="0"/>
          <w:numId w:val="1"/>
        </w:numPr>
      </w:pPr>
      <w:r w:rsidRPr="0014622B">
        <w:t>To analyze and visualize customer purchasing behavior during Diwali.</w:t>
      </w:r>
    </w:p>
    <w:p w14:paraId="08544384" w14:textId="77777777" w:rsidR="0014622B" w:rsidRPr="0014622B" w:rsidRDefault="0014622B" w:rsidP="0014622B">
      <w:pPr>
        <w:numPr>
          <w:ilvl w:val="0"/>
          <w:numId w:val="1"/>
        </w:numPr>
      </w:pPr>
      <w:r w:rsidRPr="0014622B">
        <w:t>To understand the demographic patterns influencing purchasing power.</w:t>
      </w:r>
    </w:p>
    <w:p w14:paraId="23AEC325" w14:textId="77777777" w:rsidR="0014622B" w:rsidRPr="0014622B" w:rsidRDefault="0014622B" w:rsidP="0014622B">
      <w:pPr>
        <w:numPr>
          <w:ilvl w:val="0"/>
          <w:numId w:val="1"/>
        </w:numPr>
      </w:pPr>
      <w:r w:rsidRPr="0014622B">
        <w:t>To categorize products and evaluate sales trends based on customer attributes.</w:t>
      </w:r>
    </w:p>
    <w:p w14:paraId="02813205" w14:textId="77777777" w:rsidR="0014622B" w:rsidRPr="0014622B" w:rsidRDefault="0014622B" w:rsidP="0014622B">
      <w:r w:rsidRPr="0014622B">
        <w:pict w14:anchorId="27B2B630">
          <v:rect id="_x0000_i1068" style="width:0;height:1.5pt" o:hralign="center" o:hrstd="t" o:hr="t" fillcolor="#a0a0a0" stroked="f"/>
        </w:pict>
      </w:r>
    </w:p>
    <w:p w14:paraId="3168998C" w14:textId="77777777" w:rsidR="0014622B" w:rsidRPr="0014622B" w:rsidRDefault="0014622B" w:rsidP="0014622B">
      <w:pPr>
        <w:rPr>
          <w:b/>
          <w:bCs/>
          <w:sz w:val="32"/>
          <w:szCs w:val="32"/>
        </w:rPr>
      </w:pPr>
      <w:r w:rsidRPr="0014622B">
        <w:rPr>
          <w:b/>
          <w:bCs/>
          <w:sz w:val="32"/>
          <w:szCs w:val="32"/>
        </w:rPr>
        <w:t>2. Data Collection and Preprocessing</w:t>
      </w:r>
    </w:p>
    <w:p w14:paraId="14D75E64" w14:textId="77777777" w:rsidR="0014622B" w:rsidRPr="0014622B" w:rsidRDefault="0014622B" w:rsidP="0014622B">
      <w:r w:rsidRPr="0014622B">
        <w:t>The dataset used for this project contains customer orders made during the Diwali season. The dataset contains various attributes including:</w:t>
      </w:r>
    </w:p>
    <w:p w14:paraId="254CD43B" w14:textId="77777777" w:rsidR="0014622B" w:rsidRPr="0014622B" w:rsidRDefault="0014622B" w:rsidP="0014622B">
      <w:pPr>
        <w:numPr>
          <w:ilvl w:val="0"/>
          <w:numId w:val="2"/>
        </w:numPr>
      </w:pPr>
      <w:r w:rsidRPr="0014622B">
        <w:rPr>
          <w:b/>
          <w:bCs/>
        </w:rPr>
        <w:t>Gender</w:t>
      </w:r>
    </w:p>
    <w:p w14:paraId="0F76B43A" w14:textId="77777777" w:rsidR="0014622B" w:rsidRPr="0014622B" w:rsidRDefault="0014622B" w:rsidP="0014622B">
      <w:pPr>
        <w:numPr>
          <w:ilvl w:val="0"/>
          <w:numId w:val="2"/>
        </w:numPr>
      </w:pPr>
      <w:r w:rsidRPr="0014622B">
        <w:rPr>
          <w:b/>
          <w:bCs/>
        </w:rPr>
        <w:t>Age Group</w:t>
      </w:r>
    </w:p>
    <w:p w14:paraId="57ECD1E9" w14:textId="77777777" w:rsidR="0014622B" w:rsidRPr="0014622B" w:rsidRDefault="0014622B" w:rsidP="0014622B">
      <w:pPr>
        <w:numPr>
          <w:ilvl w:val="0"/>
          <w:numId w:val="2"/>
        </w:numPr>
      </w:pPr>
      <w:r w:rsidRPr="0014622B">
        <w:rPr>
          <w:b/>
          <w:bCs/>
        </w:rPr>
        <w:t>State</w:t>
      </w:r>
    </w:p>
    <w:p w14:paraId="333DC45E" w14:textId="77777777" w:rsidR="0014622B" w:rsidRPr="0014622B" w:rsidRDefault="0014622B" w:rsidP="0014622B">
      <w:pPr>
        <w:numPr>
          <w:ilvl w:val="0"/>
          <w:numId w:val="2"/>
        </w:numPr>
      </w:pPr>
      <w:r w:rsidRPr="0014622B">
        <w:rPr>
          <w:b/>
          <w:bCs/>
        </w:rPr>
        <w:t>Marital Status</w:t>
      </w:r>
    </w:p>
    <w:p w14:paraId="63A31320" w14:textId="77777777" w:rsidR="0014622B" w:rsidRPr="0014622B" w:rsidRDefault="0014622B" w:rsidP="0014622B">
      <w:pPr>
        <w:numPr>
          <w:ilvl w:val="0"/>
          <w:numId w:val="2"/>
        </w:numPr>
      </w:pPr>
      <w:r w:rsidRPr="0014622B">
        <w:rPr>
          <w:b/>
          <w:bCs/>
        </w:rPr>
        <w:t>Occupation</w:t>
      </w:r>
    </w:p>
    <w:p w14:paraId="0221AFAF" w14:textId="77777777" w:rsidR="0014622B" w:rsidRPr="0014622B" w:rsidRDefault="0014622B" w:rsidP="0014622B">
      <w:pPr>
        <w:numPr>
          <w:ilvl w:val="0"/>
          <w:numId w:val="2"/>
        </w:numPr>
      </w:pPr>
      <w:r w:rsidRPr="0014622B">
        <w:rPr>
          <w:b/>
          <w:bCs/>
        </w:rPr>
        <w:t>Product Category</w:t>
      </w:r>
    </w:p>
    <w:p w14:paraId="615D861E" w14:textId="77777777" w:rsidR="0014622B" w:rsidRPr="0014622B" w:rsidRDefault="0014622B" w:rsidP="0014622B">
      <w:pPr>
        <w:numPr>
          <w:ilvl w:val="0"/>
          <w:numId w:val="2"/>
        </w:numPr>
      </w:pPr>
      <w:r w:rsidRPr="0014622B">
        <w:rPr>
          <w:b/>
          <w:bCs/>
        </w:rPr>
        <w:t>Amount Spent</w:t>
      </w:r>
    </w:p>
    <w:p w14:paraId="5BEF19EC" w14:textId="77777777" w:rsidR="0014622B" w:rsidRPr="0014622B" w:rsidRDefault="0014622B" w:rsidP="0014622B">
      <w:pPr>
        <w:numPr>
          <w:ilvl w:val="0"/>
          <w:numId w:val="2"/>
        </w:numPr>
      </w:pPr>
      <w:r w:rsidRPr="0014622B">
        <w:rPr>
          <w:b/>
          <w:bCs/>
        </w:rPr>
        <w:t>Number of Orders</w:t>
      </w:r>
    </w:p>
    <w:p w14:paraId="7EC24839" w14:textId="77777777" w:rsidR="0014622B" w:rsidRDefault="0014622B" w:rsidP="0014622B">
      <w:r w:rsidRPr="0014622B">
        <w:t xml:space="preserve">The raw data is available in the file: </w:t>
      </w:r>
      <w:hyperlink r:id="rId5" w:tgtFrame="_new" w:history="1">
        <w:r w:rsidRPr="0014622B">
          <w:rPr>
            <w:rStyle w:val="Hyperlink"/>
          </w:rPr>
          <w:t>Diwali Sales Data</w:t>
        </w:r>
      </w:hyperlink>
      <w:r w:rsidRPr="0014622B">
        <w:t>.</w:t>
      </w:r>
    </w:p>
    <w:p w14:paraId="7E59BC92" w14:textId="77777777" w:rsidR="0014622B" w:rsidRPr="0014622B" w:rsidRDefault="0014622B" w:rsidP="0014622B">
      <w:pPr>
        <w:rPr>
          <w:b/>
          <w:bCs/>
        </w:rPr>
      </w:pPr>
      <w:r w:rsidRPr="0014622B">
        <w:rPr>
          <w:b/>
          <w:bCs/>
        </w:rPr>
        <w:t>Data Preprocessing Steps:</w:t>
      </w:r>
    </w:p>
    <w:p w14:paraId="53A435A2" w14:textId="77777777" w:rsidR="0014622B" w:rsidRPr="0014622B" w:rsidRDefault="0014622B" w:rsidP="0014622B">
      <w:pPr>
        <w:numPr>
          <w:ilvl w:val="0"/>
          <w:numId w:val="3"/>
        </w:numPr>
      </w:pPr>
      <w:r w:rsidRPr="0014622B">
        <w:rPr>
          <w:b/>
          <w:bCs/>
        </w:rPr>
        <w:t>Loading Data</w:t>
      </w:r>
      <w:r w:rsidRPr="0014622B">
        <w:t xml:space="preserve">: The data was loaded using </w:t>
      </w:r>
      <w:proofErr w:type="spellStart"/>
      <w:proofErr w:type="gramStart"/>
      <w:r w:rsidRPr="0014622B">
        <w:t>pandas.read</w:t>
      </w:r>
      <w:proofErr w:type="gramEnd"/>
      <w:r w:rsidRPr="0014622B">
        <w:t>_</w:t>
      </w:r>
      <w:proofErr w:type="gramStart"/>
      <w:r w:rsidRPr="0014622B">
        <w:t>excel</w:t>
      </w:r>
      <w:proofErr w:type="spellEnd"/>
      <w:r w:rsidRPr="0014622B">
        <w:t>(</w:t>
      </w:r>
      <w:proofErr w:type="gramEnd"/>
      <w:r w:rsidRPr="0014622B">
        <w:t xml:space="preserve">) into a </w:t>
      </w:r>
      <w:proofErr w:type="spellStart"/>
      <w:r w:rsidRPr="0014622B">
        <w:t>DataFrame</w:t>
      </w:r>
      <w:proofErr w:type="spellEnd"/>
      <w:r w:rsidRPr="0014622B">
        <w:t>.</w:t>
      </w:r>
    </w:p>
    <w:p w14:paraId="5DAA66C9" w14:textId="77777777" w:rsidR="0014622B" w:rsidRPr="0014622B" w:rsidRDefault="0014622B" w:rsidP="0014622B">
      <w:pPr>
        <w:numPr>
          <w:ilvl w:val="0"/>
          <w:numId w:val="3"/>
        </w:numPr>
      </w:pPr>
      <w:r w:rsidRPr="0014622B">
        <w:rPr>
          <w:b/>
          <w:bCs/>
        </w:rPr>
        <w:lastRenderedPageBreak/>
        <w:t>Handling Missing Values</w:t>
      </w:r>
      <w:r w:rsidRPr="0014622B">
        <w:t xml:space="preserve">: Any rows with missing data were removed using the </w:t>
      </w:r>
      <w:proofErr w:type="spellStart"/>
      <w:proofErr w:type="gramStart"/>
      <w:r w:rsidRPr="0014622B">
        <w:t>dropna</w:t>
      </w:r>
      <w:proofErr w:type="spellEnd"/>
      <w:r w:rsidRPr="0014622B">
        <w:t>(</w:t>
      </w:r>
      <w:proofErr w:type="gramEnd"/>
      <w:r w:rsidRPr="0014622B">
        <w:t>) method.</w:t>
      </w:r>
    </w:p>
    <w:p w14:paraId="6D360C2D" w14:textId="77777777" w:rsidR="0014622B" w:rsidRPr="0014622B" w:rsidRDefault="0014622B" w:rsidP="0014622B">
      <w:pPr>
        <w:numPr>
          <w:ilvl w:val="0"/>
          <w:numId w:val="3"/>
        </w:numPr>
      </w:pPr>
      <w:r w:rsidRPr="0014622B">
        <w:rPr>
          <w:b/>
          <w:bCs/>
        </w:rPr>
        <w:t>Removing Irrelevant Columns</w:t>
      </w:r>
      <w:r w:rsidRPr="0014622B">
        <w:t>: Non-relevant columns such as Status and unnamed1 were dropped to simplify the dataset.</w:t>
      </w:r>
    </w:p>
    <w:p w14:paraId="4D7E0E69" w14:textId="77777777" w:rsidR="0014622B" w:rsidRPr="0014622B" w:rsidRDefault="0014622B" w:rsidP="0014622B">
      <w:pPr>
        <w:numPr>
          <w:ilvl w:val="0"/>
          <w:numId w:val="3"/>
        </w:numPr>
      </w:pPr>
      <w:r w:rsidRPr="0014622B">
        <w:rPr>
          <w:b/>
          <w:bCs/>
        </w:rPr>
        <w:t>Data Type Conversion</w:t>
      </w:r>
      <w:r w:rsidRPr="0014622B">
        <w:t>: The Amount column was converted to an integer type for consistency in calculations.</w:t>
      </w:r>
    </w:p>
    <w:p w14:paraId="77FBB9EB" w14:textId="77777777" w:rsidR="0014622B" w:rsidRPr="0014622B" w:rsidRDefault="0014622B" w:rsidP="0014622B">
      <w:pPr>
        <w:numPr>
          <w:ilvl w:val="0"/>
          <w:numId w:val="3"/>
        </w:numPr>
      </w:pPr>
      <w:r w:rsidRPr="0014622B">
        <w:rPr>
          <w:b/>
          <w:bCs/>
        </w:rPr>
        <w:t>Renaming Columns</w:t>
      </w:r>
      <w:r w:rsidRPr="0014622B">
        <w:t xml:space="preserve">: Some columns, such as </w:t>
      </w:r>
      <w:proofErr w:type="spellStart"/>
      <w:r w:rsidRPr="0014622B">
        <w:t>Marital_Status</w:t>
      </w:r>
      <w:proofErr w:type="spellEnd"/>
      <w:r w:rsidRPr="0014622B">
        <w:t>, were renamed to more meaningful names (e.g., Shaadi).</w:t>
      </w:r>
    </w:p>
    <w:p w14:paraId="0F185C2B" w14:textId="77777777" w:rsidR="0014622B" w:rsidRPr="0014622B" w:rsidRDefault="0014622B" w:rsidP="0014622B">
      <w:r w:rsidRPr="0014622B">
        <w:pict w14:anchorId="0E0411D4">
          <v:rect id="_x0000_i1069" style="width:0;height:1.5pt" o:hralign="center" o:hrstd="t" o:hr="t" fillcolor="#a0a0a0" stroked="f"/>
        </w:pict>
      </w:r>
    </w:p>
    <w:p w14:paraId="34949166" w14:textId="77777777" w:rsidR="0014622B" w:rsidRPr="0014622B" w:rsidRDefault="0014622B" w:rsidP="0014622B">
      <w:pPr>
        <w:rPr>
          <w:b/>
          <w:bCs/>
          <w:sz w:val="32"/>
          <w:szCs w:val="32"/>
        </w:rPr>
      </w:pPr>
      <w:r w:rsidRPr="0014622B">
        <w:rPr>
          <w:b/>
          <w:bCs/>
          <w:sz w:val="32"/>
          <w:szCs w:val="32"/>
        </w:rPr>
        <w:t>3. Exploratory Data Analysis (EDA)</w:t>
      </w:r>
    </w:p>
    <w:p w14:paraId="429ABD3D" w14:textId="77777777" w:rsidR="0014622B" w:rsidRPr="0014622B" w:rsidRDefault="0014622B" w:rsidP="0014622B">
      <w:pPr>
        <w:rPr>
          <w:b/>
          <w:bCs/>
        </w:rPr>
      </w:pPr>
      <w:r w:rsidRPr="0014622B">
        <w:rPr>
          <w:b/>
          <w:bCs/>
        </w:rPr>
        <w:t>Gender Analysis:</w:t>
      </w:r>
    </w:p>
    <w:p w14:paraId="455A9611" w14:textId="77777777" w:rsidR="0014622B" w:rsidRPr="0014622B" w:rsidRDefault="0014622B" w:rsidP="0014622B">
      <w:pPr>
        <w:numPr>
          <w:ilvl w:val="0"/>
          <w:numId w:val="4"/>
        </w:numPr>
      </w:pPr>
      <w:r w:rsidRPr="0014622B">
        <w:rPr>
          <w:b/>
          <w:bCs/>
        </w:rPr>
        <w:t>Visualization</w:t>
      </w:r>
      <w:r w:rsidRPr="0014622B">
        <w:t xml:space="preserve">: A </w:t>
      </w:r>
      <w:proofErr w:type="spellStart"/>
      <w:r w:rsidRPr="0014622B">
        <w:t>countplot</w:t>
      </w:r>
      <w:proofErr w:type="spellEnd"/>
      <w:r w:rsidRPr="0014622B">
        <w:t xml:space="preserve"> was used to visualize the distribution of genders in the dataset.</w:t>
      </w:r>
    </w:p>
    <w:p w14:paraId="3F3BD9E6" w14:textId="77777777" w:rsidR="0014622B" w:rsidRPr="0014622B" w:rsidRDefault="0014622B" w:rsidP="0014622B">
      <w:pPr>
        <w:numPr>
          <w:ilvl w:val="0"/>
          <w:numId w:val="4"/>
        </w:numPr>
      </w:pPr>
      <w:r w:rsidRPr="0014622B">
        <w:rPr>
          <w:b/>
          <w:bCs/>
        </w:rPr>
        <w:t>Insight</w:t>
      </w:r>
      <w:r w:rsidRPr="0014622B">
        <w:t>: Females account for the majority of buyers, and they have higher spending compared to males.</w:t>
      </w:r>
    </w:p>
    <w:p w14:paraId="76233095" w14:textId="77777777" w:rsidR="0014622B" w:rsidRPr="0014622B" w:rsidRDefault="0014622B" w:rsidP="0014622B">
      <w:pPr>
        <w:rPr>
          <w:b/>
          <w:bCs/>
        </w:rPr>
      </w:pPr>
      <w:r w:rsidRPr="0014622B">
        <w:rPr>
          <w:b/>
          <w:bCs/>
        </w:rPr>
        <w:t>Age Group Analysis:</w:t>
      </w:r>
    </w:p>
    <w:p w14:paraId="3F0BB0C6" w14:textId="77777777" w:rsidR="0014622B" w:rsidRPr="0014622B" w:rsidRDefault="0014622B" w:rsidP="0014622B">
      <w:pPr>
        <w:numPr>
          <w:ilvl w:val="0"/>
          <w:numId w:val="5"/>
        </w:numPr>
      </w:pPr>
      <w:r w:rsidRPr="0014622B">
        <w:rPr>
          <w:b/>
          <w:bCs/>
        </w:rPr>
        <w:t>Visualization</w:t>
      </w:r>
      <w:r w:rsidRPr="0014622B">
        <w:t xml:space="preserve">: A </w:t>
      </w:r>
      <w:proofErr w:type="spellStart"/>
      <w:r w:rsidRPr="0014622B">
        <w:t>countplot</w:t>
      </w:r>
      <w:proofErr w:type="spellEnd"/>
      <w:r w:rsidRPr="0014622B">
        <w:t xml:space="preserve"> and </w:t>
      </w:r>
      <w:proofErr w:type="spellStart"/>
      <w:r w:rsidRPr="0014622B">
        <w:t>barplot</w:t>
      </w:r>
      <w:proofErr w:type="spellEnd"/>
      <w:r w:rsidRPr="0014622B">
        <w:t xml:space="preserve"> were used to analyze purchases by age group.</w:t>
      </w:r>
    </w:p>
    <w:p w14:paraId="3E898474" w14:textId="77777777" w:rsidR="0014622B" w:rsidRPr="0014622B" w:rsidRDefault="0014622B" w:rsidP="0014622B">
      <w:pPr>
        <w:numPr>
          <w:ilvl w:val="0"/>
          <w:numId w:val="5"/>
        </w:numPr>
      </w:pPr>
      <w:r w:rsidRPr="0014622B">
        <w:rPr>
          <w:b/>
          <w:bCs/>
        </w:rPr>
        <w:t>Insight</w:t>
      </w:r>
      <w:r w:rsidRPr="0014622B">
        <w:t>: The age group 26-35 years shows the highest purchasing activity, with females contributing significantly to total sales.</w:t>
      </w:r>
    </w:p>
    <w:p w14:paraId="3CAB3EE4" w14:textId="77777777" w:rsidR="0014622B" w:rsidRPr="0014622B" w:rsidRDefault="0014622B" w:rsidP="0014622B">
      <w:pPr>
        <w:rPr>
          <w:b/>
          <w:bCs/>
        </w:rPr>
      </w:pPr>
      <w:r w:rsidRPr="0014622B">
        <w:rPr>
          <w:b/>
          <w:bCs/>
        </w:rPr>
        <w:t>State Analysis:</w:t>
      </w:r>
    </w:p>
    <w:p w14:paraId="1098881F" w14:textId="77777777" w:rsidR="0014622B" w:rsidRPr="0014622B" w:rsidRDefault="0014622B" w:rsidP="0014622B">
      <w:pPr>
        <w:numPr>
          <w:ilvl w:val="0"/>
          <w:numId w:val="6"/>
        </w:numPr>
      </w:pPr>
      <w:r w:rsidRPr="0014622B">
        <w:rPr>
          <w:b/>
          <w:bCs/>
        </w:rPr>
        <w:t>Visualization</w:t>
      </w:r>
      <w:r w:rsidRPr="0014622B">
        <w:t>: Bar charts were created to display the total number of orders and total sales by state.</w:t>
      </w:r>
    </w:p>
    <w:p w14:paraId="46AAD831" w14:textId="77777777" w:rsidR="0014622B" w:rsidRPr="0014622B" w:rsidRDefault="0014622B" w:rsidP="0014622B">
      <w:pPr>
        <w:numPr>
          <w:ilvl w:val="0"/>
          <w:numId w:val="6"/>
        </w:numPr>
      </w:pPr>
      <w:r w:rsidRPr="0014622B">
        <w:rPr>
          <w:b/>
          <w:bCs/>
        </w:rPr>
        <w:t>Insight</w:t>
      </w:r>
      <w:r w:rsidRPr="0014622B">
        <w:t>: Uttar Pradesh, Maharashtra, and Karnataka are the states with the highest number of orders and total sales.</w:t>
      </w:r>
    </w:p>
    <w:p w14:paraId="23349BDB" w14:textId="77777777" w:rsidR="0014622B" w:rsidRPr="0014622B" w:rsidRDefault="0014622B" w:rsidP="0014622B">
      <w:pPr>
        <w:rPr>
          <w:b/>
          <w:bCs/>
        </w:rPr>
      </w:pPr>
      <w:r w:rsidRPr="0014622B">
        <w:rPr>
          <w:b/>
          <w:bCs/>
        </w:rPr>
        <w:t>Marital Status:</w:t>
      </w:r>
    </w:p>
    <w:p w14:paraId="344BE20C" w14:textId="77777777" w:rsidR="0014622B" w:rsidRPr="0014622B" w:rsidRDefault="0014622B" w:rsidP="0014622B">
      <w:pPr>
        <w:numPr>
          <w:ilvl w:val="0"/>
          <w:numId w:val="7"/>
        </w:numPr>
      </w:pPr>
      <w:r w:rsidRPr="0014622B">
        <w:rPr>
          <w:b/>
          <w:bCs/>
        </w:rPr>
        <w:t>Visualization</w:t>
      </w:r>
      <w:r w:rsidRPr="0014622B">
        <w:t xml:space="preserve">: A </w:t>
      </w:r>
      <w:proofErr w:type="spellStart"/>
      <w:r w:rsidRPr="0014622B">
        <w:t>countplot</w:t>
      </w:r>
      <w:proofErr w:type="spellEnd"/>
      <w:r w:rsidRPr="0014622B">
        <w:t xml:space="preserve"> and grouped bar chart were used to analyze the spending behavior by marital status.</w:t>
      </w:r>
    </w:p>
    <w:p w14:paraId="5E2BB6C2" w14:textId="77777777" w:rsidR="0014622B" w:rsidRPr="0014622B" w:rsidRDefault="0014622B" w:rsidP="0014622B">
      <w:pPr>
        <w:numPr>
          <w:ilvl w:val="0"/>
          <w:numId w:val="7"/>
        </w:numPr>
      </w:pPr>
      <w:r w:rsidRPr="0014622B">
        <w:rPr>
          <w:b/>
          <w:bCs/>
        </w:rPr>
        <w:t>Insight</w:t>
      </w:r>
      <w:r w:rsidRPr="0014622B">
        <w:t>: Married women tend to have a higher purchasing power compared to other groups.</w:t>
      </w:r>
    </w:p>
    <w:p w14:paraId="4E0F067E" w14:textId="77777777" w:rsidR="0014622B" w:rsidRPr="0014622B" w:rsidRDefault="0014622B" w:rsidP="0014622B">
      <w:pPr>
        <w:rPr>
          <w:b/>
          <w:bCs/>
        </w:rPr>
      </w:pPr>
      <w:r w:rsidRPr="0014622B">
        <w:rPr>
          <w:b/>
          <w:bCs/>
        </w:rPr>
        <w:lastRenderedPageBreak/>
        <w:t>Occupation Analysis:</w:t>
      </w:r>
    </w:p>
    <w:p w14:paraId="3178FDB2" w14:textId="77777777" w:rsidR="0014622B" w:rsidRPr="0014622B" w:rsidRDefault="0014622B" w:rsidP="0014622B">
      <w:pPr>
        <w:numPr>
          <w:ilvl w:val="0"/>
          <w:numId w:val="8"/>
        </w:numPr>
      </w:pPr>
      <w:r w:rsidRPr="0014622B">
        <w:rPr>
          <w:b/>
          <w:bCs/>
        </w:rPr>
        <w:t>Visualization</w:t>
      </w:r>
      <w:r w:rsidRPr="0014622B">
        <w:t xml:space="preserve">: A </w:t>
      </w:r>
      <w:proofErr w:type="spellStart"/>
      <w:r w:rsidRPr="0014622B">
        <w:t>countplot</w:t>
      </w:r>
      <w:proofErr w:type="spellEnd"/>
      <w:r w:rsidRPr="0014622B">
        <w:t xml:space="preserve"> and </w:t>
      </w:r>
      <w:proofErr w:type="spellStart"/>
      <w:r w:rsidRPr="0014622B">
        <w:t>barplot</w:t>
      </w:r>
      <w:proofErr w:type="spellEnd"/>
      <w:r w:rsidRPr="0014622B">
        <w:t xml:space="preserve"> were used to visualize the sales distribution across different occupations.</w:t>
      </w:r>
    </w:p>
    <w:p w14:paraId="09A95B0D" w14:textId="77777777" w:rsidR="0014622B" w:rsidRPr="0014622B" w:rsidRDefault="0014622B" w:rsidP="0014622B">
      <w:pPr>
        <w:numPr>
          <w:ilvl w:val="0"/>
          <w:numId w:val="8"/>
        </w:numPr>
      </w:pPr>
      <w:r w:rsidRPr="0014622B">
        <w:rPr>
          <w:b/>
          <w:bCs/>
        </w:rPr>
        <w:t>Insight</w:t>
      </w:r>
      <w:r w:rsidRPr="0014622B">
        <w:t xml:space="preserve">: Customers working in the </w:t>
      </w:r>
      <w:r w:rsidRPr="0014622B">
        <w:rPr>
          <w:b/>
          <w:bCs/>
        </w:rPr>
        <w:t>IT</w:t>
      </w:r>
      <w:r w:rsidRPr="0014622B">
        <w:t xml:space="preserve">, </w:t>
      </w:r>
      <w:r w:rsidRPr="0014622B">
        <w:rPr>
          <w:b/>
          <w:bCs/>
        </w:rPr>
        <w:t>Healthcare</w:t>
      </w:r>
      <w:r w:rsidRPr="0014622B">
        <w:t xml:space="preserve">, and </w:t>
      </w:r>
      <w:r w:rsidRPr="0014622B">
        <w:rPr>
          <w:b/>
          <w:bCs/>
        </w:rPr>
        <w:t>Aviation</w:t>
      </w:r>
      <w:r w:rsidRPr="0014622B">
        <w:t xml:space="preserve"> sectors tend to spend more.</w:t>
      </w:r>
    </w:p>
    <w:p w14:paraId="4116BCD7" w14:textId="77777777" w:rsidR="0014622B" w:rsidRPr="0014622B" w:rsidRDefault="0014622B" w:rsidP="0014622B">
      <w:pPr>
        <w:rPr>
          <w:b/>
          <w:bCs/>
        </w:rPr>
      </w:pPr>
      <w:r w:rsidRPr="0014622B">
        <w:rPr>
          <w:b/>
          <w:bCs/>
        </w:rPr>
        <w:t>Product Category Analysis:</w:t>
      </w:r>
    </w:p>
    <w:p w14:paraId="20576A03" w14:textId="77777777" w:rsidR="0014622B" w:rsidRPr="0014622B" w:rsidRDefault="0014622B" w:rsidP="0014622B">
      <w:pPr>
        <w:numPr>
          <w:ilvl w:val="0"/>
          <w:numId w:val="9"/>
        </w:numPr>
      </w:pPr>
      <w:r w:rsidRPr="0014622B">
        <w:rPr>
          <w:b/>
          <w:bCs/>
        </w:rPr>
        <w:t>Visualization</w:t>
      </w:r>
      <w:r w:rsidRPr="0014622B">
        <w:t xml:space="preserve">: </w:t>
      </w:r>
      <w:proofErr w:type="spellStart"/>
      <w:r w:rsidRPr="0014622B">
        <w:t>Countplots</w:t>
      </w:r>
      <w:proofErr w:type="spellEnd"/>
      <w:r w:rsidRPr="0014622B">
        <w:t xml:space="preserve"> and </w:t>
      </w:r>
      <w:proofErr w:type="spellStart"/>
      <w:r w:rsidRPr="0014622B">
        <w:t>barplots</w:t>
      </w:r>
      <w:proofErr w:type="spellEnd"/>
      <w:r w:rsidRPr="0014622B">
        <w:t xml:space="preserve"> were used to identify the most popular product categories by sales.</w:t>
      </w:r>
    </w:p>
    <w:p w14:paraId="548AA9C3" w14:textId="77777777" w:rsidR="0014622B" w:rsidRPr="0014622B" w:rsidRDefault="0014622B" w:rsidP="0014622B">
      <w:pPr>
        <w:numPr>
          <w:ilvl w:val="0"/>
          <w:numId w:val="9"/>
        </w:numPr>
      </w:pPr>
      <w:r w:rsidRPr="0014622B">
        <w:rPr>
          <w:b/>
          <w:bCs/>
        </w:rPr>
        <w:t>Insight</w:t>
      </w:r>
      <w:r w:rsidRPr="0014622B">
        <w:t xml:space="preserve">: </w:t>
      </w:r>
      <w:r w:rsidRPr="0014622B">
        <w:rPr>
          <w:b/>
          <w:bCs/>
        </w:rPr>
        <w:t>Food</w:t>
      </w:r>
      <w:r w:rsidRPr="0014622B">
        <w:t xml:space="preserve">, </w:t>
      </w:r>
      <w:r w:rsidRPr="0014622B">
        <w:rPr>
          <w:b/>
          <w:bCs/>
        </w:rPr>
        <w:t>Clothing</w:t>
      </w:r>
      <w:r w:rsidRPr="0014622B">
        <w:t xml:space="preserve">, and </w:t>
      </w:r>
      <w:r w:rsidRPr="0014622B">
        <w:rPr>
          <w:b/>
          <w:bCs/>
        </w:rPr>
        <w:t>Electronics</w:t>
      </w:r>
      <w:r w:rsidRPr="0014622B">
        <w:t xml:space="preserve"> are the top-selling categories during the Diwali season.</w:t>
      </w:r>
    </w:p>
    <w:p w14:paraId="669F9247" w14:textId="77777777" w:rsidR="0014622B" w:rsidRPr="0014622B" w:rsidRDefault="0014622B" w:rsidP="0014622B">
      <w:r w:rsidRPr="0014622B">
        <w:pict w14:anchorId="4D2CA2F1">
          <v:rect id="_x0000_i1070" style="width:0;height:1.5pt" o:hralign="center" o:hrstd="t" o:hr="t" fillcolor="#a0a0a0" stroked="f"/>
        </w:pict>
      </w:r>
    </w:p>
    <w:p w14:paraId="12BB91FA" w14:textId="77777777" w:rsidR="0014622B" w:rsidRPr="0014622B" w:rsidRDefault="0014622B" w:rsidP="0014622B">
      <w:pPr>
        <w:rPr>
          <w:b/>
          <w:bCs/>
          <w:sz w:val="32"/>
          <w:szCs w:val="32"/>
        </w:rPr>
      </w:pPr>
      <w:r w:rsidRPr="0014622B">
        <w:rPr>
          <w:b/>
          <w:bCs/>
          <w:sz w:val="32"/>
          <w:szCs w:val="32"/>
        </w:rPr>
        <w:t>4. Results and Insights</w:t>
      </w:r>
    </w:p>
    <w:p w14:paraId="40DBD1AD" w14:textId="77777777" w:rsidR="0014622B" w:rsidRPr="0014622B" w:rsidRDefault="0014622B" w:rsidP="0014622B">
      <w:r w:rsidRPr="0014622B">
        <w:t>Based on the exploratory data analysis, the following key insights were observed:</w:t>
      </w:r>
    </w:p>
    <w:p w14:paraId="4C07B9FB" w14:textId="77777777" w:rsidR="0014622B" w:rsidRPr="0014622B" w:rsidRDefault="0014622B" w:rsidP="0014622B">
      <w:pPr>
        <w:numPr>
          <w:ilvl w:val="0"/>
          <w:numId w:val="10"/>
        </w:numPr>
      </w:pPr>
      <w:r w:rsidRPr="0014622B">
        <w:rPr>
          <w:b/>
          <w:bCs/>
        </w:rPr>
        <w:t>Gender</w:t>
      </w:r>
      <w:r w:rsidRPr="0014622B">
        <w:t xml:space="preserve">: Most of the buyers are </w:t>
      </w:r>
      <w:r w:rsidRPr="0014622B">
        <w:rPr>
          <w:b/>
          <w:bCs/>
        </w:rPr>
        <w:t>females</w:t>
      </w:r>
      <w:r w:rsidRPr="0014622B">
        <w:t>.</w:t>
      </w:r>
    </w:p>
    <w:p w14:paraId="5F76ADBF" w14:textId="77777777" w:rsidR="0014622B" w:rsidRPr="0014622B" w:rsidRDefault="0014622B" w:rsidP="0014622B">
      <w:pPr>
        <w:numPr>
          <w:ilvl w:val="1"/>
          <w:numId w:val="10"/>
        </w:numPr>
      </w:pPr>
      <w:r w:rsidRPr="0014622B">
        <w:rPr>
          <w:b/>
          <w:bCs/>
        </w:rPr>
        <w:t>Total Purchase Amount</w:t>
      </w:r>
      <w:r w:rsidRPr="0014622B">
        <w:t>: Female customers tend to spend more than male customers.</w:t>
      </w:r>
    </w:p>
    <w:p w14:paraId="66F450E0" w14:textId="77777777" w:rsidR="0014622B" w:rsidRPr="0014622B" w:rsidRDefault="0014622B" w:rsidP="0014622B">
      <w:pPr>
        <w:numPr>
          <w:ilvl w:val="0"/>
          <w:numId w:val="10"/>
        </w:numPr>
      </w:pPr>
      <w:r w:rsidRPr="0014622B">
        <w:rPr>
          <w:b/>
          <w:bCs/>
        </w:rPr>
        <w:t>Age Group</w:t>
      </w:r>
      <w:r w:rsidRPr="0014622B">
        <w:t xml:space="preserve">: The dominant buying age group is </w:t>
      </w:r>
      <w:r w:rsidRPr="0014622B">
        <w:rPr>
          <w:b/>
          <w:bCs/>
        </w:rPr>
        <w:t>26-35 years</w:t>
      </w:r>
      <w:r w:rsidRPr="0014622B">
        <w:t>.</w:t>
      </w:r>
    </w:p>
    <w:p w14:paraId="45CF8F12" w14:textId="77777777" w:rsidR="0014622B" w:rsidRPr="0014622B" w:rsidRDefault="0014622B" w:rsidP="0014622B">
      <w:pPr>
        <w:numPr>
          <w:ilvl w:val="1"/>
          <w:numId w:val="10"/>
        </w:numPr>
      </w:pPr>
      <w:r w:rsidRPr="0014622B">
        <w:rPr>
          <w:b/>
          <w:bCs/>
        </w:rPr>
        <w:t>Female Buyers</w:t>
      </w:r>
      <w:r w:rsidRPr="0014622B">
        <w:t>: This age group shows higher spending, particularly among women.</w:t>
      </w:r>
    </w:p>
    <w:p w14:paraId="46B07C62" w14:textId="77777777" w:rsidR="0014622B" w:rsidRPr="0014622B" w:rsidRDefault="0014622B" w:rsidP="0014622B">
      <w:pPr>
        <w:numPr>
          <w:ilvl w:val="0"/>
          <w:numId w:val="10"/>
        </w:numPr>
      </w:pPr>
      <w:r w:rsidRPr="0014622B">
        <w:rPr>
          <w:b/>
          <w:bCs/>
        </w:rPr>
        <w:t>State</w:t>
      </w:r>
      <w:r w:rsidRPr="0014622B">
        <w:t xml:space="preserve">: </w:t>
      </w:r>
      <w:r w:rsidRPr="0014622B">
        <w:rPr>
          <w:b/>
          <w:bCs/>
        </w:rPr>
        <w:t>Uttar Pradesh</w:t>
      </w:r>
      <w:r w:rsidRPr="0014622B">
        <w:t xml:space="preserve">, </w:t>
      </w:r>
      <w:r w:rsidRPr="0014622B">
        <w:rPr>
          <w:b/>
          <w:bCs/>
        </w:rPr>
        <w:t>Maharashtra</w:t>
      </w:r>
      <w:r w:rsidRPr="0014622B">
        <w:t xml:space="preserve">, and </w:t>
      </w:r>
      <w:r w:rsidRPr="0014622B">
        <w:rPr>
          <w:b/>
          <w:bCs/>
        </w:rPr>
        <w:t>Karnataka</w:t>
      </w:r>
      <w:r w:rsidRPr="0014622B">
        <w:t xml:space="preserve"> are the leading states in terms of orders and sales.</w:t>
      </w:r>
    </w:p>
    <w:p w14:paraId="7BA08314" w14:textId="77777777" w:rsidR="0014622B" w:rsidRPr="0014622B" w:rsidRDefault="0014622B" w:rsidP="0014622B">
      <w:pPr>
        <w:numPr>
          <w:ilvl w:val="1"/>
          <w:numId w:val="10"/>
        </w:numPr>
      </w:pPr>
      <w:r w:rsidRPr="0014622B">
        <w:rPr>
          <w:b/>
          <w:bCs/>
        </w:rPr>
        <w:t>Highest Orders</w:t>
      </w:r>
      <w:r w:rsidRPr="0014622B">
        <w:t>: Uttar Pradesh had the highest number of orders.</w:t>
      </w:r>
    </w:p>
    <w:p w14:paraId="57D1A168" w14:textId="77777777" w:rsidR="0014622B" w:rsidRPr="0014622B" w:rsidRDefault="0014622B" w:rsidP="0014622B">
      <w:pPr>
        <w:numPr>
          <w:ilvl w:val="1"/>
          <w:numId w:val="10"/>
        </w:numPr>
      </w:pPr>
      <w:r w:rsidRPr="0014622B">
        <w:rPr>
          <w:b/>
          <w:bCs/>
        </w:rPr>
        <w:t>Highest Sales</w:t>
      </w:r>
      <w:r w:rsidRPr="0014622B">
        <w:t>: Maharashtra and Karnataka had the highest total sales.</w:t>
      </w:r>
    </w:p>
    <w:p w14:paraId="2029F876" w14:textId="77777777" w:rsidR="0014622B" w:rsidRPr="0014622B" w:rsidRDefault="0014622B" w:rsidP="0014622B">
      <w:pPr>
        <w:numPr>
          <w:ilvl w:val="0"/>
          <w:numId w:val="10"/>
        </w:numPr>
      </w:pPr>
      <w:r w:rsidRPr="0014622B">
        <w:rPr>
          <w:b/>
          <w:bCs/>
        </w:rPr>
        <w:t>Marital Status</w:t>
      </w:r>
      <w:r w:rsidRPr="0014622B">
        <w:t xml:space="preserve">: </w:t>
      </w:r>
      <w:r w:rsidRPr="0014622B">
        <w:rPr>
          <w:b/>
          <w:bCs/>
        </w:rPr>
        <w:t>Married women</w:t>
      </w:r>
      <w:r w:rsidRPr="0014622B">
        <w:t xml:space="preserve"> have higher purchasing power.</w:t>
      </w:r>
    </w:p>
    <w:p w14:paraId="052D8D01" w14:textId="77777777" w:rsidR="0014622B" w:rsidRPr="0014622B" w:rsidRDefault="0014622B" w:rsidP="0014622B">
      <w:pPr>
        <w:numPr>
          <w:ilvl w:val="1"/>
          <w:numId w:val="10"/>
        </w:numPr>
      </w:pPr>
      <w:r w:rsidRPr="0014622B">
        <w:rPr>
          <w:b/>
          <w:bCs/>
        </w:rPr>
        <w:t>Insight</w:t>
      </w:r>
      <w:r w:rsidRPr="0014622B">
        <w:t>: Married women tend to make higher-value purchases compared to others.</w:t>
      </w:r>
    </w:p>
    <w:p w14:paraId="3F871370" w14:textId="77777777" w:rsidR="0014622B" w:rsidRPr="0014622B" w:rsidRDefault="0014622B" w:rsidP="0014622B">
      <w:pPr>
        <w:numPr>
          <w:ilvl w:val="0"/>
          <w:numId w:val="10"/>
        </w:numPr>
      </w:pPr>
      <w:r w:rsidRPr="0014622B">
        <w:rPr>
          <w:b/>
          <w:bCs/>
        </w:rPr>
        <w:t>Occupation</w:t>
      </w:r>
      <w:r w:rsidRPr="0014622B">
        <w:t xml:space="preserve">: Customers working in </w:t>
      </w:r>
      <w:r w:rsidRPr="0014622B">
        <w:rPr>
          <w:b/>
          <w:bCs/>
        </w:rPr>
        <w:t>IT</w:t>
      </w:r>
      <w:r w:rsidRPr="0014622B">
        <w:t xml:space="preserve">, </w:t>
      </w:r>
      <w:r w:rsidRPr="0014622B">
        <w:rPr>
          <w:b/>
          <w:bCs/>
        </w:rPr>
        <w:t>Healthcare</w:t>
      </w:r>
      <w:r w:rsidRPr="0014622B">
        <w:t xml:space="preserve">, and </w:t>
      </w:r>
      <w:r w:rsidRPr="0014622B">
        <w:rPr>
          <w:b/>
          <w:bCs/>
        </w:rPr>
        <w:t>Aviation</w:t>
      </w:r>
      <w:r w:rsidRPr="0014622B">
        <w:t xml:space="preserve"> sectors are more likely to make higher-value purchases.</w:t>
      </w:r>
    </w:p>
    <w:p w14:paraId="3C0192BE" w14:textId="77777777" w:rsidR="0014622B" w:rsidRPr="0014622B" w:rsidRDefault="0014622B" w:rsidP="0014622B">
      <w:pPr>
        <w:numPr>
          <w:ilvl w:val="1"/>
          <w:numId w:val="10"/>
        </w:numPr>
      </w:pPr>
      <w:r w:rsidRPr="0014622B">
        <w:rPr>
          <w:b/>
          <w:bCs/>
        </w:rPr>
        <w:t>Spending Power</w:t>
      </w:r>
      <w:r w:rsidRPr="0014622B">
        <w:t>: These sectors show more consistent high purchasing activity.</w:t>
      </w:r>
    </w:p>
    <w:p w14:paraId="236761CF" w14:textId="77777777" w:rsidR="0014622B" w:rsidRPr="0014622B" w:rsidRDefault="0014622B" w:rsidP="0014622B">
      <w:pPr>
        <w:numPr>
          <w:ilvl w:val="0"/>
          <w:numId w:val="10"/>
        </w:numPr>
      </w:pPr>
      <w:r w:rsidRPr="0014622B">
        <w:rPr>
          <w:b/>
          <w:bCs/>
        </w:rPr>
        <w:lastRenderedPageBreak/>
        <w:t>Product Category</w:t>
      </w:r>
      <w:r w:rsidRPr="0014622B">
        <w:t xml:space="preserve">: The most popular product categories are </w:t>
      </w:r>
      <w:r w:rsidRPr="0014622B">
        <w:rPr>
          <w:b/>
          <w:bCs/>
        </w:rPr>
        <w:t>Food</w:t>
      </w:r>
      <w:r w:rsidRPr="0014622B">
        <w:t xml:space="preserve">, </w:t>
      </w:r>
      <w:r w:rsidRPr="0014622B">
        <w:rPr>
          <w:b/>
          <w:bCs/>
        </w:rPr>
        <w:t>Clothing</w:t>
      </w:r>
      <w:r w:rsidRPr="0014622B">
        <w:t xml:space="preserve">, and </w:t>
      </w:r>
      <w:r w:rsidRPr="0014622B">
        <w:rPr>
          <w:b/>
          <w:bCs/>
        </w:rPr>
        <w:t>Electronics</w:t>
      </w:r>
      <w:r w:rsidRPr="0014622B">
        <w:t>.</w:t>
      </w:r>
    </w:p>
    <w:p w14:paraId="5020136C" w14:textId="77777777" w:rsidR="0014622B" w:rsidRPr="0014622B" w:rsidRDefault="0014622B" w:rsidP="0014622B">
      <w:pPr>
        <w:numPr>
          <w:ilvl w:val="1"/>
          <w:numId w:val="10"/>
        </w:numPr>
      </w:pPr>
      <w:r w:rsidRPr="0014622B">
        <w:rPr>
          <w:b/>
          <w:bCs/>
        </w:rPr>
        <w:t>Sales Distribution</w:t>
      </w:r>
      <w:r w:rsidRPr="0014622B">
        <w:t>: These categories dominate in terms of total sales amount.</w:t>
      </w:r>
    </w:p>
    <w:p w14:paraId="7995EC2D" w14:textId="77777777" w:rsidR="0014622B" w:rsidRPr="0014622B" w:rsidRDefault="0014622B" w:rsidP="0014622B">
      <w:r w:rsidRPr="0014622B">
        <w:pict w14:anchorId="4473E8D8">
          <v:rect id="_x0000_i1071" style="width:0;height:1.5pt" o:hralign="center" o:hrstd="t" o:hr="t" fillcolor="#a0a0a0" stroked="f"/>
        </w:pict>
      </w:r>
    </w:p>
    <w:p w14:paraId="0792614E" w14:textId="77777777" w:rsidR="0014622B" w:rsidRPr="0014622B" w:rsidRDefault="0014622B" w:rsidP="0014622B">
      <w:pPr>
        <w:rPr>
          <w:b/>
          <w:bCs/>
          <w:sz w:val="32"/>
          <w:szCs w:val="32"/>
        </w:rPr>
      </w:pPr>
      <w:r w:rsidRPr="0014622B">
        <w:rPr>
          <w:b/>
          <w:bCs/>
          <w:sz w:val="32"/>
          <w:szCs w:val="32"/>
        </w:rPr>
        <w:t>5. Conclusion</w:t>
      </w:r>
    </w:p>
    <w:p w14:paraId="15AB90A1" w14:textId="77777777" w:rsidR="0014622B" w:rsidRPr="0014622B" w:rsidRDefault="0014622B" w:rsidP="0014622B">
      <w:r w:rsidRPr="0014622B">
        <w:t>From the analysis, we can conclude that the most likely customers to purchase during the Diwali season are:</w:t>
      </w:r>
    </w:p>
    <w:p w14:paraId="71D8392A" w14:textId="77777777" w:rsidR="0014622B" w:rsidRPr="0014622B" w:rsidRDefault="0014622B" w:rsidP="0014622B">
      <w:pPr>
        <w:numPr>
          <w:ilvl w:val="0"/>
          <w:numId w:val="11"/>
        </w:numPr>
      </w:pPr>
      <w:r w:rsidRPr="0014622B">
        <w:rPr>
          <w:b/>
          <w:bCs/>
        </w:rPr>
        <w:t>Married women</w:t>
      </w:r>
      <w:r w:rsidRPr="0014622B">
        <w:t xml:space="preserve">, aged between </w:t>
      </w:r>
      <w:r w:rsidRPr="0014622B">
        <w:rPr>
          <w:b/>
          <w:bCs/>
        </w:rPr>
        <w:t>26-35 years</w:t>
      </w:r>
      <w:r w:rsidRPr="0014622B">
        <w:t xml:space="preserve">, from </w:t>
      </w:r>
      <w:r w:rsidRPr="0014622B">
        <w:rPr>
          <w:b/>
          <w:bCs/>
        </w:rPr>
        <w:t>Uttar Pradesh</w:t>
      </w:r>
      <w:r w:rsidRPr="0014622B">
        <w:t xml:space="preserve">, </w:t>
      </w:r>
      <w:r w:rsidRPr="0014622B">
        <w:rPr>
          <w:b/>
          <w:bCs/>
        </w:rPr>
        <w:t>Maharashtra</w:t>
      </w:r>
      <w:r w:rsidRPr="0014622B">
        <w:t xml:space="preserve">, and </w:t>
      </w:r>
      <w:r w:rsidRPr="0014622B">
        <w:rPr>
          <w:b/>
          <w:bCs/>
        </w:rPr>
        <w:t>Karnataka</w:t>
      </w:r>
      <w:r w:rsidRPr="0014622B">
        <w:t xml:space="preserve">, and working in the </w:t>
      </w:r>
      <w:r w:rsidRPr="0014622B">
        <w:rPr>
          <w:b/>
          <w:bCs/>
        </w:rPr>
        <w:t>IT</w:t>
      </w:r>
      <w:r w:rsidRPr="0014622B">
        <w:t xml:space="preserve">, </w:t>
      </w:r>
      <w:r w:rsidRPr="0014622B">
        <w:rPr>
          <w:b/>
          <w:bCs/>
        </w:rPr>
        <w:t>Healthcare</w:t>
      </w:r>
      <w:r w:rsidRPr="0014622B">
        <w:t xml:space="preserve">, and </w:t>
      </w:r>
      <w:r w:rsidRPr="0014622B">
        <w:rPr>
          <w:b/>
          <w:bCs/>
        </w:rPr>
        <w:t>Aviation</w:t>
      </w:r>
      <w:r w:rsidRPr="0014622B">
        <w:t xml:space="preserve"> sectors.</w:t>
      </w:r>
    </w:p>
    <w:p w14:paraId="0F1607CE" w14:textId="77777777" w:rsidR="0014622B" w:rsidRPr="0014622B" w:rsidRDefault="0014622B" w:rsidP="0014622B">
      <w:pPr>
        <w:numPr>
          <w:ilvl w:val="0"/>
          <w:numId w:val="11"/>
        </w:numPr>
      </w:pPr>
      <w:r w:rsidRPr="0014622B">
        <w:t xml:space="preserve">These customers are primarily purchasing products in the </w:t>
      </w:r>
      <w:r w:rsidRPr="0014622B">
        <w:rPr>
          <w:b/>
          <w:bCs/>
        </w:rPr>
        <w:t>Food</w:t>
      </w:r>
      <w:r w:rsidRPr="0014622B">
        <w:t xml:space="preserve">, </w:t>
      </w:r>
      <w:r w:rsidRPr="0014622B">
        <w:rPr>
          <w:b/>
          <w:bCs/>
        </w:rPr>
        <w:t>Clothing</w:t>
      </w:r>
      <w:r w:rsidRPr="0014622B">
        <w:t xml:space="preserve">, and </w:t>
      </w:r>
      <w:r w:rsidRPr="0014622B">
        <w:rPr>
          <w:b/>
          <w:bCs/>
        </w:rPr>
        <w:t>Electronics</w:t>
      </w:r>
      <w:r w:rsidRPr="0014622B">
        <w:t xml:space="preserve"> categories.</w:t>
      </w:r>
    </w:p>
    <w:p w14:paraId="5B3633F0" w14:textId="77777777" w:rsidR="0014622B" w:rsidRPr="0014622B" w:rsidRDefault="0014622B" w:rsidP="0014622B">
      <w:r w:rsidRPr="0014622B">
        <w:t>This analysis provides valuable insights for marketers and business owners to target the right demographic groups during festive sales.</w:t>
      </w:r>
    </w:p>
    <w:p w14:paraId="497370AD" w14:textId="77777777" w:rsidR="0014622B" w:rsidRPr="0014622B" w:rsidRDefault="0014622B" w:rsidP="0014622B">
      <w:r w:rsidRPr="0014622B">
        <w:pict w14:anchorId="2DB87286">
          <v:rect id="_x0000_i1072" style="width:0;height:1.5pt" o:hralign="center" o:hrstd="t" o:hr="t" fillcolor="#a0a0a0" stroked="f"/>
        </w:pict>
      </w:r>
    </w:p>
    <w:p w14:paraId="6CB68BAA" w14:textId="77777777" w:rsidR="0014622B" w:rsidRPr="0014622B" w:rsidRDefault="0014622B" w:rsidP="0014622B">
      <w:pPr>
        <w:rPr>
          <w:b/>
          <w:bCs/>
          <w:sz w:val="32"/>
          <w:szCs w:val="32"/>
        </w:rPr>
      </w:pPr>
      <w:r w:rsidRPr="0014622B">
        <w:rPr>
          <w:b/>
          <w:bCs/>
          <w:sz w:val="32"/>
          <w:szCs w:val="32"/>
        </w:rPr>
        <w:t>6. Future Work</w:t>
      </w:r>
    </w:p>
    <w:p w14:paraId="3218EB66" w14:textId="77777777" w:rsidR="0014622B" w:rsidRPr="0014622B" w:rsidRDefault="0014622B" w:rsidP="0014622B">
      <w:r w:rsidRPr="0014622B">
        <w:t>This analysis can be extended by:</w:t>
      </w:r>
    </w:p>
    <w:p w14:paraId="010B7E9A" w14:textId="77777777" w:rsidR="0014622B" w:rsidRPr="0014622B" w:rsidRDefault="0014622B" w:rsidP="0014622B">
      <w:pPr>
        <w:numPr>
          <w:ilvl w:val="0"/>
          <w:numId w:val="12"/>
        </w:numPr>
      </w:pPr>
      <w:r w:rsidRPr="0014622B">
        <w:rPr>
          <w:b/>
          <w:bCs/>
        </w:rPr>
        <w:t>Time Series Analysis</w:t>
      </w:r>
      <w:r w:rsidRPr="0014622B">
        <w:t>: Tracking the purchasing trends over time during the Diwali season to identify peak sales periods.</w:t>
      </w:r>
    </w:p>
    <w:p w14:paraId="3104858E" w14:textId="77777777" w:rsidR="0014622B" w:rsidRPr="0014622B" w:rsidRDefault="0014622B" w:rsidP="0014622B">
      <w:pPr>
        <w:numPr>
          <w:ilvl w:val="0"/>
          <w:numId w:val="12"/>
        </w:numPr>
      </w:pPr>
      <w:r w:rsidRPr="0014622B">
        <w:rPr>
          <w:b/>
          <w:bCs/>
        </w:rPr>
        <w:t>Customer Segmentation</w:t>
      </w:r>
      <w:r w:rsidRPr="0014622B">
        <w:t>: Using clustering techniques to create targeted marketing campaigns based on customer profiles.</w:t>
      </w:r>
    </w:p>
    <w:p w14:paraId="1584677D" w14:textId="77777777" w:rsidR="0014622B" w:rsidRPr="0014622B" w:rsidRDefault="0014622B" w:rsidP="0014622B">
      <w:pPr>
        <w:numPr>
          <w:ilvl w:val="0"/>
          <w:numId w:val="12"/>
        </w:numPr>
      </w:pPr>
      <w:r w:rsidRPr="0014622B">
        <w:rPr>
          <w:b/>
          <w:bCs/>
        </w:rPr>
        <w:t>Predictive Modeling</w:t>
      </w:r>
      <w:r w:rsidRPr="0014622B">
        <w:t>: Applying machine learning models to predict future sales and demand based on past trends.</w:t>
      </w:r>
    </w:p>
    <w:p w14:paraId="1382EFA8" w14:textId="77777777" w:rsidR="0014622B" w:rsidRPr="0014622B" w:rsidRDefault="0014622B" w:rsidP="0014622B">
      <w:r w:rsidRPr="0014622B">
        <w:pict w14:anchorId="180E402B">
          <v:rect id="_x0000_i1073" style="width:0;height:1.5pt" o:hralign="center" o:hrstd="t" o:hr="t" fillcolor="#a0a0a0" stroked="f"/>
        </w:pict>
      </w:r>
    </w:p>
    <w:p w14:paraId="2130B592" w14:textId="77777777" w:rsidR="0014622B" w:rsidRPr="0014622B" w:rsidRDefault="0014622B" w:rsidP="0014622B">
      <w:pPr>
        <w:rPr>
          <w:b/>
          <w:bCs/>
          <w:sz w:val="32"/>
          <w:szCs w:val="32"/>
        </w:rPr>
      </w:pPr>
      <w:r w:rsidRPr="0014622B">
        <w:rPr>
          <w:b/>
          <w:bCs/>
          <w:sz w:val="32"/>
          <w:szCs w:val="32"/>
        </w:rPr>
        <w:t>7. References</w:t>
      </w:r>
    </w:p>
    <w:p w14:paraId="64B26057" w14:textId="77777777" w:rsidR="0014622B" w:rsidRPr="0014622B" w:rsidRDefault="0014622B" w:rsidP="0014622B">
      <w:pPr>
        <w:numPr>
          <w:ilvl w:val="0"/>
          <w:numId w:val="13"/>
        </w:numPr>
      </w:pPr>
      <w:r w:rsidRPr="0014622B">
        <w:t xml:space="preserve">Dataset: </w:t>
      </w:r>
      <w:hyperlink r:id="rId6" w:tgtFrame="_new" w:history="1">
        <w:r w:rsidRPr="0014622B">
          <w:rPr>
            <w:rStyle w:val="Hyperlink"/>
          </w:rPr>
          <w:t>Diwali Sales Data</w:t>
        </w:r>
      </w:hyperlink>
    </w:p>
    <w:p w14:paraId="2A26D7F0" w14:textId="77777777" w:rsidR="0014622B" w:rsidRPr="0014622B" w:rsidRDefault="0014622B" w:rsidP="0014622B">
      <w:pPr>
        <w:numPr>
          <w:ilvl w:val="0"/>
          <w:numId w:val="13"/>
        </w:numPr>
      </w:pPr>
      <w:proofErr w:type="spellStart"/>
      <w:r w:rsidRPr="0014622B">
        <w:t>Jupyter</w:t>
      </w:r>
      <w:proofErr w:type="spellEnd"/>
      <w:r w:rsidRPr="0014622B">
        <w:t xml:space="preserve"> Notebook for Analysis: </w:t>
      </w:r>
      <w:hyperlink r:id="rId7" w:tgtFrame="_new" w:history="1">
        <w:r w:rsidRPr="0014622B">
          <w:rPr>
            <w:rStyle w:val="Hyperlink"/>
          </w:rPr>
          <w:t>Diwali Sales Analysis Notebook</w:t>
        </w:r>
      </w:hyperlink>
    </w:p>
    <w:p w14:paraId="749424C5" w14:textId="77777777" w:rsidR="007C72C9" w:rsidRDefault="007C72C9"/>
    <w:sectPr w:rsidR="007C72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37998"/>
    <w:multiLevelType w:val="multilevel"/>
    <w:tmpl w:val="FDD80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467D22"/>
    <w:multiLevelType w:val="multilevel"/>
    <w:tmpl w:val="BA5A9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7214F2"/>
    <w:multiLevelType w:val="multilevel"/>
    <w:tmpl w:val="76B0B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01546D"/>
    <w:multiLevelType w:val="multilevel"/>
    <w:tmpl w:val="53101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362E78"/>
    <w:multiLevelType w:val="multilevel"/>
    <w:tmpl w:val="EECCC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BD08A6"/>
    <w:multiLevelType w:val="multilevel"/>
    <w:tmpl w:val="E79E5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3B27B1"/>
    <w:multiLevelType w:val="multilevel"/>
    <w:tmpl w:val="EC949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0E0695"/>
    <w:multiLevelType w:val="multilevel"/>
    <w:tmpl w:val="6B9EE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1C3726"/>
    <w:multiLevelType w:val="multilevel"/>
    <w:tmpl w:val="D2D4D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E336F7"/>
    <w:multiLevelType w:val="multilevel"/>
    <w:tmpl w:val="C84CA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EE7C0E"/>
    <w:multiLevelType w:val="multilevel"/>
    <w:tmpl w:val="00D2E6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90B734B"/>
    <w:multiLevelType w:val="multilevel"/>
    <w:tmpl w:val="913EA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387F90"/>
    <w:multiLevelType w:val="multilevel"/>
    <w:tmpl w:val="2FAAD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9111894">
    <w:abstractNumId w:val="11"/>
  </w:num>
  <w:num w:numId="2" w16cid:durableId="368459007">
    <w:abstractNumId w:val="12"/>
  </w:num>
  <w:num w:numId="3" w16cid:durableId="370610794">
    <w:abstractNumId w:val="5"/>
  </w:num>
  <w:num w:numId="4" w16cid:durableId="388891227">
    <w:abstractNumId w:val="4"/>
  </w:num>
  <w:num w:numId="5" w16cid:durableId="1625622300">
    <w:abstractNumId w:val="0"/>
  </w:num>
  <w:num w:numId="6" w16cid:durableId="72359065">
    <w:abstractNumId w:val="9"/>
  </w:num>
  <w:num w:numId="7" w16cid:durableId="284894655">
    <w:abstractNumId w:val="6"/>
  </w:num>
  <w:num w:numId="8" w16cid:durableId="2098595933">
    <w:abstractNumId w:val="8"/>
  </w:num>
  <w:num w:numId="9" w16cid:durableId="239023867">
    <w:abstractNumId w:val="2"/>
  </w:num>
  <w:num w:numId="10" w16cid:durableId="298460457">
    <w:abstractNumId w:val="10"/>
  </w:num>
  <w:num w:numId="11" w16cid:durableId="2048216465">
    <w:abstractNumId w:val="7"/>
  </w:num>
  <w:num w:numId="12" w16cid:durableId="1801731245">
    <w:abstractNumId w:val="3"/>
  </w:num>
  <w:num w:numId="13" w16cid:durableId="12765192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22B"/>
    <w:rsid w:val="0014622B"/>
    <w:rsid w:val="001D1577"/>
    <w:rsid w:val="002A096A"/>
    <w:rsid w:val="007C72C9"/>
    <w:rsid w:val="00837640"/>
    <w:rsid w:val="00AE3828"/>
    <w:rsid w:val="00E05D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DCDBB"/>
  <w15:chartTrackingRefBased/>
  <w15:docId w15:val="{E78070C3-52C1-446A-BE9C-2446878D3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622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4622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4622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4622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4622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462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62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62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62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622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4622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4622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4622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4622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462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62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62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622B"/>
    <w:rPr>
      <w:rFonts w:eastAsiaTheme="majorEastAsia" w:cstheme="majorBidi"/>
      <w:color w:val="272727" w:themeColor="text1" w:themeTint="D8"/>
    </w:rPr>
  </w:style>
  <w:style w:type="paragraph" w:styleId="Title">
    <w:name w:val="Title"/>
    <w:basedOn w:val="Normal"/>
    <w:next w:val="Normal"/>
    <w:link w:val="TitleChar"/>
    <w:uiPriority w:val="10"/>
    <w:qFormat/>
    <w:rsid w:val="001462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62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62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62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622B"/>
    <w:pPr>
      <w:spacing w:before="160"/>
      <w:jc w:val="center"/>
    </w:pPr>
    <w:rPr>
      <w:i/>
      <w:iCs/>
      <w:color w:val="404040" w:themeColor="text1" w:themeTint="BF"/>
    </w:rPr>
  </w:style>
  <w:style w:type="character" w:customStyle="1" w:styleId="QuoteChar">
    <w:name w:val="Quote Char"/>
    <w:basedOn w:val="DefaultParagraphFont"/>
    <w:link w:val="Quote"/>
    <w:uiPriority w:val="29"/>
    <w:rsid w:val="0014622B"/>
    <w:rPr>
      <w:i/>
      <w:iCs/>
      <w:color w:val="404040" w:themeColor="text1" w:themeTint="BF"/>
    </w:rPr>
  </w:style>
  <w:style w:type="paragraph" w:styleId="ListParagraph">
    <w:name w:val="List Paragraph"/>
    <w:basedOn w:val="Normal"/>
    <w:uiPriority w:val="34"/>
    <w:qFormat/>
    <w:rsid w:val="0014622B"/>
    <w:pPr>
      <w:ind w:left="720"/>
      <w:contextualSpacing/>
    </w:pPr>
  </w:style>
  <w:style w:type="character" w:styleId="IntenseEmphasis">
    <w:name w:val="Intense Emphasis"/>
    <w:basedOn w:val="DefaultParagraphFont"/>
    <w:uiPriority w:val="21"/>
    <w:qFormat/>
    <w:rsid w:val="0014622B"/>
    <w:rPr>
      <w:i/>
      <w:iCs/>
      <w:color w:val="2F5496" w:themeColor="accent1" w:themeShade="BF"/>
    </w:rPr>
  </w:style>
  <w:style w:type="paragraph" w:styleId="IntenseQuote">
    <w:name w:val="Intense Quote"/>
    <w:basedOn w:val="Normal"/>
    <w:next w:val="Normal"/>
    <w:link w:val="IntenseQuoteChar"/>
    <w:uiPriority w:val="30"/>
    <w:qFormat/>
    <w:rsid w:val="0014622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4622B"/>
    <w:rPr>
      <w:i/>
      <w:iCs/>
      <w:color w:val="2F5496" w:themeColor="accent1" w:themeShade="BF"/>
    </w:rPr>
  </w:style>
  <w:style w:type="character" w:styleId="IntenseReference">
    <w:name w:val="Intense Reference"/>
    <w:basedOn w:val="DefaultParagraphFont"/>
    <w:uiPriority w:val="32"/>
    <w:qFormat/>
    <w:rsid w:val="0014622B"/>
    <w:rPr>
      <w:b/>
      <w:bCs/>
      <w:smallCaps/>
      <w:color w:val="2F5496" w:themeColor="accent1" w:themeShade="BF"/>
      <w:spacing w:val="5"/>
    </w:rPr>
  </w:style>
  <w:style w:type="character" w:styleId="Hyperlink">
    <w:name w:val="Hyperlink"/>
    <w:basedOn w:val="DefaultParagraphFont"/>
    <w:uiPriority w:val="99"/>
    <w:unhideWhenUsed/>
    <w:rsid w:val="0014622B"/>
    <w:rPr>
      <w:color w:val="0563C1" w:themeColor="hyperlink"/>
      <w:u w:val="single"/>
    </w:rPr>
  </w:style>
  <w:style w:type="character" w:styleId="UnresolvedMention">
    <w:name w:val="Unresolved Mention"/>
    <w:basedOn w:val="DefaultParagraphFont"/>
    <w:uiPriority w:val="99"/>
    <w:semiHidden/>
    <w:unhideWhenUsed/>
    <w:rsid w:val="001462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6431819">
      <w:bodyDiv w:val="1"/>
      <w:marLeft w:val="0"/>
      <w:marRight w:val="0"/>
      <w:marTop w:val="0"/>
      <w:marBottom w:val="0"/>
      <w:divBdr>
        <w:top w:val="none" w:sz="0" w:space="0" w:color="auto"/>
        <w:left w:val="none" w:sz="0" w:space="0" w:color="auto"/>
        <w:bottom w:val="none" w:sz="0" w:space="0" w:color="auto"/>
        <w:right w:val="none" w:sz="0" w:space="0" w:color="auto"/>
      </w:divBdr>
    </w:div>
    <w:div w:id="432357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KoritalaBhargavi/DataAnalysis/blob/main/Diwali_Sales_Analysis.ipyn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KoritalaBhargavi/DataAnalysis/blob/main/Diwali%20Sales%20Data.xls" TargetMode="External"/><Relationship Id="rId5" Type="http://schemas.openxmlformats.org/officeDocument/2006/relationships/hyperlink" Target="https://github.com/KoritalaBhargavi/DataAnalysis/blob/main/Diwali%20Sales%20Data.xl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797</Words>
  <Characters>4543</Characters>
  <Application>Microsoft Office Word</Application>
  <DocSecurity>0</DocSecurity>
  <Lines>37</Lines>
  <Paragraphs>10</Paragraphs>
  <ScaleCrop>false</ScaleCrop>
  <Company/>
  <LinksUpToDate>false</LinksUpToDate>
  <CharactersWithSpaces>5330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koritala harshi</dc:creator>
  <cp:keywords/>
  <dc:description/>
  <cp:lastModifiedBy>koritala harshi</cp:lastModifiedBy>
  <cp:revision>1</cp:revision>
  <dcterms:created xsi:type="dcterms:W3CDTF">2025-04-18T06:34:00Z</dcterms:created>
  <dcterms:modified xsi:type="dcterms:W3CDTF">2025-04-18T06:40:00Z</dcterms:modified>
</cp:coreProperties>
</file>