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Перший рівень</w:t>
        <w:br w:type="textWrapping"/>
        <w:br w:type="textWrapping"/>
      </w:r>
      <w:commentRangeStart w:id="0"/>
      <w:r w:rsidDel="00000000" w:rsidR="00000000" w:rsidRPr="00000000">
        <w:rPr>
          <w:b w:val="1"/>
          <w:highlight w:val="white"/>
          <w:rtl w:val="0"/>
        </w:rPr>
        <w:t xml:space="preserve">Тест кейс № 1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Заголовок - </w:t>
      </w:r>
      <w:r w:rsidDel="00000000" w:rsidR="00000000" w:rsidRPr="00000000">
        <w:rPr>
          <w:highlight w:val="white"/>
          <w:rtl w:val="0"/>
        </w:rPr>
        <w:t xml:space="preserve">Реєстрація в сервісі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Передумова- </w:t>
      </w:r>
      <w:r w:rsidDel="00000000" w:rsidR="00000000" w:rsidRPr="00000000">
        <w:rPr>
          <w:highlight w:val="white"/>
          <w:rtl w:val="0"/>
        </w:rPr>
        <w:t xml:space="preserve">Відкрит сайт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https://automoto.ua/</w:t>
        </w:r>
      </w:hyperlink>
      <w:r w:rsidDel="00000000" w:rsidR="00000000" w:rsidRPr="00000000">
        <w:rPr>
          <w:highlight w:val="white"/>
          <w:rtl w:val="0"/>
        </w:rPr>
        <w:t xml:space="preserve"> є доступ до тестового мобільного номера телефону</w:t>
      </w:r>
    </w:p>
    <w:p w:rsidR="00000000" w:rsidDel="00000000" w:rsidP="00000000" w:rsidRDefault="00000000" w:rsidRPr="00000000" w14:paraId="0000000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Кроки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Очікуваний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Справа в хедері сайту клікаємо на символ реєстрації (людина в кружечку)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Відкрилась форма заповнення номеру телефону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 формі що відкрилась заповнюємо номер телефону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Номер відображаєтьсяв відповідному полі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Натискаємо зелену кнопку “продовжити”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З'явилося віконце з номером телефону та полем в яке необхідно ввести 4-х значний код  з смс що прийшла на вказаний вище номер телефону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Вводимо 4-х значний код в поле “введіть код з смс”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код з смс відображається в відповідному полі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Натиснути “продовжити”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Відкрився привітальний банер “Добро пожаловать”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Тест кейс № 2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Заголовок - </w:t>
      </w:r>
      <w:r w:rsidDel="00000000" w:rsidR="00000000" w:rsidRPr="00000000">
        <w:rPr>
          <w:highlight w:val="white"/>
          <w:rtl w:val="0"/>
        </w:rPr>
        <w:t xml:space="preserve">розширений пошук 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Передумова- </w:t>
      </w:r>
      <w:r w:rsidDel="00000000" w:rsidR="00000000" w:rsidRPr="00000000">
        <w:rPr>
          <w:highlight w:val="white"/>
          <w:rtl w:val="0"/>
        </w:rPr>
        <w:t xml:space="preserve">Сайт відкрито на сторінці пошуку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https://automoto.ua/uk/search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Кроки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Очікуваний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Зверху зліва обираємо фільтр “Всі”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Кнопочка фільтру підсвічена помаранчевим кольором біля слова “Всі” стоїть галочка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 полі вид транспорту натискаємо стрілку вниз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Відкрився доповнюючий фільтр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 фільтру натискаємо  “Легковий”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Відкрився допоміжний фільтр”Вид кузова”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У переліку видів кузова клікаємо мишкою в квадратику біля “Седан”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Галочка з'явилась в квадратику віконце підсвічене помаранчевим кольором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 полі “Марка” натискаємо стрілочку взин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Відкрився перелік можливих марок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 переліку обираємо “Abarth”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 полі марки відображається “Abarth”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Справа внизу натискаємо помаранчеву кнопку “Показати”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 сторінку виведені результати оголошень відповідних заданим параметрам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Тест кейс №3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Заголовок- </w:t>
      </w:r>
      <w:r w:rsidDel="00000000" w:rsidR="00000000" w:rsidRPr="00000000">
        <w:rPr>
          <w:highlight w:val="white"/>
          <w:rtl w:val="0"/>
        </w:rPr>
        <w:t xml:space="preserve">Можливість задати питання компанії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Передумова-</w:t>
      </w:r>
      <w:r w:rsidDel="00000000" w:rsidR="00000000" w:rsidRPr="00000000">
        <w:rPr>
          <w:highlight w:val="white"/>
          <w:rtl w:val="0"/>
        </w:rPr>
        <w:t xml:space="preserve"> Відкритий сайт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https://automoto.ua/uk/</w:t>
        </w:r>
      </w:hyperlink>
      <w:r w:rsidDel="00000000" w:rsidR="00000000" w:rsidRPr="00000000">
        <w:rPr>
          <w:highlight w:val="white"/>
          <w:rtl w:val="0"/>
        </w:rPr>
        <w:t xml:space="preserve"> , наявність тестового мобільного номеру, наявність тестової електронної пошти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Кроки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Очікуваний результат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Скролимо сторінку до самого низу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Сторінка більше не скролиться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Зліва натискаємо на “Контакти”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Відкрився перелік  контактів і форма для заповнення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 формі “залишити відгук, задати запитання” в Полі ім’я пишемо 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Поле выдображає написаний текст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 полі “Ваш телефон” ставимо номер телефону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Номер телефону відображається в полі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 полі електронна адреса заповнюємо електронну адресу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Електронна адреса відображається в полі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 полі “Напишіть повідомлення” пишемо 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Текст в полі відображається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Натискаємо  зелену кнопку відправити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Бачимо повідомлення що лист відправлено</w:t>
            </w:r>
          </w:p>
        </w:tc>
      </w:tr>
    </w:tbl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Тест кейс №4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Заголовок-</w:t>
      </w:r>
      <w:r w:rsidDel="00000000" w:rsidR="00000000" w:rsidRPr="00000000">
        <w:rPr>
          <w:highlight w:val="white"/>
          <w:rtl w:val="0"/>
        </w:rPr>
        <w:t xml:space="preserve">можливість зв'язку з хазяїном объяви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Передумова- </w:t>
      </w:r>
      <w:r w:rsidDel="00000000" w:rsidR="00000000" w:rsidRPr="00000000">
        <w:rPr>
          <w:highlight w:val="white"/>
          <w:rtl w:val="0"/>
        </w:rPr>
        <w:t xml:space="preserve">відкритий сайт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https://automoto.ua/uk/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Кроки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Очікуваний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 головній сторінці клікаємо на обьяву “Ford Kuga, 2010 р.в”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Відкрився опис автомобіля з фото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Біля фото наискаємо помаранчеву кнопку “Контакти продавця”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Відкрилась сторінка допоміжного сервісу з якого взята об'ява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 допоміжній сторінці біля засекреченого  номеру телефону натискаємо “показати”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Відкрилась візитівка з повним номером телефону власника</w:t>
            </w:r>
          </w:p>
        </w:tc>
      </w:tr>
    </w:tbl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Тест кейс №5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Заголовок- </w:t>
      </w:r>
      <w:r w:rsidDel="00000000" w:rsidR="00000000" w:rsidRPr="00000000">
        <w:rPr>
          <w:highlight w:val="white"/>
          <w:rtl w:val="0"/>
        </w:rPr>
        <w:t xml:space="preserve">Можливість видалення єдиного вказаного номеру телефону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Передумова- </w:t>
      </w:r>
      <w:r w:rsidDel="00000000" w:rsidR="00000000" w:rsidRPr="00000000">
        <w:rPr>
          <w:highlight w:val="white"/>
          <w:rtl w:val="0"/>
        </w:rPr>
        <w:t xml:space="preserve">відкритий сайт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https://automoto.ua/uk/</w:t>
        </w:r>
      </w:hyperlink>
      <w:r w:rsidDel="00000000" w:rsidR="00000000" w:rsidRPr="00000000">
        <w:rPr>
          <w:b w:val="1"/>
          <w:highlight w:val="white"/>
          <w:rtl w:val="0"/>
        </w:rPr>
        <w:t xml:space="preserve"> , </w:t>
      </w:r>
      <w:r w:rsidDel="00000000" w:rsidR="00000000" w:rsidRPr="00000000">
        <w:rPr>
          <w:highlight w:val="white"/>
          <w:rtl w:val="0"/>
        </w:rPr>
        <w:t xml:space="preserve">тестовий номер мобільного телефону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Очікуваний результат </w:t>
            </w:r>
          </w:p>
        </w:tc>
      </w:tr>
      <w:tr>
        <w:trPr>
          <w:cantSplit w:val="0"/>
          <w:trHeight w:val="7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Справа зверху натискаємо на значок “чоловічок в кружечку”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Відкрилась форма заповнення номеру телефону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 полі номер телефону ставимо цифри номеру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 полі відображається номер телефону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Натискаємо зелену кнопку “Продовжити”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Відкрилась форма підтвердження за допомогою смс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 отраманому смс на вказаний номер  беремо -х значний код і ставимо в поле смс підтвердження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Поле смс підтвердження заповнене</w:t>
            </w:r>
          </w:p>
        </w:tc>
      </w:tr>
      <w:tr>
        <w:trPr>
          <w:cantSplit w:val="0"/>
          <w:trHeight w:val="6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Натискаємо “продовжити” зелену кнопку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Відкрився профіль реєстрації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Справа вверху клікаємо на кладці   “Налаштування”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Відкрилась сторінка з можливістю видалення номера телефону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Посередині натискаємо слово виділене синім кольором “ Видалити”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Відкрилось віконце підтвердження дії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Натискаємо видалити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Форма повідомляє що видалити єдиний вказаний номер телефону неможливо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white"/>
        </w:rPr>
      </w:pPr>
      <w:commentRangeStart w:id="1"/>
      <w:r w:rsidDel="00000000" w:rsidR="00000000" w:rsidRPr="00000000">
        <w:rPr>
          <w:highlight w:val="white"/>
          <w:rtl w:val="0"/>
        </w:rPr>
        <w:t xml:space="preserve">2-ге завдання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LIST USERS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При запиті з заповненим в полі мейлу, почта в форматі 0, система видає результат що такий юзер створений. але це не може відповідати дійсності тму що формату таких мейлів не існує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https://prnt.sc/xTxjvbFFR6Vd</w:t>
        </w:r>
      </w:hyperlink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hd w:fill="ffffff" w:val="clear"/>
        <w:spacing w:after="240" w:before="24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SINGLE USER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ind w:left="720" w:firstLine="0"/>
        <w:rPr>
          <w:color w:val="373a3c"/>
          <w:highlight w:val="white"/>
        </w:rPr>
      </w:pPr>
      <w:commentRangeStart w:id="2"/>
      <w:r w:rsidDel="00000000" w:rsidR="00000000" w:rsidRPr="00000000">
        <w:rPr>
          <w:highlight w:val="white"/>
          <w:rtl w:val="0"/>
        </w:rPr>
        <w:t xml:space="preserve">Змінивши цифри в id на літери видає результат з вказаними літерами в id, як на мене так не має бути </w:t>
      </w:r>
      <w:r w:rsidDel="00000000" w:rsidR="00000000" w:rsidRPr="00000000">
        <w:rPr>
          <w:color w:val="373a3c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https://prnt.sc/gbh51bdngmM3</w:t>
        </w:r>
      </w:hyperlink>
      <w:r w:rsidDel="00000000" w:rsidR="00000000" w:rsidRPr="00000000">
        <w:rPr>
          <w:color w:val="373a3c"/>
          <w:highlight w:val="white"/>
          <w:rtl w:val="0"/>
        </w:rPr>
        <w:t xml:space="preserve">  також змінила пошту на не коректну також не лається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highlight w:val="white"/>
        </w:rPr>
      </w:pPr>
      <w:commentRangeStart w:id="3"/>
      <w:r w:rsidDel="00000000" w:rsidR="00000000" w:rsidRPr="00000000">
        <w:rPr>
          <w:color w:val="373a3c"/>
          <w:highlight w:val="white"/>
          <w:rtl w:val="0"/>
        </w:rPr>
        <w:t xml:space="preserve">CREATE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В id вказала літери українською мовою, пише шо все нормасик 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https://prnt.sc/FMXMwXLrXA_f</w:t>
        </w:r>
      </w:hyperlink>
      <w:r w:rsidDel="00000000" w:rsidR="00000000" w:rsidRPr="00000000">
        <w:rPr>
          <w:color w:val="373a3c"/>
          <w:highlight w:val="white"/>
          <w:rtl w:val="0"/>
        </w:rPr>
        <w:t xml:space="preserve">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UPDATE (PUT)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commentRangeStart w:id="4"/>
      <w:r w:rsidDel="00000000" w:rsidR="00000000" w:rsidRPr="00000000">
        <w:rPr>
          <w:color w:val="373a3c"/>
          <w:highlight w:val="white"/>
          <w:rtl w:val="0"/>
        </w:rPr>
        <w:t xml:space="preserve">Поле ім'я приймається як валідне з не заповненими даними 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https://prnt.sc/ZEzzrRgp-fZe</w:t>
        </w:r>
      </w:hyperlink>
      <w:r w:rsidDel="00000000" w:rsidR="00000000" w:rsidRPr="00000000">
        <w:rPr>
          <w:color w:val="373a3c"/>
          <w:highlight w:val="white"/>
          <w:rtl w:val="0"/>
        </w:rPr>
        <w:t xml:space="preserve"> так мабуть шо не має бути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highlight w:val="white"/>
        </w:rPr>
      </w:pPr>
      <w:commentRangeStart w:id="5"/>
      <w:r w:rsidDel="00000000" w:rsidR="00000000" w:rsidRPr="00000000">
        <w:rPr>
          <w:color w:val="373a3c"/>
          <w:highlight w:val="white"/>
          <w:rtl w:val="0"/>
        </w:rPr>
        <w:t xml:space="preserve">UPDATE (PATCH)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Також приймає данні з незаповненим полем як валідне 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https://prnt.sc/wNYQmdBxsUrQ</w:t>
        </w:r>
      </w:hyperlink>
      <w:r w:rsidDel="00000000" w:rsidR="00000000" w:rsidRPr="00000000">
        <w:rPr>
          <w:color w:val="373a3c"/>
          <w:highlight w:val="white"/>
          <w:rtl w:val="0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  <w:rPr>
          <w:highlight w:val="white"/>
        </w:rPr>
      </w:pPr>
      <w:commentRangeStart w:id="6"/>
      <w:r w:rsidDel="00000000" w:rsidR="00000000" w:rsidRPr="00000000">
        <w:rPr>
          <w:color w:val="373a3c"/>
          <w:highlight w:val="white"/>
          <w:rtl w:val="0"/>
        </w:rPr>
        <w:t xml:space="preserve">DELETE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Видаляє неіснуючого користувача 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https://prnt.sc/dNMofjNIjVy0</w:t>
        </w:r>
      </w:hyperlink>
      <w:r w:rsidDel="00000000" w:rsidR="00000000" w:rsidRPr="00000000">
        <w:rPr>
          <w:color w:val="373a3c"/>
          <w:highlight w:val="white"/>
          <w:rtl w:val="0"/>
        </w:rPr>
        <w:t xml:space="preserve"> , користувачів 12 видаляє 238-го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</w:pPr>
      <w:commentRangeStart w:id="7"/>
      <w:r w:rsidDel="00000000" w:rsidR="00000000" w:rsidRPr="00000000">
        <w:rPr>
          <w:color w:val="373a3c"/>
          <w:highlight w:val="white"/>
          <w:rtl w:val="0"/>
        </w:rPr>
        <w:t xml:space="preserve">REGISTER - SUCCESSFUL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Приймає змінений пароль до електронної існуючої , як коректний </w:t>
      </w: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https://prnt.sc/toJ2xRSNgiwl</w:t>
        </w:r>
      </w:hyperlink>
      <w:r w:rsidDel="00000000" w:rsidR="00000000" w:rsidRPr="00000000">
        <w:rPr>
          <w:color w:val="373a3c"/>
          <w:highlight w:val="white"/>
          <w:rtl w:val="0"/>
        </w:rPr>
        <w:t xml:space="preserve">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40" w:befor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40" w:befor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6" w:date="2022-10-19T08:15:18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Супер! Молодець!</w:t>
      </w:r>
    </w:p>
  </w:comment>
  <w:comment w:author="Pavlo Okhonko" w:id="3" w:date="2022-10-19T08:14:07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більше згоден ніж в попередньому кейсі, бо навіть для символьних ID в реальному світі використання укр мови не зустрічав</w:t>
      </w:r>
    </w:p>
  </w:comment>
  <w:comment w:author="Pavlo Okhonko" w:id="0" w:date="2022-10-19T08:11:29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Гарно! Молодець. НАвіть з пріоритетністю майже згоден)</w:t>
      </w:r>
    </w:p>
  </w:comment>
  <w:comment w:author="Pavlo Okhonko" w:id="5" w:date="2022-10-19T08:15:09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1" w:date="2022-10-19T08:12:12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Згоден. Хоча б мінімальна валідація імейлу потрібна</w:t>
      </w:r>
    </w:p>
  </w:comment>
  <w:comment w:author="Pavlo Okhonko" w:id="2" w:date="2022-10-19T08:13:25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 ID - вони бувають досить різних форматів, не тільки числових. Про імейл - згоден</w:t>
      </w:r>
    </w:p>
  </w:comment>
  <w:comment w:author="Pavlo Okhonko" w:id="4" w:date="2022-10-19T08:14:54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Згоден, молодець! Хоча в дейчких випадках пусті поля можуть застосовуватись</w:t>
      </w:r>
    </w:p>
  </w:comment>
  <w:comment w:author="Pavlo Okhonko" w:id="7" w:date="2022-10-19T08:15:30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utomoto.ua/uk/" TargetMode="External"/><Relationship Id="rId10" Type="http://schemas.openxmlformats.org/officeDocument/2006/relationships/hyperlink" Target="https://automoto.ua/uk/" TargetMode="External"/><Relationship Id="rId13" Type="http://schemas.openxmlformats.org/officeDocument/2006/relationships/hyperlink" Target="https://prnt.sc/gbh51bdngmM3" TargetMode="External"/><Relationship Id="rId12" Type="http://schemas.openxmlformats.org/officeDocument/2006/relationships/hyperlink" Target="https://prnt.sc/xTxjvbFFR6Vd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utomoto.ua/uk/" TargetMode="External"/><Relationship Id="rId15" Type="http://schemas.openxmlformats.org/officeDocument/2006/relationships/hyperlink" Target="https://prnt.sc/ZEzzrRgp-fZe" TargetMode="External"/><Relationship Id="rId14" Type="http://schemas.openxmlformats.org/officeDocument/2006/relationships/hyperlink" Target="https://prnt.sc/FMXMwXLrXA_f" TargetMode="External"/><Relationship Id="rId17" Type="http://schemas.openxmlformats.org/officeDocument/2006/relationships/hyperlink" Target="https://prnt.sc/dNMofjNIjVy0" TargetMode="External"/><Relationship Id="rId16" Type="http://schemas.openxmlformats.org/officeDocument/2006/relationships/hyperlink" Target="https://prnt.sc/wNYQmdBxsUrQ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s://prnt.sc/toJ2xRSNgiwl" TargetMode="External"/><Relationship Id="rId7" Type="http://schemas.openxmlformats.org/officeDocument/2006/relationships/hyperlink" Target="https://automoto.ua/" TargetMode="External"/><Relationship Id="rId8" Type="http://schemas.openxmlformats.org/officeDocument/2006/relationships/hyperlink" Target="https://automoto.ua/uk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