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ECA69" w14:textId="77777777" w:rsidR="00DF10EE" w:rsidRPr="00745DEF" w:rsidRDefault="00DF10EE" w:rsidP="6049E534">
      <w:pPr>
        <w:spacing w:after="0" w:line="240" w:lineRule="auto"/>
        <w:rPr>
          <w:rFonts w:asciiTheme="minorBidi" w:eastAsia="Times New Roman" w:hAnsiTheme="minorBidi"/>
          <w:kern w:val="0"/>
          <w:sz w:val="21"/>
          <w:szCs w:val="21"/>
          <w:lang w:eastAsia="en-US"/>
          <w14:ligatures w14:val="none"/>
        </w:rPr>
      </w:pPr>
      <w:bookmarkStart w:id="0" w:name="_Toc182397489"/>
    </w:p>
    <w:bookmarkEnd w:id="0"/>
    <w:p w14:paraId="443D77BC" w14:textId="77777777" w:rsidR="000759D1" w:rsidRPr="00745DEF" w:rsidRDefault="000759D1" w:rsidP="000759D1">
      <w:pPr>
        <w:pStyle w:val="berschrift4"/>
        <w:rPr>
          <w:rFonts w:asciiTheme="minorBidi" w:eastAsia="Times New Roman" w:hAnsiTheme="minorBidi" w:cstheme="minorBidi"/>
          <w:sz w:val="21"/>
          <w:szCs w:val="21"/>
        </w:rPr>
      </w:pPr>
      <w:r w:rsidRPr="00745DEF">
        <w:rPr>
          <w:rFonts w:asciiTheme="minorBidi" w:eastAsia="Times New Roman" w:hAnsiTheme="minorBidi" w:cstheme="minorBidi"/>
          <w:sz w:val="21"/>
          <w:szCs w:val="21"/>
        </w:rPr>
        <w:t>This wiki page contains some of the best practice to be followed when working with Power BI. These are grouped under different categories.</w:t>
      </w:r>
    </w:p>
    <w:p w14:paraId="1FB4D8A4" w14:textId="240FCB56" w:rsidR="00D72455" w:rsidRDefault="00D72455" w:rsidP="0012723F">
      <w:pPr>
        <w:pStyle w:val="berschrift1"/>
        <w:numPr>
          <w:ilvl w:val="0"/>
          <w:numId w:val="16"/>
        </w:numPr>
        <w:rPr>
          <w:rStyle w:val="Fett"/>
          <w:rFonts w:asciiTheme="minorBidi" w:eastAsia="Times New Roman" w:hAnsiTheme="minorBidi" w:cstheme="minorBidi"/>
          <w:color w:val="800000"/>
          <w:sz w:val="21"/>
          <w:szCs w:val="21"/>
        </w:rPr>
      </w:pPr>
      <w:r>
        <w:rPr>
          <w:rStyle w:val="Fett"/>
          <w:rFonts w:asciiTheme="minorBidi" w:eastAsia="Times New Roman" w:hAnsiTheme="minorBidi" w:cstheme="minorBidi"/>
          <w:color w:val="800000"/>
          <w:sz w:val="21"/>
          <w:szCs w:val="21"/>
        </w:rPr>
        <w:t>Data Integration and Power Query</w:t>
      </w:r>
    </w:p>
    <w:p w14:paraId="64A4FC49" w14:textId="77777777" w:rsidR="00D72455" w:rsidRPr="0012723F" w:rsidRDefault="00D72455" w:rsidP="00FC0432">
      <w:pPr>
        <w:pStyle w:val="berschrift2"/>
        <w:numPr>
          <w:ilvl w:val="1"/>
          <w:numId w:val="22"/>
        </w:numPr>
        <w:rPr>
          <w:rStyle w:val="Fett"/>
          <w:rFonts w:asciiTheme="minorBidi" w:hAnsiTheme="minorBidi" w:cstheme="minorBidi"/>
          <w:color w:val="800000"/>
          <w:sz w:val="21"/>
          <w:szCs w:val="21"/>
        </w:rPr>
      </w:pPr>
      <w:r w:rsidRPr="0012723F">
        <w:rPr>
          <w:rStyle w:val="Fett"/>
          <w:rFonts w:asciiTheme="minorBidi" w:eastAsiaTheme="minorEastAsia" w:hAnsiTheme="minorBidi" w:cstheme="minorBidi"/>
          <w:color w:val="800000"/>
          <w:sz w:val="21"/>
          <w:szCs w:val="21"/>
        </w:rPr>
        <w:t>Data Connections</w:t>
      </w:r>
    </w:p>
    <w:p w14:paraId="286F7156" w14:textId="5233D7BE" w:rsidR="00D72455" w:rsidRPr="00745DEF" w:rsidRDefault="00D72455" w:rsidP="00D72455">
      <w:pPr>
        <w:widowControl w:val="0"/>
        <w:autoSpaceDE w:val="0"/>
        <w:autoSpaceDN w:val="0"/>
        <w:spacing w:after="0" w:line="240" w:lineRule="auto"/>
        <w:ind w:left="720"/>
        <w:contextualSpacing/>
        <w:rPr>
          <w:rFonts w:asciiTheme="minorBidi" w:hAnsiTheme="minorBidi"/>
          <w:sz w:val="21"/>
          <w:szCs w:val="21"/>
        </w:rPr>
      </w:pPr>
      <w:r w:rsidRPr="00745DEF">
        <w:rPr>
          <w:rFonts w:asciiTheme="minorBidi" w:hAnsiTheme="minorBidi"/>
          <w:sz w:val="21"/>
          <w:szCs w:val="21"/>
        </w:rPr>
        <w:t xml:space="preserve">There are </w:t>
      </w:r>
      <w:r>
        <w:rPr>
          <w:rFonts w:asciiTheme="minorBidi" w:hAnsiTheme="minorBidi"/>
          <w:sz w:val="21"/>
          <w:szCs w:val="21"/>
        </w:rPr>
        <w:t>three different data source connection types.</w:t>
      </w:r>
      <w:r w:rsidRPr="00745DEF">
        <w:rPr>
          <w:rFonts w:asciiTheme="minorBidi" w:hAnsiTheme="minorBidi"/>
          <w:sz w:val="21"/>
          <w:szCs w:val="21"/>
        </w:rPr>
        <w:t xml:space="preserve"> </w:t>
      </w:r>
      <w:r>
        <w:rPr>
          <w:rFonts w:asciiTheme="minorBidi" w:hAnsiTheme="minorBidi"/>
          <w:sz w:val="21"/>
          <w:szCs w:val="21"/>
        </w:rPr>
        <w:t xml:space="preserve">In the majority of the cases the connection type Import will be fine, and sometimes Direct Lake might also be applicable.  </w:t>
      </w:r>
      <w:r w:rsidRPr="00745DEF">
        <w:rPr>
          <w:rFonts w:asciiTheme="minorBidi" w:hAnsiTheme="minorBidi"/>
          <w:sz w:val="21"/>
          <w:szCs w:val="21"/>
        </w:rPr>
        <w:t xml:space="preserve">Direct Query connections should </w:t>
      </w:r>
      <w:r w:rsidR="0056612D">
        <w:rPr>
          <w:rFonts w:asciiTheme="minorBidi" w:hAnsiTheme="minorBidi"/>
          <w:sz w:val="21"/>
          <w:szCs w:val="21"/>
        </w:rPr>
        <w:t xml:space="preserve">normally </w:t>
      </w:r>
      <w:r w:rsidRPr="00745DEF">
        <w:rPr>
          <w:rFonts w:asciiTheme="minorBidi" w:hAnsiTheme="minorBidi"/>
          <w:sz w:val="21"/>
          <w:szCs w:val="21"/>
        </w:rPr>
        <w:t>be avoided</w:t>
      </w:r>
      <w:r>
        <w:rPr>
          <w:rFonts w:asciiTheme="minorBidi" w:hAnsiTheme="minorBidi"/>
          <w:sz w:val="21"/>
          <w:szCs w:val="21"/>
        </w:rPr>
        <w:t>.</w:t>
      </w:r>
    </w:p>
    <w:p w14:paraId="565BAA89" w14:textId="0DA80CBD" w:rsidR="00D72455" w:rsidRPr="00745DEF" w:rsidRDefault="00D72455" w:rsidP="00D72455">
      <w:pPr>
        <w:numPr>
          <w:ilvl w:val="1"/>
          <w:numId w:val="4"/>
        </w:numPr>
        <w:spacing w:before="100" w:beforeAutospacing="1" w:after="100" w:afterAutospacing="1" w:line="240" w:lineRule="auto"/>
        <w:rPr>
          <w:rFonts w:asciiTheme="minorBidi" w:eastAsia="Times New Roman" w:hAnsiTheme="minorBidi"/>
          <w:sz w:val="21"/>
          <w:szCs w:val="21"/>
        </w:rPr>
      </w:pPr>
      <w:r w:rsidRPr="00745DEF">
        <w:rPr>
          <w:rFonts w:asciiTheme="minorBidi" w:eastAsia="Times New Roman" w:hAnsiTheme="minorBidi"/>
          <w:sz w:val="21"/>
          <w:szCs w:val="21"/>
        </w:rPr>
        <w:t xml:space="preserve">Import </w:t>
      </w:r>
    </w:p>
    <w:p w14:paraId="15AA2FC0" w14:textId="02FD637D" w:rsidR="00D72455" w:rsidRPr="00745DEF" w:rsidRDefault="00D72455" w:rsidP="00D72455">
      <w:pPr>
        <w:numPr>
          <w:ilvl w:val="1"/>
          <w:numId w:val="4"/>
        </w:numPr>
        <w:spacing w:before="100" w:beforeAutospacing="1" w:after="100" w:afterAutospacing="1" w:line="240" w:lineRule="auto"/>
        <w:rPr>
          <w:rFonts w:asciiTheme="minorBidi" w:eastAsia="Times New Roman" w:hAnsiTheme="minorBidi"/>
          <w:sz w:val="21"/>
          <w:szCs w:val="21"/>
        </w:rPr>
      </w:pPr>
      <w:r w:rsidRPr="00745DEF">
        <w:rPr>
          <w:rFonts w:asciiTheme="minorBidi" w:eastAsia="Times New Roman" w:hAnsiTheme="minorBidi"/>
          <w:sz w:val="21"/>
          <w:szCs w:val="21"/>
        </w:rPr>
        <w:t>Direct Query</w:t>
      </w:r>
    </w:p>
    <w:p w14:paraId="3CF69465" w14:textId="77777777" w:rsidR="00D72455" w:rsidRDefault="00D72455" w:rsidP="00D72455">
      <w:pPr>
        <w:numPr>
          <w:ilvl w:val="1"/>
          <w:numId w:val="4"/>
        </w:numPr>
        <w:spacing w:before="100" w:beforeAutospacing="1" w:after="100" w:afterAutospacing="1" w:line="240" w:lineRule="auto"/>
        <w:rPr>
          <w:rFonts w:asciiTheme="minorBidi" w:eastAsia="Times New Roman" w:hAnsiTheme="minorBidi"/>
          <w:sz w:val="21"/>
          <w:szCs w:val="21"/>
        </w:rPr>
      </w:pPr>
      <w:r w:rsidRPr="00745DEF">
        <w:rPr>
          <w:rFonts w:asciiTheme="minorBidi" w:eastAsia="Times New Roman" w:hAnsiTheme="minorBidi"/>
          <w:sz w:val="21"/>
          <w:szCs w:val="21"/>
        </w:rPr>
        <w:t>Direct Lake</w:t>
      </w:r>
    </w:p>
    <w:p w14:paraId="5AA7B0A5" w14:textId="02C73624" w:rsidR="00D72455" w:rsidRPr="0012723F" w:rsidRDefault="00D72455" w:rsidP="00FC0432">
      <w:pPr>
        <w:pStyle w:val="berschrift2"/>
        <w:numPr>
          <w:ilvl w:val="1"/>
          <w:numId w:val="22"/>
        </w:numPr>
        <w:rPr>
          <w:rFonts w:asciiTheme="minorBidi" w:hAnsiTheme="minorBidi"/>
          <w:color w:val="800000"/>
          <w:sz w:val="21"/>
          <w:szCs w:val="21"/>
        </w:rPr>
      </w:pPr>
      <w:r w:rsidRPr="0012723F">
        <w:rPr>
          <w:rStyle w:val="Fett"/>
          <w:rFonts w:asciiTheme="minorBidi" w:hAnsiTheme="minorBidi"/>
          <w:color w:val="800000"/>
          <w:sz w:val="21"/>
          <w:szCs w:val="21"/>
        </w:rPr>
        <w:t>Import mode</w:t>
      </w:r>
    </w:p>
    <w:p w14:paraId="6E308E7E" w14:textId="77777777" w:rsidR="00D72455" w:rsidRPr="00745DEF" w:rsidRDefault="00D72455" w:rsidP="00D72455">
      <w:pPr>
        <w:widowControl w:val="0"/>
        <w:numPr>
          <w:ilvl w:val="1"/>
          <w:numId w:val="2"/>
        </w:numPr>
        <w:autoSpaceDE w:val="0"/>
        <w:autoSpaceDN w:val="0"/>
        <w:spacing w:after="0" w:line="240" w:lineRule="auto"/>
        <w:contextualSpacing/>
        <w:rPr>
          <w:rStyle w:val="Fett"/>
          <w:rFonts w:asciiTheme="minorBidi" w:hAnsiTheme="minorBidi"/>
          <w:b w:val="0"/>
          <w:bCs w:val="0"/>
          <w:sz w:val="21"/>
          <w:szCs w:val="21"/>
        </w:rPr>
      </w:pPr>
      <w:r w:rsidRPr="00745DEF">
        <w:rPr>
          <w:rStyle w:val="Fett"/>
          <w:rFonts w:asciiTheme="minorBidi" w:hAnsiTheme="minorBidi"/>
          <w:b w:val="0"/>
          <w:bCs w:val="0"/>
          <w:sz w:val="21"/>
          <w:szCs w:val="21"/>
        </w:rPr>
        <w:t>Remove the unnecessary rows and columns from source data.</w:t>
      </w:r>
    </w:p>
    <w:p w14:paraId="6F5EF5A7" w14:textId="39DCDDE0" w:rsidR="00D72455" w:rsidRPr="00745DEF" w:rsidRDefault="00D72455" w:rsidP="6049E534">
      <w:pPr>
        <w:widowControl w:val="0"/>
        <w:numPr>
          <w:ilvl w:val="1"/>
          <w:numId w:val="2"/>
        </w:numPr>
        <w:autoSpaceDE w:val="0"/>
        <w:autoSpaceDN w:val="0"/>
        <w:spacing w:after="0" w:line="240" w:lineRule="auto"/>
        <w:contextualSpacing/>
        <w:rPr>
          <w:rStyle w:val="Fett"/>
          <w:rFonts w:asciiTheme="minorBidi" w:hAnsiTheme="minorBidi"/>
          <w:b w:val="0"/>
          <w:bCs w:val="0"/>
          <w:sz w:val="21"/>
          <w:szCs w:val="21"/>
        </w:rPr>
      </w:pPr>
      <w:r w:rsidRPr="6049E534">
        <w:rPr>
          <w:rStyle w:val="Fett"/>
          <w:rFonts w:asciiTheme="minorBidi" w:hAnsiTheme="minorBidi"/>
          <w:b w:val="0"/>
          <w:bCs w:val="0"/>
          <w:sz w:val="21"/>
          <w:szCs w:val="21"/>
        </w:rPr>
        <w:t>Use views as source of data. Because any changes to the underlying tables will</w:t>
      </w:r>
    </w:p>
    <w:p w14:paraId="57D76ED5" w14:textId="26A6C0E9" w:rsidR="00D72455" w:rsidRPr="00745DEF" w:rsidRDefault="00D72455" w:rsidP="6049E534">
      <w:pPr>
        <w:widowControl w:val="0"/>
        <w:numPr>
          <w:ilvl w:val="1"/>
          <w:numId w:val="2"/>
        </w:numPr>
        <w:autoSpaceDE w:val="0"/>
        <w:autoSpaceDN w:val="0"/>
        <w:spacing w:after="0" w:line="240" w:lineRule="auto"/>
        <w:contextualSpacing/>
        <w:rPr>
          <w:rStyle w:val="Fett"/>
          <w:rFonts w:asciiTheme="minorBidi" w:hAnsiTheme="minorBidi"/>
          <w:b w:val="0"/>
          <w:bCs w:val="0"/>
          <w:sz w:val="21"/>
          <w:szCs w:val="21"/>
        </w:rPr>
      </w:pPr>
      <w:r w:rsidRPr="6049E534">
        <w:rPr>
          <w:rStyle w:val="Fett"/>
          <w:rFonts w:asciiTheme="minorBidi" w:hAnsiTheme="minorBidi"/>
          <w:b w:val="0"/>
          <w:bCs w:val="0"/>
          <w:sz w:val="21"/>
          <w:szCs w:val="21"/>
        </w:rPr>
        <w:t xml:space="preserve"> not have impact on the existing report.</w:t>
      </w:r>
    </w:p>
    <w:p w14:paraId="7EC3D357" w14:textId="77777777" w:rsidR="00D72455" w:rsidRPr="00745DEF" w:rsidRDefault="00D72455" w:rsidP="00D72455">
      <w:pPr>
        <w:widowControl w:val="0"/>
        <w:numPr>
          <w:ilvl w:val="1"/>
          <w:numId w:val="2"/>
        </w:numPr>
        <w:autoSpaceDE w:val="0"/>
        <w:autoSpaceDN w:val="0"/>
        <w:spacing w:after="0" w:line="240" w:lineRule="auto"/>
        <w:contextualSpacing/>
        <w:rPr>
          <w:rStyle w:val="Fett"/>
          <w:rFonts w:asciiTheme="minorBidi" w:hAnsiTheme="minorBidi"/>
          <w:b w:val="0"/>
          <w:bCs w:val="0"/>
          <w:sz w:val="21"/>
          <w:szCs w:val="21"/>
        </w:rPr>
      </w:pPr>
      <w:r w:rsidRPr="00745DEF">
        <w:rPr>
          <w:rStyle w:val="Fett"/>
          <w:rFonts w:asciiTheme="minorBidi" w:hAnsiTheme="minorBidi"/>
          <w:b w:val="0"/>
          <w:bCs w:val="0"/>
          <w:sz w:val="21"/>
          <w:szCs w:val="21"/>
        </w:rPr>
        <w:t>Make sure the data types are optimized.</w:t>
      </w:r>
    </w:p>
    <w:p w14:paraId="398FBB60" w14:textId="77777777" w:rsidR="00D72455" w:rsidRDefault="00D72455" w:rsidP="00D72455">
      <w:pPr>
        <w:widowControl w:val="0"/>
        <w:numPr>
          <w:ilvl w:val="1"/>
          <w:numId w:val="2"/>
        </w:numPr>
        <w:autoSpaceDE w:val="0"/>
        <w:autoSpaceDN w:val="0"/>
        <w:spacing w:after="0" w:line="240" w:lineRule="auto"/>
        <w:contextualSpacing/>
        <w:rPr>
          <w:rStyle w:val="Fett"/>
          <w:rFonts w:asciiTheme="minorBidi" w:hAnsiTheme="minorBidi"/>
          <w:b w:val="0"/>
          <w:bCs w:val="0"/>
          <w:sz w:val="21"/>
          <w:szCs w:val="21"/>
        </w:rPr>
      </w:pPr>
      <w:r w:rsidRPr="00745DEF">
        <w:rPr>
          <w:rStyle w:val="Fett"/>
          <w:rFonts w:asciiTheme="minorBidi" w:hAnsiTheme="minorBidi"/>
          <w:b w:val="0"/>
          <w:bCs w:val="0"/>
          <w:sz w:val="21"/>
          <w:szCs w:val="21"/>
        </w:rPr>
        <w:t xml:space="preserve">Splitting </w:t>
      </w:r>
      <w:proofErr w:type="spellStart"/>
      <w:r w:rsidRPr="00745DEF">
        <w:rPr>
          <w:rStyle w:val="Fett"/>
          <w:rFonts w:asciiTheme="minorBidi" w:hAnsiTheme="minorBidi"/>
          <w:b w:val="0"/>
          <w:bCs w:val="0"/>
          <w:sz w:val="21"/>
          <w:szCs w:val="21"/>
        </w:rPr>
        <w:t>DateTime</w:t>
      </w:r>
      <w:proofErr w:type="spellEnd"/>
      <w:r w:rsidRPr="00745DEF">
        <w:rPr>
          <w:rStyle w:val="Fett"/>
          <w:rFonts w:asciiTheme="minorBidi" w:hAnsiTheme="minorBidi"/>
          <w:b w:val="0"/>
          <w:bCs w:val="0"/>
          <w:sz w:val="21"/>
          <w:szCs w:val="21"/>
        </w:rPr>
        <w:t xml:space="preserve"> columns in two columns one for Date and one for time will give better model performance. Model would be easier to use.</w:t>
      </w:r>
    </w:p>
    <w:p w14:paraId="5A1414A3" w14:textId="77777777" w:rsidR="00D72455" w:rsidRPr="00745DEF" w:rsidRDefault="00D72455" w:rsidP="00D72455">
      <w:pPr>
        <w:widowControl w:val="0"/>
        <w:autoSpaceDE w:val="0"/>
        <w:autoSpaceDN w:val="0"/>
        <w:spacing w:after="0" w:line="240" w:lineRule="auto"/>
        <w:ind w:left="1440"/>
        <w:contextualSpacing/>
        <w:rPr>
          <w:rStyle w:val="Fett"/>
          <w:rFonts w:asciiTheme="minorBidi" w:hAnsiTheme="minorBidi"/>
          <w:b w:val="0"/>
          <w:bCs w:val="0"/>
          <w:sz w:val="21"/>
          <w:szCs w:val="21"/>
        </w:rPr>
      </w:pPr>
    </w:p>
    <w:p w14:paraId="4F6884FC" w14:textId="77777777" w:rsidR="00D72455" w:rsidRPr="0012723F" w:rsidRDefault="00D72455" w:rsidP="0063297A">
      <w:pPr>
        <w:pStyle w:val="berschrift2"/>
        <w:numPr>
          <w:ilvl w:val="1"/>
          <w:numId w:val="22"/>
        </w:numPr>
        <w:spacing w:before="0"/>
        <w:rPr>
          <w:rStyle w:val="Fett"/>
          <w:rFonts w:asciiTheme="minorBidi" w:hAnsiTheme="minorBidi"/>
          <w:color w:val="800000"/>
          <w:sz w:val="21"/>
          <w:szCs w:val="21"/>
        </w:rPr>
      </w:pPr>
      <w:r w:rsidRPr="0012723F">
        <w:rPr>
          <w:rStyle w:val="Fett"/>
          <w:rFonts w:asciiTheme="minorBidi" w:hAnsiTheme="minorBidi"/>
          <w:color w:val="800000"/>
          <w:sz w:val="21"/>
          <w:szCs w:val="21"/>
        </w:rPr>
        <w:t>Direct lake connection type</w:t>
      </w:r>
    </w:p>
    <w:p w14:paraId="77C2943B" w14:textId="77777777" w:rsidR="00D72455" w:rsidRPr="00745DEF" w:rsidRDefault="00D72455" w:rsidP="00D72455">
      <w:pPr>
        <w:widowControl w:val="0"/>
        <w:autoSpaceDE w:val="0"/>
        <w:autoSpaceDN w:val="0"/>
        <w:spacing w:after="0" w:line="240" w:lineRule="auto"/>
        <w:ind w:left="720"/>
        <w:contextualSpacing/>
        <w:rPr>
          <w:rStyle w:val="Fett"/>
          <w:rFonts w:asciiTheme="minorBidi" w:hAnsiTheme="minorBidi"/>
          <w:b w:val="0"/>
          <w:bCs w:val="0"/>
          <w:sz w:val="21"/>
          <w:szCs w:val="21"/>
        </w:rPr>
      </w:pPr>
      <w:r w:rsidRPr="00745DEF">
        <w:rPr>
          <w:rStyle w:val="Fett"/>
          <w:rFonts w:asciiTheme="minorBidi" w:hAnsiTheme="minorBidi"/>
          <w:b w:val="0"/>
          <w:bCs w:val="0"/>
          <w:sz w:val="21"/>
          <w:szCs w:val="21"/>
        </w:rPr>
        <w:t>Direct lake is preferable over import in the following two scenarios (as a viable replacement to direct query connection type reports)</w:t>
      </w:r>
    </w:p>
    <w:p w14:paraId="7EBD8FB8" w14:textId="77777777" w:rsidR="00D72455" w:rsidRPr="00745DEF" w:rsidRDefault="00D72455" w:rsidP="00D72455">
      <w:pPr>
        <w:widowControl w:val="0"/>
        <w:numPr>
          <w:ilvl w:val="1"/>
          <w:numId w:val="2"/>
        </w:numPr>
        <w:autoSpaceDE w:val="0"/>
        <w:autoSpaceDN w:val="0"/>
        <w:spacing w:after="0" w:line="240" w:lineRule="auto"/>
        <w:contextualSpacing/>
        <w:rPr>
          <w:rStyle w:val="Fett"/>
          <w:rFonts w:asciiTheme="minorBidi" w:hAnsiTheme="minorBidi"/>
          <w:b w:val="0"/>
          <w:bCs w:val="0"/>
          <w:sz w:val="21"/>
          <w:szCs w:val="21"/>
        </w:rPr>
      </w:pPr>
      <w:r w:rsidRPr="00745DEF">
        <w:rPr>
          <w:rStyle w:val="Fett"/>
          <w:rFonts w:asciiTheme="minorBidi" w:hAnsiTheme="minorBidi"/>
          <w:b w:val="0"/>
          <w:bCs w:val="0"/>
          <w:sz w:val="21"/>
          <w:szCs w:val="21"/>
        </w:rPr>
        <w:t>Real time data refresh important</w:t>
      </w:r>
    </w:p>
    <w:p w14:paraId="493F8273" w14:textId="77777777" w:rsidR="00D72455" w:rsidRPr="00745DEF" w:rsidRDefault="00D72455" w:rsidP="00D72455">
      <w:pPr>
        <w:widowControl w:val="0"/>
        <w:numPr>
          <w:ilvl w:val="1"/>
          <w:numId w:val="2"/>
        </w:numPr>
        <w:autoSpaceDE w:val="0"/>
        <w:autoSpaceDN w:val="0"/>
        <w:spacing w:after="0" w:line="240" w:lineRule="auto"/>
        <w:contextualSpacing/>
        <w:rPr>
          <w:rStyle w:val="Fett"/>
          <w:rFonts w:asciiTheme="minorBidi" w:hAnsiTheme="minorBidi"/>
          <w:b w:val="0"/>
          <w:bCs w:val="0"/>
          <w:sz w:val="21"/>
          <w:szCs w:val="21"/>
        </w:rPr>
      </w:pPr>
      <w:r w:rsidRPr="00745DEF">
        <w:rPr>
          <w:rStyle w:val="Fett"/>
          <w:rFonts w:asciiTheme="minorBidi" w:hAnsiTheme="minorBidi"/>
          <w:b w:val="0"/>
          <w:bCs w:val="0"/>
          <w:sz w:val="21"/>
          <w:szCs w:val="21"/>
        </w:rPr>
        <w:t>Super large data models having a big “cost impact” or models which are only refreshable via incremental refresh / partitions.</w:t>
      </w:r>
    </w:p>
    <w:p w14:paraId="247C5251" w14:textId="77777777" w:rsidR="00D72455" w:rsidRPr="00745DEF" w:rsidRDefault="00D72455" w:rsidP="00D72455">
      <w:pPr>
        <w:widowControl w:val="0"/>
        <w:autoSpaceDE w:val="0"/>
        <w:autoSpaceDN w:val="0"/>
        <w:spacing w:after="0" w:line="240" w:lineRule="auto"/>
        <w:ind w:left="1440"/>
        <w:contextualSpacing/>
        <w:rPr>
          <w:rFonts w:asciiTheme="minorBidi" w:hAnsiTheme="minorBidi"/>
          <w:sz w:val="21"/>
          <w:szCs w:val="21"/>
        </w:rPr>
      </w:pPr>
      <w:r w:rsidRPr="00745DEF">
        <w:rPr>
          <w:rFonts w:asciiTheme="minorBidi" w:eastAsia="DengXian" w:hAnsiTheme="minorBidi"/>
          <w:color w:val="000000"/>
          <w:kern w:val="24"/>
          <w:sz w:val="21"/>
          <w:szCs w:val="21"/>
          <w14:ligatures w14:val="none"/>
        </w:rPr>
        <w:t> </w:t>
      </w:r>
    </w:p>
    <w:p w14:paraId="506EAD6A" w14:textId="77777777" w:rsidR="00D72455" w:rsidRPr="00745DEF" w:rsidRDefault="00D72455" w:rsidP="00D72455">
      <w:pPr>
        <w:spacing w:after="60" w:line="264" w:lineRule="auto"/>
        <w:ind w:firstLine="720"/>
        <w:rPr>
          <w:rFonts w:asciiTheme="minorBidi" w:eastAsia="Times New Roman" w:hAnsiTheme="minorBidi"/>
          <w:kern w:val="0"/>
          <w:sz w:val="21"/>
          <w:szCs w:val="21"/>
          <w14:ligatures w14:val="none"/>
        </w:rPr>
      </w:pPr>
      <w:r w:rsidRPr="00745DEF">
        <w:rPr>
          <w:rFonts w:asciiTheme="minorBidi" w:eastAsia="DengXian" w:hAnsiTheme="minorBidi"/>
          <w:color w:val="000000"/>
          <w:kern w:val="24"/>
          <w:sz w:val="21"/>
          <w:szCs w:val="21"/>
          <w14:ligatures w14:val="none"/>
        </w:rPr>
        <w:t xml:space="preserve">Disadvantages Direct Lake: </w:t>
      </w:r>
    </w:p>
    <w:p w14:paraId="40FF99FE" w14:textId="77777777" w:rsidR="00D72455" w:rsidRPr="00745DEF" w:rsidRDefault="00D72455" w:rsidP="00D72455">
      <w:pPr>
        <w:widowControl w:val="0"/>
        <w:numPr>
          <w:ilvl w:val="0"/>
          <w:numId w:val="17"/>
        </w:numPr>
        <w:autoSpaceDE w:val="0"/>
        <w:autoSpaceDN w:val="0"/>
        <w:spacing w:after="0" w:line="240" w:lineRule="auto"/>
        <w:contextualSpacing/>
        <w:rPr>
          <w:rStyle w:val="Fett"/>
          <w:rFonts w:asciiTheme="minorBidi" w:hAnsiTheme="minorBidi"/>
          <w:b w:val="0"/>
          <w:bCs w:val="0"/>
          <w:sz w:val="21"/>
          <w:szCs w:val="21"/>
        </w:rPr>
      </w:pPr>
      <w:r w:rsidRPr="00745DEF">
        <w:rPr>
          <w:rStyle w:val="Fett"/>
          <w:rFonts w:asciiTheme="minorBidi" w:hAnsiTheme="minorBidi"/>
          <w:b w:val="0"/>
          <w:bCs w:val="0"/>
          <w:sz w:val="21"/>
          <w:szCs w:val="21"/>
        </w:rPr>
        <w:t>Setup slightly more complex</w:t>
      </w:r>
    </w:p>
    <w:p w14:paraId="28C380FD" w14:textId="72D4F145" w:rsidR="00D72455" w:rsidRPr="00745DEF" w:rsidRDefault="00D72455" w:rsidP="00D72455">
      <w:pPr>
        <w:widowControl w:val="0"/>
        <w:numPr>
          <w:ilvl w:val="0"/>
          <w:numId w:val="17"/>
        </w:numPr>
        <w:autoSpaceDE w:val="0"/>
        <w:autoSpaceDN w:val="0"/>
        <w:spacing w:after="0" w:line="240" w:lineRule="auto"/>
        <w:contextualSpacing/>
        <w:rPr>
          <w:rStyle w:val="Fett"/>
          <w:rFonts w:asciiTheme="minorBidi" w:hAnsiTheme="minorBidi"/>
          <w:b w:val="0"/>
          <w:bCs w:val="0"/>
          <w:sz w:val="21"/>
          <w:szCs w:val="21"/>
        </w:rPr>
      </w:pPr>
      <w:r w:rsidRPr="00745DEF">
        <w:rPr>
          <w:rStyle w:val="Fett"/>
          <w:rFonts w:asciiTheme="minorBidi" w:hAnsiTheme="minorBidi"/>
          <w:b w:val="0"/>
          <w:bCs w:val="0"/>
          <w:sz w:val="21"/>
          <w:szCs w:val="21"/>
        </w:rPr>
        <w:t>N</w:t>
      </w:r>
      <w:r w:rsidR="00694245">
        <w:rPr>
          <w:rStyle w:val="Fett"/>
          <w:rFonts w:asciiTheme="minorBidi" w:hAnsiTheme="minorBidi"/>
          <w:b w:val="0"/>
          <w:bCs w:val="0"/>
          <w:sz w:val="21"/>
          <w:szCs w:val="21"/>
        </w:rPr>
        <w:t xml:space="preserve">ot all </w:t>
      </w:r>
      <w:proofErr w:type="spellStart"/>
      <w:r w:rsidR="00694245">
        <w:rPr>
          <w:rStyle w:val="Fett"/>
          <w:rFonts w:asciiTheme="minorBidi" w:hAnsiTheme="minorBidi"/>
          <w:b w:val="0"/>
          <w:bCs w:val="0"/>
          <w:sz w:val="21"/>
          <w:szCs w:val="21"/>
        </w:rPr>
        <w:t>datasources</w:t>
      </w:r>
      <w:proofErr w:type="spellEnd"/>
      <w:r w:rsidR="00694245">
        <w:rPr>
          <w:rStyle w:val="Fett"/>
          <w:rFonts w:asciiTheme="minorBidi" w:hAnsiTheme="minorBidi"/>
          <w:b w:val="0"/>
          <w:bCs w:val="0"/>
          <w:sz w:val="21"/>
          <w:szCs w:val="21"/>
        </w:rPr>
        <w:t xml:space="preserve"> supported</w:t>
      </w:r>
    </w:p>
    <w:p w14:paraId="6F3829F9" w14:textId="699DE08F" w:rsidR="00D72455" w:rsidRPr="00745DEF" w:rsidRDefault="00D72455" w:rsidP="00D72455">
      <w:pPr>
        <w:widowControl w:val="0"/>
        <w:numPr>
          <w:ilvl w:val="0"/>
          <w:numId w:val="17"/>
        </w:numPr>
        <w:autoSpaceDE w:val="0"/>
        <w:autoSpaceDN w:val="0"/>
        <w:spacing w:after="0" w:line="240" w:lineRule="auto"/>
        <w:contextualSpacing/>
        <w:rPr>
          <w:rStyle w:val="Fett"/>
          <w:rFonts w:asciiTheme="minorBidi" w:hAnsiTheme="minorBidi"/>
          <w:b w:val="0"/>
          <w:bCs w:val="0"/>
          <w:sz w:val="21"/>
          <w:szCs w:val="21"/>
        </w:rPr>
      </w:pPr>
      <w:r w:rsidRPr="00745DEF">
        <w:rPr>
          <w:rStyle w:val="Fett"/>
          <w:rFonts w:asciiTheme="minorBidi" w:hAnsiTheme="minorBidi"/>
          <w:b w:val="0"/>
          <w:bCs w:val="0"/>
          <w:sz w:val="21"/>
          <w:szCs w:val="21"/>
        </w:rPr>
        <w:t xml:space="preserve">“Auxiliary tables” can only be added via </w:t>
      </w:r>
      <w:proofErr w:type="spellStart"/>
      <w:r w:rsidRPr="00745DEF">
        <w:rPr>
          <w:rStyle w:val="Fett"/>
          <w:rFonts w:asciiTheme="minorBidi" w:hAnsiTheme="minorBidi"/>
          <w:b w:val="0"/>
          <w:bCs w:val="0"/>
          <w:sz w:val="21"/>
          <w:szCs w:val="21"/>
        </w:rPr>
        <w:t>lakehouse+shortcut</w:t>
      </w:r>
      <w:proofErr w:type="spellEnd"/>
      <w:r w:rsidRPr="00745DEF">
        <w:rPr>
          <w:rStyle w:val="Fett"/>
          <w:rFonts w:asciiTheme="minorBidi" w:hAnsiTheme="minorBidi"/>
          <w:b w:val="0"/>
          <w:bCs w:val="0"/>
          <w:sz w:val="21"/>
          <w:szCs w:val="21"/>
        </w:rPr>
        <w:t xml:space="preserve"> to PBI warehouse</w:t>
      </w:r>
      <w:r w:rsidR="00694245">
        <w:rPr>
          <w:rStyle w:val="Fett"/>
          <w:rFonts w:asciiTheme="minorBidi" w:hAnsiTheme="minorBidi"/>
          <w:b w:val="0"/>
          <w:bCs w:val="0"/>
          <w:sz w:val="21"/>
          <w:szCs w:val="21"/>
        </w:rPr>
        <w:t>.</w:t>
      </w:r>
      <w:r w:rsidRPr="00745DEF">
        <w:rPr>
          <w:rStyle w:val="Fett"/>
          <w:rFonts w:asciiTheme="minorBidi" w:hAnsiTheme="minorBidi"/>
          <w:b w:val="0"/>
          <w:bCs w:val="0"/>
          <w:sz w:val="21"/>
          <w:szCs w:val="21"/>
        </w:rPr>
        <w:t xml:space="preserve"> </w:t>
      </w:r>
    </w:p>
    <w:p w14:paraId="58AF1AE9" w14:textId="77777777" w:rsidR="00D72455" w:rsidRPr="00745DEF" w:rsidRDefault="00D72455" w:rsidP="00D72455">
      <w:pPr>
        <w:widowControl w:val="0"/>
        <w:numPr>
          <w:ilvl w:val="0"/>
          <w:numId w:val="17"/>
        </w:numPr>
        <w:autoSpaceDE w:val="0"/>
        <w:autoSpaceDN w:val="0"/>
        <w:spacing w:after="0" w:line="240" w:lineRule="auto"/>
        <w:contextualSpacing/>
        <w:rPr>
          <w:rStyle w:val="Fett"/>
          <w:rFonts w:asciiTheme="minorBidi" w:hAnsiTheme="minorBidi"/>
          <w:b w:val="0"/>
          <w:bCs w:val="0"/>
          <w:sz w:val="21"/>
          <w:szCs w:val="21"/>
        </w:rPr>
      </w:pPr>
      <w:r w:rsidRPr="00745DEF">
        <w:rPr>
          <w:rStyle w:val="Fett"/>
          <w:rFonts w:asciiTheme="minorBidi" w:hAnsiTheme="minorBidi"/>
          <w:b w:val="0"/>
          <w:bCs w:val="0"/>
          <w:sz w:val="21"/>
          <w:szCs w:val="21"/>
        </w:rPr>
        <w:t xml:space="preserve">Calculated tables and calculated columns not possible. </w:t>
      </w:r>
    </w:p>
    <w:p w14:paraId="50A83463" w14:textId="77777777" w:rsidR="00D72455" w:rsidRPr="00745DEF" w:rsidRDefault="00D72455" w:rsidP="00D72455">
      <w:pPr>
        <w:widowControl w:val="0"/>
        <w:numPr>
          <w:ilvl w:val="0"/>
          <w:numId w:val="17"/>
        </w:numPr>
        <w:autoSpaceDE w:val="0"/>
        <w:autoSpaceDN w:val="0"/>
        <w:spacing w:after="0" w:line="240" w:lineRule="auto"/>
        <w:contextualSpacing/>
        <w:rPr>
          <w:rStyle w:val="Fett"/>
          <w:rFonts w:asciiTheme="minorBidi" w:hAnsiTheme="minorBidi"/>
          <w:b w:val="0"/>
          <w:bCs w:val="0"/>
          <w:sz w:val="21"/>
          <w:szCs w:val="21"/>
        </w:rPr>
      </w:pPr>
      <w:r w:rsidRPr="00745DEF">
        <w:rPr>
          <w:rStyle w:val="Fett"/>
          <w:rFonts w:asciiTheme="minorBidi" w:hAnsiTheme="minorBidi"/>
          <w:b w:val="0"/>
          <w:bCs w:val="0"/>
          <w:sz w:val="21"/>
          <w:szCs w:val="21"/>
        </w:rPr>
        <w:t xml:space="preserve">Field parameters only possible via Tabular Editor. And not as easy to implement there. </w:t>
      </w:r>
      <w:proofErr w:type="spellStart"/>
      <w:r w:rsidRPr="00745DEF">
        <w:rPr>
          <w:rStyle w:val="Fett"/>
          <w:rFonts w:asciiTheme="minorBidi" w:hAnsiTheme="minorBidi"/>
          <w:b w:val="0"/>
          <w:bCs w:val="0"/>
          <w:sz w:val="21"/>
          <w:szCs w:val="21"/>
        </w:rPr>
        <w:t/>
      </w:r>
      <w:proofErr w:type="spellEnd"/>
      <w:r w:rsidRPr="00745DEF">
        <w:rPr>
          <w:rStyle w:val="Fett"/>
          <w:rFonts w:asciiTheme="minorBidi" w:hAnsiTheme="minorBidi"/>
          <w:b w:val="0"/>
          <w:bCs w:val="0"/>
          <w:sz w:val="21"/>
          <w:szCs w:val="21"/>
        </w:rPr>
        <w:t xml:space="preserve"/>
      </w:r>
    </w:p>
    <w:p w14:paraId="5FEE8857" w14:textId="77777777" w:rsidR="00D72455" w:rsidRPr="00745DEF" w:rsidRDefault="00D72455" w:rsidP="00D72455">
      <w:pPr>
        <w:widowControl w:val="0"/>
        <w:numPr>
          <w:ilvl w:val="0"/>
          <w:numId w:val="17"/>
        </w:numPr>
        <w:autoSpaceDE w:val="0"/>
        <w:autoSpaceDN w:val="0"/>
        <w:spacing w:after="0" w:line="240" w:lineRule="auto"/>
        <w:contextualSpacing/>
        <w:rPr>
          <w:rStyle w:val="Fett"/>
          <w:rFonts w:asciiTheme="minorBidi" w:hAnsiTheme="minorBidi"/>
          <w:b w:val="0"/>
          <w:bCs w:val="0"/>
          <w:sz w:val="21"/>
          <w:szCs w:val="21"/>
        </w:rPr>
      </w:pPr>
      <w:r w:rsidRPr="00745DEF">
        <w:rPr>
          <w:rStyle w:val="Fett"/>
          <w:rFonts w:asciiTheme="minorBidi" w:hAnsiTheme="minorBidi"/>
          <w:b w:val="0"/>
          <w:bCs w:val="0"/>
          <w:sz w:val="21"/>
          <w:szCs w:val="21"/>
        </w:rPr>
        <w:t xml:space="preserve">Designing data models in Power BI Desktop is currently in preview with lots of limitations. Instead PBI Service needs to be used: </w:t>
      </w:r>
      <w:hyperlink r:id="rId11" w:history="1">
        <w:r w:rsidRPr="00745DEF">
          <w:rPr>
            <w:rStyle w:val="Fett"/>
            <w:rFonts w:asciiTheme="minorBidi" w:hAnsiTheme="minorBidi"/>
            <w:b w:val="0"/>
            <w:bCs w:val="0"/>
            <w:sz w:val="21"/>
            <w:szCs w:val="21"/>
          </w:rPr>
          <w:t>https://learn.microsoft.com/en-us/fabric/get-started/direct-lake-</w:t>
        </w:r>
      </w:hyperlink>
      <w:hyperlink r:id="rId12" w:history="1">
        <w:r w:rsidRPr="00745DEF">
          <w:rPr>
            <w:rStyle w:val="Fett"/>
            <w:rFonts w:asciiTheme="minorBidi" w:hAnsiTheme="minorBidi"/>
            <w:b w:val="0"/>
            <w:bCs w:val="0"/>
            <w:sz w:val="21"/>
            <w:szCs w:val="21"/>
          </w:rPr>
          <w:t>power-bi-desktop#considerations-and-limitations</w:t>
        </w:r>
      </w:hyperlink>
    </w:p>
    <w:p w14:paraId="2FE26659" w14:textId="520D5250" w:rsidR="00D72455" w:rsidRPr="00605687" w:rsidRDefault="00D72455" w:rsidP="0012723F">
      <w:pPr>
        <w:widowControl w:val="0"/>
        <w:numPr>
          <w:ilvl w:val="0"/>
          <w:numId w:val="17"/>
        </w:numPr>
        <w:autoSpaceDE w:val="0"/>
        <w:autoSpaceDN w:val="0"/>
        <w:spacing w:after="0" w:line="240" w:lineRule="auto"/>
        <w:contextualSpacing/>
        <w:rPr>
          <w:rFonts w:asciiTheme="minorBidi" w:hAnsiTheme="minorBidi"/>
          <w:sz w:val="21"/>
          <w:szCs w:val="21"/>
        </w:rPr>
      </w:pPr>
      <w:r w:rsidRPr="00745DEF">
        <w:rPr>
          <w:rStyle w:val="Fett"/>
          <w:rFonts w:asciiTheme="minorBidi" w:hAnsiTheme="minorBidi"/>
          <w:b w:val="0"/>
          <w:bCs w:val="0"/>
          <w:sz w:val="21"/>
          <w:szCs w:val="21"/>
        </w:rPr>
        <w:t>There is a long list of further considerations/</w:t>
      </w:r>
      <w:proofErr w:type="spellStart"/>
      <w:r w:rsidRPr="00745DEF">
        <w:rPr>
          <w:rStyle w:val="Fett"/>
          <w:rFonts w:asciiTheme="minorBidi" w:hAnsiTheme="minorBidi"/>
          <w:b w:val="0"/>
          <w:bCs w:val="0"/>
          <w:sz w:val="21"/>
          <w:szCs w:val="21"/>
        </w:rPr>
        <w:t>limtations</w:t>
      </w:r>
      <w:proofErr w:type="spellEnd"/>
      <w:r w:rsidRPr="00745DEF">
        <w:rPr>
          <w:rStyle w:val="Fett"/>
          <w:rFonts w:asciiTheme="minorBidi" w:hAnsiTheme="minorBidi"/>
          <w:b w:val="0"/>
          <w:bCs w:val="0"/>
          <w:sz w:val="21"/>
          <w:szCs w:val="21"/>
        </w:rPr>
        <w:t xml:space="preserve"> at least currently with direct lake: </w:t>
      </w:r>
      <w:hyperlink r:id="rId13" w:history="1">
        <w:r w:rsidRPr="00745DEF">
          <w:rPr>
            <w:rStyle w:val="Fett"/>
            <w:rFonts w:asciiTheme="minorBidi" w:hAnsiTheme="minorBidi"/>
            <w:b w:val="0"/>
            <w:bCs w:val="0"/>
            <w:sz w:val="21"/>
            <w:szCs w:val="21"/>
          </w:rPr>
          <w:t>https://learn.microsoft.com/en-us/fabric/get-started/direct-lake-</w:t>
        </w:r>
      </w:hyperlink>
      <w:hyperlink r:id="rId14" w:history="1">
        <w:r w:rsidRPr="00745DEF">
          <w:rPr>
            <w:rStyle w:val="Fett"/>
            <w:rFonts w:asciiTheme="minorBidi" w:hAnsiTheme="minorBidi"/>
            <w:b w:val="0"/>
            <w:bCs w:val="0"/>
            <w:sz w:val="21"/>
            <w:szCs w:val="21"/>
          </w:rPr>
          <w:t>overview#considerations-and-limitations</w:t>
        </w:r>
      </w:hyperlink>
    </w:p>
    <w:p w14:paraId="78D6076D" w14:textId="77777777" w:rsidR="00605687" w:rsidRDefault="00605687" w:rsidP="00605687">
      <w:pPr>
        <w:widowControl w:val="0"/>
        <w:autoSpaceDE w:val="0"/>
        <w:autoSpaceDN w:val="0"/>
        <w:spacing w:after="0" w:line="240" w:lineRule="auto"/>
        <w:contextualSpacing/>
      </w:pPr>
    </w:p>
    <w:p w14:paraId="15348984" w14:textId="036EE7DD" w:rsidR="00605687" w:rsidRPr="00605687" w:rsidRDefault="00605687" w:rsidP="00605687">
      <w:pPr>
        <w:pStyle w:val="berschrift2"/>
        <w:numPr>
          <w:ilvl w:val="1"/>
          <w:numId w:val="22"/>
        </w:numPr>
        <w:spacing w:before="0"/>
        <w:rPr>
          <w:rStyle w:val="Fett"/>
          <w:rFonts w:asciiTheme="minorBidi" w:hAnsiTheme="minorBidi"/>
          <w:color w:val="800000"/>
          <w:sz w:val="21"/>
          <w:szCs w:val="21"/>
        </w:rPr>
      </w:pPr>
      <w:r w:rsidRPr="00605687">
        <w:rPr>
          <w:rStyle w:val="Fett"/>
          <w:rFonts w:asciiTheme="minorBidi" w:hAnsiTheme="minorBidi"/>
          <w:color w:val="800000"/>
          <w:sz w:val="21"/>
          <w:szCs w:val="21"/>
        </w:rPr>
        <w:t>Other Best Practices</w:t>
      </w:r>
    </w:p>
    <w:p w14:paraId="7AEBE225" w14:textId="77777777" w:rsidR="00605687" w:rsidRDefault="00605687" w:rsidP="00605687">
      <w:pPr>
        <w:widowControl w:val="0"/>
        <w:numPr>
          <w:ilvl w:val="0"/>
          <w:numId w:val="9"/>
        </w:numPr>
        <w:autoSpaceDE w:val="0"/>
        <w:autoSpaceDN w:val="0"/>
        <w:spacing w:after="0" w:line="240" w:lineRule="auto"/>
        <w:contextualSpacing/>
        <w:rPr>
          <w:rFonts w:asciiTheme="minorBidi" w:hAnsiTheme="minorBidi"/>
          <w:sz w:val="21"/>
          <w:szCs w:val="21"/>
        </w:rPr>
      </w:pPr>
      <w:r w:rsidRPr="00745DEF">
        <w:rPr>
          <w:rStyle w:val="Fett"/>
          <w:rFonts w:asciiTheme="minorBidi" w:hAnsiTheme="minorBidi"/>
          <w:sz w:val="21"/>
          <w:szCs w:val="21"/>
        </w:rPr>
        <w:t>Minimize Power Query transformations</w:t>
      </w:r>
      <w:r w:rsidRPr="00745DEF">
        <w:rPr>
          <w:rFonts w:asciiTheme="minorBidi" w:hAnsiTheme="minorBidi"/>
          <w:sz w:val="21"/>
          <w:szCs w:val="21"/>
        </w:rPr>
        <w:t> - Minimize Power Query transformations to improve model processing performance. It is a best practice to offload these transformations to the data warehouse if possible. Also, please check whether query folding is occurring within your model.</w:t>
      </w:r>
    </w:p>
    <w:p w14:paraId="5CA0B0C8" w14:textId="77777777" w:rsidR="00BC1AA9" w:rsidRDefault="00BC1AA9" w:rsidP="00BC1AA9">
      <w:pPr>
        <w:widowControl w:val="0"/>
        <w:numPr>
          <w:ilvl w:val="0"/>
          <w:numId w:val="9"/>
        </w:numPr>
        <w:autoSpaceDE w:val="0"/>
        <w:autoSpaceDN w:val="0"/>
        <w:spacing w:after="0" w:line="240" w:lineRule="auto"/>
        <w:contextualSpacing/>
        <w:rPr>
          <w:rFonts w:asciiTheme="minorBidi" w:eastAsia="Times New Roman" w:hAnsiTheme="minorBidi"/>
          <w:sz w:val="21"/>
          <w:szCs w:val="21"/>
        </w:rPr>
      </w:pPr>
      <w:r w:rsidRPr="00745DEF">
        <w:rPr>
          <w:rStyle w:val="Fett"/>
          <w:rFonts w:asciiTheme="minorBidi" w:eastAsia="Times New Roman" w:hAnsiTheme="minorBidi"/>
          <w:sz w:val="21"/>
          <w:szCs w:val="21"/>
        </w:rPr>
        <w:t>Split date and time</w:t>
      </w:r>
      <w:r w:rsidRPr="00745DEF">
        <w:rPr>
          <w:rFonts w:asciiTheme="minorBidi" w:eastAsia="Times New Roman" w:hAnsiTheme="minorBidi"/>
          <w:sz w:val="21"/>
          <w:szCs w:val="21"/>
        </w:rPr>
        <w:t> - This rule finds datetime columns that have values not at midnight. To maximize performance, the time element should be split from date element (or the time component should be rounded to midnight as this will reduce column cardinality).</w:t>
      </w:r>
    </w:p>
    <w:p w14:paraId="172C2428" w14:textId="77777777" w:rsidR="00BC1AA9" w:rsidRPr="00745DEF" w:rsidRDefault="00BC1AA9" w:rsidP="00BC1AA9">
      <w:pPr>
        <w:widowControl w:val="0"/>
        <w:numPr>
          <w:ilvl w:val="0"/>
          <w:numId w:val="9"/>
        </w:numPr>
        <w:autoSpaceDE w:val="0"/>
        <w:autoSpaceDN w:val="0"/>
        <w:spacing w:after="0" w:line="240" w:lineRule="auto"/>
        <w:contextualSpacing/>
        <w:rPr>
          <w:rFonts w:asciiTheme="minorBidi" w:eastAsia="Times New Roman" w:hAnsiTheme="minorBidi"/>
          <w:sz w:val="21"/>
          <w:szCs w:val="21"/>
        </w:rPr>
      </w:pPr>
      <w:r w:rsidRPr="00745DEF">
        <w:rPr>
          <w:rStyle w:val="Fett"/>
          <w:rFonts w:asciiTheme="minorBidi" w:eastAsia="Times New Roman" w:hAnsiTheme="minorBidi"/>
          <w:sz w:val="21"/>
          <w:szCs w:val="21"/>
        </w:rPr>
        <w:t>Reduce usage of long-length columns with high cardinality</w:t>
      </w:r>
      <w:r w:rsidRPr="00745DEF">
        <w:rPr>
          <w:rFonts w:asciiTheme="minorBidi" w:eastAsia="Times New Roman" w:hAnsiTheme="minorBidi"/>
          <w:sz w:val="21"/>
          <w:szCs w:val="21"/>
        </w:rPr>
        <w:t xml:space="preserve"> - It is best to avoid lengthy text columns. This is especially true if the column has many unique values. These types of columns can cause longer processing times, bloated model sizes, as well as </w:t>
      </w:r>
      <w:r w:rsidRPr="00745DEF">
        <w:rPr>
          <w:rFonts w:asciiTheme="minorBidi" w:eastAsia="Times New Roman" w:hAnsiTheme="minorBidi"/>
          <w:sz w:val="21"/>
          <w:szCs w:val="21"/>
        </w:rPr>
        <w:lastRenderedPageBreak/>
        <w:t>slower user queries. Long length is defined as more than 100 characters.</w:t>
      </w:r>
    </w:p>
    <w:p w14:paraId="47C0B8F9" w14:textId="77777777" w:rsidR="00BC1AA9" w:rsidRPr="00745DEF" w:rsidRDefault="00BC1AA9" w:rsidP="00BC1AA9">
      <w:pPr>
        <w:widowControl w:val="0"/>
        <w:numPr>
          <w:ilvl w:val="0"/>
          <w:numId w:val="9"/>
        </w:numPr>
        <w:autoSpaceDE w:val="0"/>
        <w:autoSpaceDN w:val="0"/>
        <w:spacing w:after="0" w:line="240" w:lineRule="auto"/>
        <w:contextualSpacing/>
        <w:rPr>
          <w:rFonts w:asciiTheme="minorBidi" w:eastAsia="Times New Roman" w:hAnsiTheme="minorBidi"/>
          <w:sz w:val="21"/>
          <w:szCs w:val="21"/>
        </w:rPr>
      </w:pPr>
      <w:r w:rsidRPr="00745DEF">
        <w:rPr>
          <w:rStyle w:val="Fett"/>
          <w:rFonts w:asciiTheme="minorBidi" w:eastAsia="Times New Roman" w:hAnsiTheme="minorBidi"/>
          <w:sz w:val="21"/>
          <w:szCs w:val="21"/>
        </w:rPr>
        <w:t>Reduce Data Volume</w:t>
      </w:r>
      <w:r w:rsidRPr="00745DEF">
        <w:rPr>
          <w:rFonts w:asciiTheme="minorBidi" w:eastAsia="Times New Roman" w:hAnsiTheme="minorBidi"/>
          <w:sz w:val="21"/>
          <w:szCs w:val="21"/>
        </w:rPr>
        <w:t> - Avoid loading rows or columns of data that are not necessary to answer the specific questions that are the purpose of your report.</w:t>
      </w:r>
    </w:p>
    <w:p w14:paraId="07F27129" w14:textId="5A4915C2" w:rsidR="00605687" w:rsidRPr="00A530FC" w:rsidRDefault="00A530FC" w:rsidP="00C71B82">
      <w:pPr>
        <w:widowControl w:val="0"/>
        <w:numPr>
          <w:ilvl w:val="0"/>
          <w:numId w:val="9"/>
        </w:numPr>
        <w:autoSpaceDE w:val="0"/>
        <w:autoSpaceDN w:val="0"/>
        <w:spacing w:after="0" w:line="240" w:lineRule="auto"/>
        <w:contextualSpacing/>
        <w:rPr>
          <w:rFonts w:asciiTheme="minorBidi" w:hAnsiTheme="minorBidi"/>
          <w:sz w:val="21"/>
          <w:szCs w:val="21"/>
        </w:rPr>
      </w:pPr>
      <w:r w:rsidRPr="00A530FC">
        <w:rPr>
          <w:rStyle w:val="Fett"/>
          <w:rFonts w:asciiTheme="minorBidi" w:eastAsia="Times New Roman" w:hAnsiTheme="minorBidi"/>
          <w:sz w:val="21"/>
          <w:szCs w:val="21"/>
        </w:rPr>
        <w:t>Remove redundant columns in related tables</w:t>
      </w:r>
      <w:r w:rsidRPr="00A530FC">
        <w:rPr>
          <w:rFonts w:asciiTheme="minorBidi" w:eastAsia="Times New Roman" w:hAnsiTheme="minorBidi"/>
          <w:sz w:val="21"/>
          <w:szCs w:val="21"/>
        </w:rPr>
        <w:t> - If only one is needed, delete the others from the model.</w:t>
      </w:r>
    </w:p>
    <w:p w14:paraId="571CC9AB" w14:textId="0B20A5C2" w:rsidR="00A530FC" w:rsidRPr="00A530FC" w:rsidRDefault="00A530FC" w:rsidP="00A530FC">
      <w:pPr>
        <w:widowControl w:val="0"/>
        <w:numPr>
          <w:ilvl w:val="0"/>
          <w:numId w:val="9"/>
        </w:numPr>
        <w:autoSpaceDE w:val="0"/>
        <w:autoSpaceDN w:val="0"/>
        <w:spacing w:after="0" w:line="240" w:lineRule="auto"/>
        <w:contextualSpacing/>
        <w:rPr>
          <w:rStyle w:val="Fett"/>
          <w:rFonts w:asciiTheme="minorBidi" w:eastAsia="Times New Roman" w:hAnsiTheme="minorBidi"/>
          <w:b w:val="0"/>
          <w:bCs w:val="0"/>
          <w:sz w:val="21"/>
          <w:szCs w:val="21"/>
        </w:rPr>
      </w:pPr>
      <w:r w:rsidRPr="00745DEF">
        <w:rPr>
          <w:rStyle w:val="Fett"/>
          <w:rFonts w:asciiTheme="minorBidi" w:eastAsia="Times New Roman" w:hAnsiTheme="minorBidi"/>
          <w:sz w:val="21"/>
          <w:szCs w:val="21"/>
        </w:rPr>
        <w:t>Remove unused sources</w:t>
      </w:r>
      <w:r w:rsidRPr="00745DEF">
        <w:rPr>
          <w:rFonts w:asciiTheme="minorBidi" w:eastAsia="Times New Roman" w:hAnsiTheme="minorBidi"/>
          <w:sz w:val="21"/>
          <w:szCs w:val="21"/>
        </w:rPr>
        <w:t> – Remove unused sources which are not being used or referenced in report.</w:t>
      </w:r>
    </w:p>
    <w:p w14:paraId="0F7F3F87" w14:textId="7A7909B1" w:rsidR="00D72455" w:rsidRPr="00D72455" w:rsidRDefault="00D72455" w:rsidP="0012723F">
      <w:pPr>
        <w:pStyle w:val="berschrift1"/>
        <w:numPr>
          <w:ilvl w:val="0"/>
          <w:numId w:val="16"/>
        </w:numPr>
        <w:rPr>
          <w:rStyle w:val="Fett"/>
          <w:rFonts w:asciiTheme="minorBidi" w:hAnsiTheme="minorBidi" w:cstheme="minorBidi"/>
          <w:color w:val="800000"/>
          <w:sz w:val="21"/>
          <w:szCs w:val="21"/>
        </w:rPr>
      </w:pPr>
      <w:r>
        <w:rPr>
          <w:rStyle w:val="Fett"/>
          <w:rFonts w:asciiTheme="minorBidi" w:hAnsiTheme="minorBidi" w:cstheme="minorBidi"/>
          <w:color w:val="800000"/>
          <w:sz w:val="21"/>
          <w:szCs w:val="21"/>
        </w:rPr>
        <w:t>Data Modeling</w:t>
      </w:r>
    </w:p>
    <w:p w14:paraId="474593ED" w14:textId="787D11D0" w:rsidR="000759D1" w:rsidRPr="00745DEF" w:rsidRDefault="00FC0432" w:rsidP="00650408">
      <w:pPr>
        <w:pStyle w:val="berschrift2"/>
        <w:numPr>
          <w:ilvl w:val="1"/>
          <w:numId w:val="23"/>
        </w:numPr>
        <w:rPr>
          <w:rStyle w:val="Fett"/>
          <w:rFonts w:asciiTheme="minorBidi" w:eastAsia="Times New Roman" w:hAnsiTheme="minorBidi" w:cstheme="minorBidi"/>
          <w:color w:val="800000"/>
          <w:sz w:val="21"/>
          <w:szCs w:val="21"/>
        </w:rPr>
      </w:pPr>
      <w:r>
        <w:rPr>
          <w:rStyle w:val="Fett"/>
          <w:rFonts w:asciiTheme="minorBidi" w:eastAsia="Times New Roman" w:hAnsiTheme="minorBidi" w:cstheme="minorBidi"/>
          <w:color w:val="800000"/>
          <w:sz w:val="21"/>
          <w:szCs w:val="21"/>
        </w:rPr>
        <w:t>General Data Modeling</w:t>
      </w:r>
    </w:p>
    <w:p w14:paraId="1587E12B" w14:textId="1744601E" w:rsidR="00334DA4" w:rsidRPr="00B26554" w:rsidRDefault="00334DA4" w:rsidP="00334DA4">
      <w:pPr>
        <w:widowControl w:val="0"/>
        <w:autoSpaceDE w:val="0"/>
        <w:autoSpaceDN w:val="0"/>
        <w:spacing w:after="0" w:line="240" w:lineRule="auto"/>
        <w:ind w:left="360"/>
        <w:contextualSpacing/>
        <w:rPr>
          <w:rFonts w:asciiTheme="minorBidi" w:eastAsia="Times New Roman" w:hAnsiTheme="minorBidi"/>
          <w:kern w:val="0"/>
          <w:sz w:val="21"/>
          <w:szCs w:val="21"/>
          <w:lang w:eastAsia="en-US"/>
          <w14:ligatures w14:val="none"/>
        </w:rPr>
      </w:pPr>
      <w:r w:rsidRPr="00B26554">
        <w:rPr>
          <w:rFonts w:asciiTheme="minorBidi" w:eastAsia="Times New Roman" w:hAnsiTheme="minorBidi"/>
          <w:kern w:val="0"/>
          <w:sz w:val="21"/>
          <w:szCs w:val="21"/>
          <w:lang w:eastAsia="en-US"/>
          <w14:ligatures w14:val="none"/>
        </w:rPr>
        <w:t>Mandatory:</w:t>
      </w:r>
    </w:p>
    <w:p w14:paraId="14AFA3BC" w14:textId="53EF11BA" w:rsidR="00851CA6" w:rsidRPr="00B26554" w:rsidRDefault="00851CA6" w:rsidP="00580BF2">
      <w:pPr>
        <w:widowControl w:val="0"/>
        <w:numPr>
          <w:ilvl w:val="0"/>
          <w:numId w:val="13"/>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723306">
        <w:rPr>
          <w:rFonts w:asciiTheme="minorBidi" w:eastAsia="Times New Roman" w:hAnsiTheme="minorBidi"/>
          <w:b/>
          <w:bCs/>
          <w:kern w:val="0"/>
          <w:sz w:val="21"/>
          <w:szCs w:val="21"/>
          <w:lang w:eastAsia="en-US"/>
          <w14:ligatures w14:val="none"/>
        </w:rPr>
        <w:t>Separate Report and Semantic Model</w:t>
      </w:r>
      <w:r w:rsidRPr="00B26554">
        <w:rPr>
          <w:rFonts w:asciiTheme="minorBidi" w:eastAsia="Times New Roman" w:hAnsiTheme="minorBidi"/>
          <w:kern w:val="0"/>
          <w:sz w:val="21"/>
          <w:szCs w:val="21"/>
          <w:lang w:eastAsia="en-US"/>
          <w14:ligatures w14:val="none"/>
        </w:rPr>
        <w:t xml:space="preserve"> if more than one report use the model as source</w:t>
      </w:r>
      <w:r w:rsidR="00580568" w:rsidRPr="00B26554">
        <w:rPr>
          <w:rFonts w:asciiTheme="minorBidi" w:eastAsia="Times New Roman" w:hAnsiTheme="minorBidi"/>
          <w:kern w:val="0"/>
          <w:sz w:val="21"/>
          <w:szCs w:val="21"/>
          <w:lang w:eastAsia="en-US"/>
          <w14:ligatures w14:val="none"/>
        </w:rPr>
        <w:t xml:space="preserve"> - see Appendix 2 for details</w:t>
      </w:r>
    </w:p>
    <w:p w14:paraId="124D8F90" w14:textId="77777777" w:rsidR="00C40D02" w:rsidRPr="00B26554" w:rsidRDefault="00C40D02" w:rsidP="00C40D02">
      <w:pPr>
        <w:widowControl w:val="0"/>
        <w:numPr>
          <w:ilvl w:val="0"/>
          <w:numId w:val="13"/>
        </w:numPr>
        <w:autoSpaceDE w:val="0"/>
        <w:autoSpaceDN w:val="0"/>
        <w:spacing w:after="0" w:line="240" w:lineRule="auto"/>
        <w:contextualSpacing/>
        <w:rPr>
          <w:rStyle w:val="Fett"/>
          <w:rFonts w:asciiTheme="minorBidi" w:eastAsia="Times New Roman" w:hAnsiTheme="minorBidi"/>
          <w:b w:val="0"/>
          <w:bCs w:val="0"/>
          <w:sz w:val="21"/>
          <w:szCs w:val="21"/>
        </w:rPr>
      </w:pPr>
      <w:r w:rsidRPr="00B26554">
        <w:rPr>
          <w:rStyle w:val="Fett"/>
          <w:rFonts w:asciiTheme="minorBidi" w:eastAsia="Times New Roman" w:hAnsiTheme="minorBidi"/>
          <w:b w:val="0"/>
          <w:bCs w:val="0"/>
          <w:sz w:val="21"/>
          <w:szCs w:val="21"/>
        </w:rPr>
        <w:t>Calendar Table:</w:t>
      </w:r>
    </w:p>
    <w:p w14:paraId="44895217" w14:textId="77777777" w:rsidR="00C40D02" w:rsidRPr="00B26554" w:rsidRDefault="00C40D02" w:rsidP="00C40D02">
      <w:pPr>
        <w:widowControl w:val="0"/>
        <w:numPr>
          <w:ilvl w:val="1"/>
          <w:numId w:val="13"/>
        </w:numPr>
        <w:autoSpaceDE w:val="0"/>
        <w:autoSpaceDN w:val="0"/>
        <w:spacing w:after="0" w:line="240" w:lineRule="auto"/>
        <w:contextualSpacing/>
        <w:rPr>
          <w:rFonts w:asciiTheme="minorBidi" w:eastAsia="Times New Roman" w:hAnsiTheme="minorBidi"/>
          <w:sz w:val="21"/>
          <w:szCs w:val="21"/>
        </w:rPr>
      </w:pPr>
      <w:r w:rsidRPr="00B26554">
        <w:rPr>
          <w:rStyle w:val="Fett"/>
          <w:rFonts w:asciiTheme="minorBidi" w:eastAsia="Times New Roman" w:hAnsiTheme="minorBidi"/>
          <w:sz w:val="21"/>
          <w:szCs w:val="21"/>
        </w:rPr>
        <w:t>Model should have a date table</w:t>
      </w:r>
      <w:r w:rsidRPr="00B26554">
        <w:rPr>
          <w:rFonts w:asciiTheme="minorBidi" w:eastAsia="Times New Roman" w:hAnsiTheme="minorBidi"/>
          <w:sz w:val="21"/>
          <w:szCs w:val="21"/>
        </w:rPr>
        <w:t> - Models should generally have at least a date table. Models that do not have a date table are not taking advantage of features such as time intelligence or may not have a properly structured architecture.</w:t>
      </w:r>
    </w:p>
    <w:p w14:paraId="631F20D5" w14:textId="77777777" w:rsidR="00C40D02" w:rsidRPr="00B26554" w:rsidRDefault="00C40D02" w:rsidP="00C40D02">
      <w:pPr>
        <w:widowControl w:val="0"/>
        <w:numPr>
          <w:ilvl w:val="1"/>
          <w:numId w:val="13"/>
        </w:numPr>
        <w:autoSpaceDE w:val="0"/>
        <w:autoSpaceDN w:val="0"/>
        <w:spacing w:after="0" w:line="240" w:lineRule="auto"/>
        <w:contextualSpacing/>
        <w:rPr>
          <w:rFonts w:asciiTheme="minorBidi" w:eastAsia="Times New Roman" w:hAnsiTheme="minorBidi"/>
          <w:sz w:val="21"/>
          <w:szCs w:val="21"/>
        </w:rPr>
      </w:pPr>
      <w:r w:rsidRPr="00B26554">
        <w:rPr>
          <w:rStyle w:val="Fett"/>
          <w:rFonts w:asciiTheme="minorBidi" w:eastAsia="Times New Roman" w:hAnsiTheme="minorBidi"/>
          <w:sz w:val="21"/>
          <w:szCs w:val="21"/>
        </w:rPr>
        <w:t>Date/calendar tables should be marked as a date table</w:t>
      </w:r>
      <w:r w:rsidRPr="00B26554">
        <w:rPr>
          <w:rFonts w:asciiTheme="minorBidi" w:eastAsia="Times New Roman" w:hAnsiTheme="minorBidi"/>
          <w:sz w:val="21"/>
          <w:szCs w:val="21"/>
        </w:rPr>
        <w:t> - This rule looks for tables that contain the words 'date' or 'calendar' as they should likely be marked as a date table.</w:t>
      </w:r>
    </w:p>
    <w:p w14:paraId="3C3B7B79" w14:textId="6F5083ED" w:rsidR="00C40D02" w:rsidRDefault="00C40D02" w:rsidP="00C40D02">
      <w:pPr>
        <w:widowControl w:val="0"/>
        <w:numPr>
          <w:ilvl w:val="1"/>
          <w:numId w:val="13"/>
        </w:numPr>
        <w:autoSpaceDE w:val="0"/>
        <w:autoSpaceDN w:val="0"/>
        <w:spacing w:after="0" w:line="240" w:lineRule="auto"/>
        <w:contextualSpacing/>
        <w:rPr>
          <w:rFonts w:asciiTheme="minorBidi" w:eastAsia="Times New Roman" w:hAnsiTheme="minorBidi"/>
          <w:sz w:val="21"/>
          <w:szCs w:val="21"/>
        </w:rPr>
      </w:pPr>
      <w:r w:rsidRPr="00B26554">
        <w:rPr>
          <w:rStyle w:val="Fett"/>
          <w:rFonts w:asciiTheme="minorBidi" w:eastAsia="Times New Roman" w:hAnsiTheme="minorBidi"/>
          <w:sz w:val="21"/>
          <w:szCs w:val="21"/>
        </w:rPr>
        <w:t xml:space="preserve">Disable </w:t>
      </w:r>
      <w:r w:rsidR="00681AA4">
        <w:rPr>
          <w:rStyle w:val="Fett"/>
          <w:rFonts w:asciiTheme="minorBidi" w:eastAsia="Times New Roman" w:hAnsiTheme="minorBidi"/>
          <w:sz w:val="21"/>
          <w:szCs w:val="21"/>
        </w:rPr>
        <w:t>A</w:t>
      </w:r>
      <w:r w:rsidRPr="00B26554">
        <w:rPr>
          <w:rStyle w:val="Fett"/>
          <w:rFonts w:asciiTheme="minorBidi" w:eastAsia="Times New Roman" w:hAnsiTheme="minorBidi"/>
          <w:sz w:val="21"/>
          <w:szCs w:val="21"/>
        </w:rPr>
        <w:t>uto-</w:t>
      </w:r>
      <w:r w:rsidR="00681AA4">
        <w:rPr>
          <w:rStyle w:val="Fett"/>
          <w:rFonts w:asciiTheme="minorBidi" w:eastAsia="Times New Roman" w:hAnsiTheme="minorBidi"/>
          <w:sz w:val="21"/>
          <w:szCs w:val="21"/>
        </w:rPr>
        <w:t>D</w:t>
      </w:r>
      <w:r w:rsidRPr="00B26554">
        <w:rPr>
          <w:rStyle w:val="Fett"/>
          <w:rFonts w:asciiTheme="minorBidi" w:eastAsia="Times New Roman" w:hAnsiTheme="minorBidi"/>
          <w:sz w:val="21"/>
          <w:szCs w:val="21"/>
        </w:rPr>
        <w:t>ate</w:t>
      </w:r>
      <w:r w:rsidR="00681AA4">
        <w:rPr>
          <w:rStyle w:val="Fett"/>
          <w:rFonts w:asciiTheme="minorBidi" w:eastAsia="Times New Roman" w:hAnsiTheme="minorBidi"/>
          <w:sz w:val="21"/>
          <w:szCs w:val="21"/>
        </w:rPr>
        <w:t>/T</w:t>
      </w:r>
      <w:r w:rsidRPr="00B26554">
        <w:rPr>
          <w:rStyle w:val="Fett"/>
          <w:rFonts w:asciiTheme="minorBidi" w:eastAsia="Times New Roman" w:hAnsiTheme="minorBidi"/>
          <w:sz w:val="21"/>
          <w:szCs w:val="21"/>
        </w:rPr>
        <w:t>ime </w:t>
      </w:r>
      <w:r w:rsidRPr="00B26554">
        <w:rPr>
          <w:rFonts w:asciiTheme="minorBidi" w:eastAsia="Times New Roman" w:hAnsiTheme="minorBidi"/>
          <w:sz w:val="21"/>
          <w:szCs w:val="21"/>
        </w:rPr>
        <w:t>- Avoid using auto-date tables. Make sure to turn off auto-date table in the settings in Power BI Desktop. Additionally remove automatically created date tables when you see them. This will save memory resources.</w:t>
      </w:r>
    </w:p>
    <w:p w14:paraId="588EA5E2" w14:textId="6B7984FF" w:rsidR="00474FA0" w:rsidRPr="00474FA0" w:rsidRDefault="00474FA0" w:rsidP="00474FA0">
      <w:pPr>
        <w:widowControl w:val="0"/>
        <w:numPr>
          <w:ilvl w:val="0"/>
          <w:numId w:val="13"/>
        </w:numPr>
        <w:autoSpaceDE w:val="0"/>
        <w:autoSpaceDN w:val="0"/>
        <w:spacing w:after="0" w:line="240" w:lineRule="auto"/>
        <w:contextualSpacing/>
        <w:rPr>
          <w:rFonts w:asciiTheme="minorBidi" w:eastAsia="Times New Roman" w:hAnsiTheme="minorBidi"/>
          <w:b/>
          <w:bCs/>
          <w:sz w:val="21"/>
          <w:szCs w:val="21"/>
        </w:rPr>
      </w:pPr>
      <w:r w:rsidRPr="00474FA0">
        <w:rPr>
          <w:rFonts w:asciiTheme="minorBidi" w:eastAsia="Times New Roman" w:hAnsiTheme="minorBidi"/>
          <w:b/>
          <w:bCs/>
          <w:sz w:val="21"/>
          <w:szCs w:val="21"/>
        </w:rPr>
        <w:t>Create Explicit Measures</w:t>
      </w:r>
    </w:p>
    <w:p w14:paraId="5CDD7D4F" w14:textId="77777777" w:rsidR="00380B96" w:rsidRPr="00B26554" w:rsidRDefault="00380B96" w:rsidP="00380B96">
      <w:pPr>
        <w:widowControl w:val="0"/>
        <w:autoSpaceDE w:val="0"/>
        <w:autoSpaceDN w:val="0"/>
        <w:spacing w:after="0" w:line="240" w:lineRule="auto"/>
        <w:ind w:left="1440"/>
        <w:contextualSpacing/>
        <w:rPr>
          <w:rFonts w:asciiTheme="minorBidi" w:eastAsia="Times New Roman" w:hAnsiTheme="minorBidi"/>
          <w:sz w:val="21"/>
          <w:szCs w:val="21"/>
        </w:rPr>
      </w:pPr>
    </w:p>
    <w:p w14:paraId="5F2A4977" w14:textId="478215FF" w:rsidR="00334DA4" w:rsidRPr="00B26554" w:rsidRDefault="0072642B" w:rsidP="0038431C">
      <w:pPr>
        <w:widowControl w:val="0"/>
        <w:autoSpaceDE w:val="0"/>
        <w:autoSpaceDN w:val="0"/>
        <w:spacing w:after="0" w:line="240" w:lineRule="auto"/>
        <w:ind w:firstLine="360"/>
        <w:contextualSpacing/>
        <w:rPr>
          <w:rFonts w:asciiTheme="minorBidi" w:eastAsia="Times New Roman" w:hAnsiTheme="minorBidi"/>
          <w:kern w:val="0"/>
          <w:sz w:val="21"/>
          <w:szCs w:val="21"/>
          <w:lang w:eastAsia="en-US"/>
          <w14:ligatures w14:val="none"/>
        </w:rPr>
      </w:pPr>
      <w:r>
        <w:rPr>
          <w:rFonts w:asciiTheme="minorBidi" w:eastAsia="Times New Roman" w:hAnsiTheme="minorBidi"/>
          <w:kern w:val="0"/>
          <w:sz w:val="21"/>
          <w:szCs w:val="21"/>
          <w:lang w:eastAsia="en-US"/>
          <w14:ligatures w14:val="none"/>
        </w:rPr>
        <w:t>Recommended</w:t>
      </w:r>
      <w:r w:rsidR="00334DA4" w:rsidRPr="00B26554">
        <w:rPr>
          <w:rFonts w:asciiTheme="minorBidi" w:eastAsia="Times New Roman" w:hAnsiTheme="minorBidi"/>
          <w:kern w:val="0"/>
          <w:sz w:val="21"/>
          <w:szCs w:val="21"/>
          <w:lang w:eastAsia="en-US"/>
          <w14:ligatures w14:val="none"/>
        </w:rPr>
        <w:t>:</w:t>
      </w:r>
    </w:p>
    <w:p w14:paraId="7C6C0E94" w14:textId="4ED133C4" w:rsidR="00605687" w:rsidRPr="00605687" w:rsidRDefault="00C40D02" w:rsidP="70445253">
      <w:pPr>
        <w:widowControl w:val="0"/>
        <w:numPr>
          <w:ilvl w:val="0"/>
          <w:numId w:val="13"/>
        </w:numPr>
        <w:autoSpaceDE w:val="0"/>
        <w:autoSpaceDN w:val="0"/>
        <w:spacing w:after="0" w:line="240" w:lineRule="auto"/>
        <w:contextualSpacing/>
        <w:rPr>
          <w:rFonts w:asciiTheme="minorBidi" w:hAnsiTheme="minorBidi"/>
          <w:sz w:val="21"/>
          <w:szCs w:val="21"/>
        </w:rPr>
      </w:pPr>
      <w:r w:rsidRPr="70445253">
        <w:rPr>
          <w:rFonts w:asciiTheme="minorBidi" w:eastAsia="Times New Roman" w:hAnsiTheme="minorBidi"/>
          <w:b/>
          <w:bCs/>
          <w:kern w:val="0"/>
          <w:sz w:val="21"/>
          <w:szCs w:val="21"/>
          <w:lang w:eastAsia="en-US"/>
          <w14:ligatures w14:val="none"/>
        </w:rPr>
        <w:t>Avoid Calculated Columns and Power Query Transformation</w:t>
      </w:r>
      <w:r w:rsidRPr="70445253">
        <w:rPr>
          <w:rFonts w:asciiTheme="minorBidi" w:eastAsia="Times New Roman" w:hAnsiTheme="minorBidi"/>
          <w:kern w:val="0"/>
          <w:sz w:val="21"/>
          <w:szCs w:val="21"/>
          <w:lang w:eastAsia="en-US"/>
          <w14:ligatures w14:val="none"/>
        </w:rPr>
        <w:t xml:space="preserve"> </w:t>
      </w:r>
      <w:r w:rsidR="47D05FF3" w:rsidRPr="70445253">
        <w:rPr>
          <w:rFonts w:asciiTheme="minorBidi" w:eastAsia="Times New Roman" w:hAnsiTheme="minorBidi"/>
          <w:kern w:val="0"/>
          <w:sz w:val="21"/>
          <w:szCs w:val="21"/>
          <w:lang w:eastAsia="en-US"/>
          <w14:ligatures w14:val="none"/>
        </w:rPr>
        <w:t>as t</w:t>
      </w:r>
      <w:r w:rsidRPr="70445253">
        <w:rPr>
          <w:rFonts w:asciiTheme="minorBidi" w:eastAsia="Times New Roman" w:hAnsiTheme="minorBidi"/>
          <w:kern w:val="0"/>
          <w:sz w:val="21"/>
          <w:szCs w:val="21"/>
          <w:lang w:eastAsia="en-US"/>
          <w14:ligatures w14:val="none"/>
        </w:rPr>
        <w:t xml:space="preserve">his should be done in </w:t>
      </w:r>
      <w:r w:rsidR="00BC1AA9" w:rsidRPr="70445253">
        <w:rPr>
          <w:rFonts w:asciiTheme="minorBidi" w:eastAsia="Times New Roman" w:hAnsiTheme="minorBidi"/>
          <w:kern w:val="0"/>
          <w:sz w:val="21"/>
          <w:szCs w:val="21"/>
          <w:lang w:eastAsia="en-US"/>
          <w14:ligatures w14:val="none"/>
        </w:rPr>
        <w:t>Backend</w:t>
      </w:r>
    </w:p>
    <w:p w14:paraId="3E213A40" w14:textId="75F89C42" w:rsidR="00605687" w:rsidRDefault="00605687" w:rsidP="00605687">
      <w:pPr>
        <w:widowControl w:val="0"/>
        <w:numPr>
          <w:ilvl w:val="1"/>
          <w:numId w:val="13"/>
        </w:numPr>
        <w:autoSpaceDE w:val="0"/>
        <w:autoSpaceDN w:val="0"/>
        <w:spacing w:after="0" w:line="240" w:lineRule="auto"/>
        <w:contextualSpacing/>
        <w:rPr>
          <w:rFonts w:asciiTheme="minorBidi" w:hAnsiTheme="minorBidi"/>
          <w:sz w:val="21"/>
          <w:szCs w:val="21"/>
        </w:rPr>
      </w:pPr>
      <w:r w:rsidRPr="00605687">
        <w:rPr>
          <w:rStyle w:val="Fett"/>
          <w:rFonts w:asciiTheme="minorBidi" w:hAnsiTheme="minorBidi"/>
          <w:sz w:val="21"/>
          <w:szCs w:val="21"/>
        </w:rPr>
        <w:t>Reduce number of calculated columns</w:t>
      </w:r>
      <w:r w:rsidRPr="00605687">
        <w:rPr>
          <w:rFonts w:asciiTheme="minorBidi" w:hAnsiTheme="minorBidi"/>
          <w:sz w:val="21"/>
          <w:szCs w:val="21"/>
        </w:rPr>
        <w:t> - Calculated columns do not compress as well as data columns, so they take up more memory. They also slow down processing times for both the table as well as process recalculation. Offload calculated column logic to your data warehouse and turn these calculated columns into data columns.</w:t>
      </w:r>
    </w:p>
    <w:p w14:paraId="1EFBF8FE" w14:textId="3BCC7FA8" w:rsidR="00BC1AA9" w:rsidRPr="00BC1AA9" w:rsidRDefault="00BC1AA9" w:rsidP="00BC1AA9">
      <w:pPr>
        <w:widowControl w:val="0"/>
        <w:numPr>
          <w:ilvl w:val="1"/>
          <w:numId w:val="13"/>
        </w:numPr>
        <w:autoSpaceDE w:val="0"/>
        <w:autoSpaceDN w:val="0"/>
        <w:spacing w:after="0" w:line="240" w:lineRule="auto"/>
        <w:contextualSpacing/>
        <w:rPr>
          <w:rFonts w:asciiTheme="minorBidi" w:eastAsia="Times New Roman" w:hAnsiTheme="minorBidi"/>
          <w:sz w:val="21"/>
          <w:szCs w:val="21"/>
        </w:rPr>
      </w:pPr>
      <w:r w:rsidRPr="00745DEF">
        <w:rPr>
          <w:rStyle w:val="Fett"/>
          <w:rFonts w:asciiTheme="minorBidi" w:eastAsia="Times New Roman" w:hAnsiTheme="minorBidi"/>
          <w:sz w:val="21"/>
          <w:szCs w:val="21"/>
        </w:rPr>
        <w:t>Reduce usage of calculated tables</w:t>
      </w:r>
      <w:r w:rsidRPr="00745DEF">
        <w:rPr>
          <w:rFonts w:asciiTheme="minorBidi" w:eastAsia="Times New Roman" w:hAnsiTheme="minorBidi"/>
          <w:sz w:val="21"/>
          <w:szCs w:val="21"/>
        </w:rPr>
        <w:t> - Migrate calculated table logic to your data warehouse. Reliance on calculated tables will lead to technical debt and potential misalignments if you have multiple models on your platform.</w:t>
      </w:r>
    </w:p>
    <w:p w14:paraId="46C0F9E3" w14:textId="77777777" w:rsidR="00B26554" w:rsidRPr="00745DEF" w:rsidRDefault="00B26554" w:rsidP="00B26554">
      <w:pPr>
        <w:widowControl w:val="0"/>
        <w:numPr>
          <w:ilvl w:val="0"/>
          <w:numId w:val="13"/>
        </w:numPr>
        <w:autoSpaceDE w:val="0"/>
        <w:autoSpaceDN w:val="0"/>
        <w:spacing w:after="0" w:line="240" w:lineRule="auto"/>
        <w:contextualSpacing/>
        <w:rPr>
          <w:rFonts w:asciiTheme="minorBidi" w:eastAsia="Times New Roman" w:hAnsiTheme="minorBidi"/>
          <w:sz w:val="21"/>
          <w:szCs w:val="21"/>
        </w:rPr>
      </w:pPr>
      <w:r w:rsidRPr="00745DEF">
        <w:rPr>
          <w:rStyle w:val="Fett"/>
          <w:rFonts w:asciiTheme="minorBidi" w:eastAsia="Times New Roman" w:hAnsiTheme="minorBidi"/>
          <w:sz w:val="21"/>
          <w:szCs w:val="21"/>
        </w:rPr>
        <w:t>Remove unnecessary columns</w:t>
      </w:r>
      <w:r w:rsidRPr="00745DEF">
        <w:rPr>
          <w:rFonts w:asciiTheme="minorBidi" w:eastAsia="Times New Roman" w:hAnsiTheme="minorBidi"/>
          <w:sz w:val="21"/>
          <w:szCs w:val="21"/>
        </w:rPr>
        <w:t> - Hidden columns that are not referenced by any DAX expressions, relationships, hierarchy levels or Sort By-properties should be removed.</w:t>
      </w:r>
    </w:p>
    <w:p w14:paraId="743F5686" w14:textId="77777777" w:rsidR="00B26554" w:rsidRPr="004672D1" w:rsidRDefault="00B26554" w:rsidP="00B26554">
      <w:pPr>
        <w:widowControl w:val="0"/>
        <w:numPr>
          <w:ilvl w:val="0"/>
          <w:numId w:val="13"/>
        </w:numPr>
        <w:autoSpaceDE w:val="0"/>
        <w:autoSpaceDN w:val="0"/>
        <w:spacing w:after="0" w:line="240" w:lineRule="auto"/>
        <w:contextualSpacing/>
        <w:rPr>
          <w:rFonts w:asciiTheme="minorBidi" w:eastAsia="Times New Roman" w:hAnsiTheme="minorBidi"/>
          <w:sz w:val="21"/>
          <w:szCs w:val="21"/>
        </w:rPr>
      </w:pPr>
      <w:r w:rsidRPr="00745DEF">
        <w:rPr>
          <w:rStyle w:val="Fett"/>
          <w:rFonts w:asciiTheme="minorBidi" w:eastAsia="Times New Roman" w:hAnsiTheme="minorBidi"/>
          <w:sz w:val="21"/>
          <w:szCs w:val="21"/>
        </w:rPr>
        <w:t>Remove unnecessary measures</w:t>
      </w:r>
      <w:r w:rsidRPr="00745DEF">
        <w:rPr>
          <w:rFonts w:asciiTheme="minorBidi" w:eastAsia="Times New Roman" w:hAnsiTheme="minorBidi"/>
          <w:sz w:val="21"/>
          <w:szCs w:val="21"/>
        </w:rPr>
        <w:t> - Hidden measures that are not referenced by any DAX expressions should be removed for maintainability.</w:t>
      </w:r>
    </w:p>
    <w:p w14:paraId="128605E1" w14:textId="385B284B" w:rsidR="00851CA6" w:rsidRPr="00B26554" w:rsidRDefault="00851CA6" w:rsidP="00580BF2">
      <w:pPr>
        <w:widowControl w:val="0"/>
        <w:numPr>
          <w:ilvl w:val="0"/>
          <w:numId w:val="13"/>
        </w:numPr>
        <w:autoSpaceDE w:val="0"/>
        <w:autoSpaceDN w:val="0"/>
        <w:spacing w:after="0" w:line="240" w:lineRule="auto"/>
        <w:contextualSpacing/>
        <w:rPr>
          <w:rStyle w:val="Fett"/>
          <w:rFonts w:asciiTheme="minorBidi" w:eastAsia="Times New Roman" w:hAnsiTheme="minorBidi"/>
          <w:b w:val="0"/>
          <w:bCs w:val="0"/>
          <w:sz w:val="21"/>
          <w:szCs w:val="21"/>
        </w:rPr>
      </w:pPr>
      <w:r w:rsidRPr="00B26554">
        <w:rPr>
          <w:rStyle w:val="Fett"/>
          <w:rFonts w:asciiTheme="minorBidi" w:eastAsia="Times New Roman" w:hAnsiTheme="minorBidi"/>
          <w:b w:val="0"/>
          <w:bCs w:val="0"/>
          <w:sz w:val="21"/>
          <w:szCs w:val="21"/>
        </w:rPr>
        <w:t xml:space="preserve">“Star Schema All The </w:t>
      </w:r>
      <w:r w:rsidR="00E9566B">
        <w:rPr>
          <w:rStyle w:val="Fett"/>
          <w:rFonts w:asciiTheme="minorBidi" w:eastAsia="Times New Roman" w:hAnsiTheme="minorBidi"/>
          <w:b w:val="0"/>
          <w:bCs w:val="0"/>
          <w:sz w:val="21"/>
          <w:szCs w:val="21"/>
        </w:rPr>
        <w:t>Things</w:t>
      </w:r>
      <w:r w:rsidRPr="00B26554">
        <w:rPr>
          <w:rStyle w:val="Fett"/>
          <w:rFonts w:asciiTheme="minorBidi" w:eastAsia="Times New Roman" w:hAnsiTheme="minorBidi"/>
          <w:b w:val="0"/>
          <w:bCs w:val="0"/>
          <w:sz w:val="21"/>
          <w:szCs w:val="21"/>
        </w:rPr>
        <w:t>”</w:t>
      </w:r>
    </w:p>
    <w:p w14:paraId="46724A97" w14:textId="03E763E7" w:rsidR="007E0C84" w:rsidRPr="00B26554" w:rsidRDefault="007E0C84" w:rsidP="00580BF2">
      <w:pPr>
        <w:widowControl w:val="0"/>
        <w:numPr>
          <w:ilvl w:val="1"/>
          <w:numId w:val="13"/>
        </w:numPr>
        <w:autoSpaceDE w:val="0"/>
        <w:autoSpaceDN w:val="0"/>
        <w:spacing w:after="0" w:line="240" w:lineRule="auto"/>
        <w:contextualSpacing/>
        <w:rPr>
          <w:rFonts w:asciiTheme="minorBidi" w:eastAsia="Times New Roman" w:hAnsiTheme="minorBidi"/>
          <w:sz w:val="21"/>
          <w:szCs w:val="21"/>
        </w:rPr>
      </w:pPr>
      <w:r w:rsidRPr="00B26554">
        <w:rPr>
          <w:rStyle w:val="Fett"/>
          <w:rFonts w:asciiTheme="minorBidi" w:eastAsia="Times New Roman" w:hAnsiTheme="minorBidi"/>
          <w:sz w:val="21"/>
          <w:szCs w:val="21"/>
        </w:rPr>
        <w:t>Consider a star-schema instead of a snowflake architecture when it's possible</w:t>
      </w:r>
      <w:r w:rsidRPr="00B26554">
        <w:rPr>
          <w:rFonts w:asciiTheme="minorBidi" w:eastAsia="Times New Roman" w:hAnsiTheme="minorBidi"/>
          <w:sz w:val="21"/>
          <w:szCs w:val="21"/>
        </w:rPr>
        <w:t xml:space="preserve"> - A star-schema is the optimal architecture for tabular models. Please check your model and consider moving to a star-schema architecture. </w:t>
      </w:r>
      <w:r w:rsidRPr="00B26554">
        <w:rPr>
          <w:rFonts w:asciiTheme="minorBidi" w:eastAsia="Times New Roman" w:hAnsiTheme="minorBidi"/>
          <w:kern w:val="0"/>
          <w:sz w:val="21"/>
          <w:szCs w:val="21"/>
          <w:lang w:eastAsia="en-US"/>
          <w14:ligatures w14:val="none"/>
        </w:rPr>
        <w:t>Flat tables should be avoided as well.</w:t>
      </w:r>
    </w:p>
    <w:p w14:paraId="33858D7B" w14:textId="77777777" w:rsidR="007E0C84" w:rsidRPr="00B26554" w:rsidRDefault="007E0C84" w:rsidP="00580BF2">
      <w:pPr>
        <w:widowControl w:val="0"/>
        <w:numPr>
          <w:ilvl w:val="1"/>
          <w:numId w:val="13"/>
        </w:numPr>
        <w:autoSpaceDE w:val="0"/>
        <w:autoSpaceDN w:val="0"/>
        <w:spacing w:after="0" w:line="240" w:lineRule="auto"/>
        <w:contextualSpacing/>
        <w:rPr>
          <w:rFonts w:asciiTheme="minorBidi" w:eastAsia="Times New Roman" w:hAnsiTheme="minorBidi"/>
          <w:sz w:val="21"/>
          <w:szCs w:val="21"/>
        </w:rPr>
      </w:pPr>
      <w:r w:rsidRPr="00B26554">
        <w:rPr>
          <w:rFonts w:asciiTheme="minorBidi" w:eastAsia="Times New Roman" w:hAnsiTheme="minorBidi"/>
          <w:b/>
          <w:bCs/>
          <w:sz w:val="21"/>
          <w:szCs w:val="21"/>
        </w:rPr>
        <w:t>KPIs should be in columns and not in rows</w:t>
      </w:r>
      <w:r w:rsidRPr="00B26554">
        <w:rPr>
          <w:rFonts w:asciiTheme="minorBidi" w:eastAsia="Times New Roman" w:hAnsiTheme="minorBidi"/>
          <w:sz w:val="21"/>
          <w:szCs w:val="21"/>
        </w:rPr>
        <w:t xml:space="preserve"> - Unlike other BI tools Power BI performs best when the KPIs are in separate columns and not in rows.</w:t>
      </w:r>
    </w:p>
    <w:p w14:paraId="259169FF" w14:textId="77777777" w:rsidR="007E0C84" w:rsidRPr="00B26554" w:rsidRDefault="007E0C84" w:rsidP="00580BF2">
      <w:pPr>
        <w:widowControl w:val="0"/>
        <w:numPr>
          <w:ilvl w:val="1"/>
          <w:numId w:val="13"/>
        </w:numPr>
        <w:autoSpaceDE w:val="0"/>
        <w:autoSpaceDN w:val="0"/>
        <w:spacing w:after="0" w:line="240" w:lineRule="auto"/>
        <w:contextualSpacing/>
        <w:rPr>
          <w:rStyle w:val="Fett"/>
          <w:rFonts w:asciiTheme="minorBidi" w:eastAsia="Times New Roman" w:hAnsiTheme="minorBidi"/>
          <w:b w:val="0"/>
          <w:bCs w:val="0"/>
          <w:sz w:val="21"/>
          <w:szCs w:val="21"/>
        </w:rPr>
      </w:pPr>
      <w:r w:rsidRPr="00B26554">
        <w:rPr>
          <w:rFonts w:asciiTheme="minorBidi" w:eastAsia="Times New Roman" w:hAnsiTheme="minorBidi"/>
          <w:b/>
          <w:bCs/>
          <w:sz w:val="21"/>
          <w:szCs w:val="21"/>
        </w:rPr>
        <w:t>Galaxy schema instead of single star schema</w:t>
      </w:r>
      <w:r w:rsidRPr="00B26554">
        <w:rPr>
          <w:rFonts w:asciiTheme="minorBidi" w:eastAsia="Times New Roman" w:hAnsiTheme="minorBidi"/>
          <w:sz w:val="21"/>
          <w:szCs w:val="21"/>
        </w:rPr>
        <w:t xml:space="preserve"> - Having multiple stars in your model is preferred over one big star schema. This allows for different granularity if needed and performance wise also optimal</w:t>
      </w:r>
    </w:p>
    <w:p w14:paraId="514D1264" w14:textId="03960B52" w:rsidR="00FD516B" w:rsidRPr="00B26554" w:rsidRDefault="00FD516B" w:rsidP="00580BF2">
      <w:pPr>
        <w:widowControl w:val="0"/>
        <w:numPr>
          <w:ilvl w:val="0"/>
          <w:numId w:val="13"/>
        </w:numPr>
        <w:autoSpaceDE w:val="0"/>
        <w:autoSpaceDN w:val="0"/>
        <w:spacing w:after="0" w:line="240" w:lineRule="auto"/>
        <w:contextualSpacing/>
        <w:rPr>
          <w:rStyle w:val="Fett"/>
          <w:rFonts w:asciiTheme="minorBidi" w:eastAsia="Times New Roman" w:hAnsiTheme="minorBidi"/>
          <w:b w:val="0"/>
          <w:bCs w:val="0"/>
          <w:sz w:val="21"/>
          <w:szCs w:val="21"/>
        </w:rPr>
      </w:pPr>
      <w:r w:rsidRPr="00B26554">
        <w:rPr>
          <w:rStyle w:val="Fett"/>
          <w:rFonts w:asciiTheme="minorBidi" w:eastAsia="Times New Roman" w:hAnsiTheme="minorBidi"/>
          <w:b w:val="0"/>
          <w:bCs w:val="0"/>
          <w:sz w:val="21"/>
          <w:szCs w:val="21"/>
        </w:rPr>
        <w:t>Relationships:</w:t>
      </w:r>
    </w:p>
    <w:p w14:paraId="27456485" w14:textId="5A8C3EAB" w:rsidR="000759D1" w:rsidRPr="00B26554" w:rsidRDefault="000759D1" w:rsidP="00580BF2">
      <w:pPr>
        <w:widowControl w:val="0"/>
        <w:numPr>
          <w:ilvl w:val="1"/>
          <w:numId w:val="13"/>
        </w:numPr>
        <w:autoSpaceDE w:val="0"/>
        <w:autoSpaceDN w:val="0"/>
        <w:spacing w:after="0" w:line="240" w:lineRule="auto"/>
        <w:contextualSpacing/>
        <w:rPr>
          <w:rFonts w:asciiTheme="minorBidi" w:eastAsia="Times New Roman" w:hAnsiTheme="minorBidi"/>
          <w:sz w:val="21"/>
          <w:szCs w:val="21"/>
        </w:rPr>
      </w:pPr>
      <w:r w:rsidRPr="00B26554">
        <w:rPr>
          <w:rStyle w:val="Fett"/>
          <w:rFonts w:asciiTheme="minorBidi" w:eastAsia="Times New Roman" w:hAnsiTheme="minorBidi"/>
          <w:sz w:val="21"/>
          <w:szCs w:val="21"/>
        </w:rPr>
        <w:t>Prioritizing “one to many” relations</w:t>
      </w:r>
      <w:r w:rsidRPr="00B26554">
        <w:rPr>
          <w:rFonts w:asciiTheme="minorBidi" w:eastAsia="Times New Roman" w:hAnsiTheme="minorBidi"/>
          <w:sz w:val="21"/>
          <w:szCs w:val="21"/>
        </w:rPr>
        <w:t> - To boost the performance of the dashboard, it is advised to use “one to many” relations over the “many to many” relations. Sometimes it is reliable to create bridge tables to avoid “many to many” relations.</w:t>
      </w:r>
    </w:p>
    <w:p w14:paraId="7B5D915A" w14:textId="5D0CA640" w:rsidR="000759D1" w:rsidRDefault="000759D1" w:rsidP="00580BF2">
      <w:pPr>
        <w:widowControl w:val="0"/>
        <w:numPr>
          <w:ilvl w:val="1"/>
          <w:numId w:val="13"/>
        </w:numPr>
        <w:autoSpaceDE w:val="0"/>
        <w:autoSpaceDN w:val="0"/>
        <w:spacing w:after="0" w:line="240" w:lineRule="auto"/>
        <w:contextualSpacing/>
        <w:rPr>
          <w:rFonts w:asciiTheme="minorBidi" w:eastAsia="Times New Roman" w:hAnsiTheme="minorBidi"/>
          <w:sz w:val="21"/>
          <w:szCs w:val="21"/>
        </w:rPr>
      </w:pPr>
      <w:r w:rsidRPr="00B26554">
        <w:rPr>
          <w:rStyle w:val="Fett"/>
          <w:rFonts w:asciiTheme="minorBidi" w:eastAsia="Times New Roman" w:hAnsiTheme="minorBidi"/>
          <w:sz w:val="21"/>
          <w:szCs w:val="21"/>
        </w:rPr>
        <w:t>Many to Many</w:t>
      </w:r>
      <w:r w:rsidRPr="00B26554">
        <w:rPr>
          <w:rFonts w:asciiTheme="minorBidi" w:eastAsia="Times New Roman" w:hAnsiTheme="minorBidi"/>
          <w:sz w:val="21"/>
          <w:szCs w:val="21"/>
        </w:rPr>
        <w:t> - Many-to-many relationships should be made in single direction.</w:t>
      </w:r>
    </w:p>
    <w:p w14:paraId="11AA966A" w14:textId="094E995F" w:rsidR="00A530FC" w:rsidRPr="00A530FC" w:rsidRDefault="00A530FC" w:rsidP="00A530FC">
      <w:pPr>
        <w:widowControl w:val="0"/>
        <w:numPr>
          <w:ilvl w:val="1"/>
          <w:numId w:val="13"/>
        </w:numPr>
        <w:autoSpaceDE w:val="0"/>
        <w:autoSpaceDN w:val="0"/>
        <w:spacing w:after="0" w:line="240" w:lineRule="auto"/>
        <w:contextualSpacing/>
        <w:rPr>
          <w:rFonts w:asciiTheme="minorBidi" w:eastAsia="Times New Roman" w:hAnsiTheme="minorBidi"/>
          <w:sz w:val="21"/>
          <w:szCs w:val="21"/>
        </w:rPr>
      </w:pPr>
      <w:r w:rsidRPr="00745DEF">
        <w:rPr>
          <w:rStyle w:val="Fett"/>
          <w:rFonts w:asciiTheme="minorBidi" w:eastAsia="Times New Roman" w:hAnsiTheme="minorBidi"/>
          <w:sz w:val="21"/>
          <w:szCs w:val="21"/>
        </w:rPr>
        <w:lastRenderedPageBreak/>
        <w:t>Check if bi-directional and many-to-many relationships are valid </w:t>
      </w:r>
      <w:r w:rsidRPr="00745DEF">
        <w:rPr>
          <w:rFonts w:asciiTheme="minorBidi" w:eastAsia="Times New Roman" w:hAnsiTheme="minorBidi"/>
          <w:sz w:val="21"/>
          <w:szCs w:val="21"/>
        </w:rPr>
        <w:t>- Bi-directional and many-to-many relationships may cause performance degradation or even have unintended consequences. Make sure to check these specific relationships to ensure they are working as designed and are necessary.</w:t>
      </w:r>
    </w:p>
    <w:p w14:paraId="12C59567" w14:textId="77777777" w:rsidR="00770470" w:rsidRPr="00B26554" w:rsidRDefault="00770470" w:rsidP="00580BF2">
      <w:pPr>
        <w:widowControl w:val="0"/>
        <w:numPr>
          <w:ilvl w:val="0"/>
          <w:numId w:val="13"/>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B26554">
        <w:rPr>
          <w:rFonts w:asciiTheme="minorBidi" w:eastAsia="Times New Roman" w:hAnsiTheme="minorBidi"/>
          <w:b/>
          <w:bCs/>
          <w:kern w:val="0"/>
          <w:sz w:val="21"/>
          <w:szCs w:val="21"/>
          <w:lang w:eastAsia="en-US"/>
          <w14:ligatures w14:val="none"/>
        </w:rPr>
        <w:t>Use a central template repository</w:t>
      </w:r>
      <w:r w:rsidRPr="00B26554">
        <w:rPr>
          <w:rFonts w:asciiTheme="minorBidi" w:eastAsia="Times New Roman" w:hAnsiTheme="minorBidi"/>
          <w:kern w:val="0"/>
          <w:sz w:val="21"/>
          <w:szCs w:val="21"/>
          <w:lang w:eastAsia="en-US"/>
          <w14:ligatures w14:val="none"/>
        </w:rPr>
        <w:t xml:space="preserve"> in combination with TMDL View for </w:t>
      </w:r>
    </w:p>
    <w:p w14:paraId="41014086" w14:textId="77777777" w:rsidR="00770470" w:rsidRPr="00B26554" w:rsidRDefault="00770470" w:rsidP="00580BF2">
      <w:pPr>
        <w:widowControl w:val="0"/>
        <w:numPr>
          <w:ilvl w:val="1"/>
          <w:numId w:val="13"/>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B26554">
        <w:rPr>
          <w:rFonts w:asciiTheme="minorBidi" w:eastAsia="Times New Roman" w:hAnsiTheme="minorBidi"/>
          <w:kern w:val="0"/>
          <w:sz w:val="21"/>
          <w:szCs w:val="21"/>
          <w:lang w:eastAsia="en-US"/>
          <w14:ligatures w14:val="none"/>
        </w:rPr>
        <w:t>Calendar table</w:t>
      </w:r>
    </w:p>
    <w:p w14:paraId="68151FAE" w14:textId="77777777" w:rsidR="00770470" w:rsidRPr="00B26554" w:rsidRDefault="00770470" w:rsidP="00580BF2">
      <w:pPr>
        <w:widowControl w:val="0"/>
        <w:numPr>
          <w:ilvl w:val="1"/>
          <w:numId w:val="13"/>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B26554">
        <w:rPr>
          <w:rFonts w:asciiTheme="minorBidi" w:eastAsia="Times New Roman" w:hAnsiTheme="minorBidi"/>
          <w:kern w:val="0"/>
          <w:sz w:val="21"/>
          <w:szCs w:val="21"/>
          <w:lang w:eastAsia="en-US"/>
          <w14:ligatures w14:val="none"/>
        </w:rPr>
        <w:t>Calculation groups</w:t>
      </w:r>
    </w:p>
    <w:p w14:paraId="0D6D4F99" w14:textId="77777777" w:rsidR="00770470" w:rsidRPr="00B26554" w:rsidRDefault="00770470" w:rsidP="00580BF2">
      <w:pPr>
        <w:widowControl w:val="0"/>
        <w:numPr>
          <w:ilvl w:val="2"/>
          <w:numId w:val="13"/>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B26554">
        <w:rPr>
          <w:rFonts w:asciiTheme="minorBidi" w:eastAsia="Times New Roman" w:hAnsiTheme="minorBidi"/>
          <w:kern w:val="0"/>
          <w:sz w:val="21"/>
          <w:szCs w:val="21"/>
          <w:lang w:eastAsia="en-US"/>
          <w14:ligatures w14:val="none"/>
        </w:rPr>
        <w:t>Time intelligence calc group</w:t>
      </w:r>
    </w:p>
    <w:p w14:paraId="35935DF3" w14:textId="77777777" w:rsidR="00770470" w:rsidRPr="00B26554" w:rsidRDefault="00770470" w:rsidP="00580BF2">
      <w:pPr>
        <w:widowControl w:val="0"/>
        <w:numPr>
          <w:ilvl w:val="2"/>
          <w:numId w:val="13"/>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B26554">
        <w:rPr>
          <w:rFonts w:asciiTheme="minorBidi" w:eastAsia="Times New Roman" w:hAnsiTheme="minorBidi"/>
          <w:kern w:val="0"/>
          <w:sz w:val="21"/>
          <w:szCs w:val="21"/>
          <w:lang w:eastAsia="en-US"/>
          <w14:ligatures w14:val="none"/>
        </w:rPr>
        <w:t>Units calc group</w:t>
      </w:r>
    </w:p>
    <w:p w14:paraId="7188040C" w14:textId="477AD85D" w:rsidR="00770470" w:rsidRPr="00B26554" w:rsidRDefault="00694245" w:rsidP="00580BF2">
      <w:pPr>
        <w:widowControl w:val="0"/>
        <w:numPr>
          <w:ilvl w:val="1"/>
          <w:numId w:val="13"/>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Pr>
          <w:rFonts w:asciiTheme="minorBidi" w:eastAsia="Times New Roman" w:hAnsiTheme="minorBidi"/>
          <w:kern w:val="0"/>
          <w:sz w:val="21"/>
          <w:szCs w:val="21"/>
          <w:lang w:eastAsia="en-US"/>
          <w14:ligatures w14:val="none"/>
        </w:rPr>
        <w:t>P</w:t>
      </w:r>
      <w:r w:rsidR="00770470" w:rsidRPr="00B26554">
        <w:rPr>
          <w:rFonts w:asciiTheme="minorBidi" w:eastAsia="Times New Roman" w:hAnsiTheme="minorBidi"/>
          <w:kern w:val="0"/>
          <w:sz w:val="21"/>
          <w:szCs w:val="21"/>
          <w:lang w:eastAsia="en-US"/>
          <w14:ligatures w14:val="none"/>
        </w:rPr>
        <w:t>arameter</w:t>
      </w:r>
    </w:p>
    <w:p w14:paraId="0A103939" w14:textId="77777777" w:rsidR="00770470" w:rsidRPr="00B26554" w:rsidRDefault="00770470" w:rsidP="00580BF2">
      <w:pPr>
        <w:widowControl w:val="0"/>
        <w:numPr>
          <w:ilvl w:val="1"/>
          <w:numId w:val="13"/>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B26554">
        <w:rPr>
          <w:rFonts w:asciiTheme="minorBidi" w:eastAsia="Times New Roman" w:hAnsiTheme="minorBidi"/>
          <w:kern w:val="0"/>
          <w:sz w:val="21"/>
          <w:szCs w:val="21"/>
          <w:lang w:eastAsia="en-US"/>
          <w14:ligatures w14:val="none"/>
        </w:rPr>
        <w:t xml:space="preserve">Footer: </w:t>
      </w:r>
    </w:p>
    <w:p w14:paraId="2B6FF2BC" w14:textId="77777777" w:rsidR="00770470" w:rsidRPr="00B26554" w:rsidRDefault="00770470" w:rsidP="00580BF2">
      <w:pPr>
        <w:widowControl w:val="0"/>
        <w:numPr>
          <w:ilvl w:val="2"/>
          <w:numId w:val="13"/>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B26554">
        <w:rPr>
          <w:rFonts w:asciiTheme="minorBidi" w:eastAsia="Times New Roman" w:hAnsiTheme="minorBidi"/>
          <w:kern w:val="0"/>
          <w:sz w:val="21"/>
          <w:szCs w:val="21"/>
          <w:lang w:eastAsia="en-US"/>
          <w14:ligatures w14:val="none"/>
        </w:rPr>
        <w:t>Last Refresh Timestamp</w:t>
      </w:r>
    </w:p>
    <w:p w14:paraId="00BFE487" w14:textId="77777777" w:rsidR="00770470" w:rsidRPr="00B26554" w:rsidRDefault="00770470" w:rsidP="00580BF2">
      <w:pPr>
        <w:widowControl w:val="0"/>
        <w:numPr>
          <w:ilvl w:val="2"/>
          <w:numId w:val="13"/>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B26554">
        <w:rPr>
          <w:rFonts w:asciiTheme="minorBidi" w:eastAsia="Times New Roman" w:hAnsiTheme="minorBidi"/>
          <w:kern w:val="0"/>
          <w:sz w:val="21"/>
          <w:szCs w:val="21"/>
          <w:lang w:eastAsia="en-US"/>
          <w14:ligatures w14:val="none"/>
        </w:rPr>
        <w:t xml:space="preserve">Adding </w:t>
      </w:r>
      <w:proofErr w:type="spellStart"/>
      <w:r w:rsidRPr="00B26554">
        <w:rPr>
          <w:rFonts w:asciiTheme="minorBidi" w:eastAsia="Times New Roman" w:hAnsiTheme="minorBidi"/>
          <w:kern w:val="0"/>
          <w:sz w:val="21"/>
          <w:szCs w:val="21"/>
          <w:lang w:eastAsia="en-US"/>
          <w14:ligatures w14:val="none"/>
        </w:rPr>
        <w:t>Datasource</w:t>
      </w:r>
      <w:proofErr w:type="spellEnd"/>
      <w:r w:rsidRPr="00B26554">
        <w:rPr>
          <w:rFonts w:asciiTheme="minorBidi" w:eastAsia="Times New Roman" w:hAnsiTheme="minorBidi"/>
          <w:kern w:val="0"/>
          <w:sz w:val="21"/>
          <w:szCs w:val="21"/>
          <w:lang w:eastAsia="en-US"/>
          <w14:ligatures w14:val="none"/>
        </w:rPr>
        <w:t xml:space="preserve"> Parameter Table and Measure</w:t>
      </w:r>
    </w:p>
    <w:p w14:paraId="5CAEB46E" w14:textId="21653602" w:rsidR="00770470" w:rsidRPr="00B26554" w:rsidRDefault="00770470" w:rsidP="00580BF2">
      <w:pPr>
        <w:widowControl w:val="0"/>
        <w:numPr>
          <w:ilvl w:val="1"/>
          <w:numId w:val="13"/>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B26554">
        <w:rPr>
          <w:rFonts w:asciiTheme="minorBidi" w:eastAsia="Times New Roman" w:hAnsiTheme="minorBidi"/>
          <w:kern w:val="0"/>
          <w:sz w:val="21"/>
          <w:szCs w:val="21"/>
          <w:lang w:eastAsia="en-US"/>
          <w14:ligatures w14:val="none"/>
        </w:rPr>
        <w:t xml:space="preserve">Adding description to all measures with TMDL View </w:t>
      </w:r>
    </w:p>
    <w:p w14:paraId="59652662" w14:textId="48D8D8BC" w:rsidR="00B90372" w:rsidRPr="001C5417" w:rsidRDefault="00770470" w:rsidP="001C5417">
      <w:pPr>
        <w:widowControl w:val="0"/>
        <w:numPr>
          <w:ilvl w:val="1"/>
          <w:numId w:val="13"/>
        </w:numPr>
        <w:autoSpaceDE w:val="0"/>
        <w:autoSpaceDN w:val="0"/>
        <w:spacing w:after="0" w:line="240" w:lineRule="auto"/>
        <w:contextualSpacing/>
        <w:rPr>
          <w:rFonts w:asciiTheme="minorBidi" w:eastAsia="Times New Roman" w:hAnsiTheme="minorBidi"/>
          <w:sz w:val="21"/>
          <w:szCs w:val="21"/>
        </w:rPr>
      </w:pPr>
      <w:r w:rsidRPr="001C5417">
        <w:rPr>
          <w:rFonts w:asciiTheme="minorBidi" w:eastAsia="Times New Roman" w:hAnsiTheme="minorBidi"/>
          <w:kern w:val="0"/>
          <w:sz w:val="21"/>
          <w:szCs w:val="21"/>
          <w:lang w:eastAsia="en-US"/>
          <w14:ligatures w14:val="none"/>
        </w:rPr>
        <w:t xml:space="preserve">Adding </w:t>
      </w:r>
      <w:proofErr w:type="spellStart"/>
      <w:r w:rsidRPr="001C5417">
        <w:rPr>
          <w:rFonts w:asciiTheme="minorBidi" w:eastAsia="Times New Roman" w:hAnsiTheme="minorBidi"/>
          <w:kern w:val="0"/>
          <w:sz w:val="21"/>
          <w:szCs w:val="21"/>
          <w:lang w:eastAsia="en-US"/>
          <w14:ligatures w14:val="none"/>
        </w:rPr>
        <w:t>detailrowsexpresions</w:t>
      </w:r>
      <w:proofErr w:type="spellEnd"/>
      <w:r w:rsidRPr="001C5417">
        <w:rPr>
          <w:rFonts w:asciiTheme="minorBidi" w:eastAsia="Times New Roman" w:hAnsiTheme="minorBidi"/>
          <w:kern w:val="0"/>
          <w:sz w:val="21"/>
          <w:szCs w:val="21"/>
          <w:lang w:eastAsia="en-US"/>
          <w14:ligatures w14:val="none"/>
        </w:rPr>
        <w:t xml:space="preserve"> to all </w:t>
      </w:r>
      <w:proofErr w:type="spellStart"/>
      <w:r w:rsidRPr="001C5417">
        <w:rPr>
          <w:rFonts w:asciiTheme="minorBidi" w:eastAsia="Times New Roman" w:hAnsiTheme="minorBidi"/>
          <w:kern w:val="0"/>
          <w:sz w:val="21"/>
          <w:szCs w:val="21"/>
          <w:lang w:eastAsia="en-US"/>
          <w14:ligatures w14:val="none"/>
        </w:rPr>
        <w:t>Displayfolders</w:t>
      </w:r>
      <w:proofErr w:type="spellEnd"/>
      <w:r w:rsidRPr="001C5417">
        <w:rPr>
          <w:rFonts w:asciiTheme="minorBidi" w:eastAsia="Times New Roman" w:hAnsiTheme="minorBidi"/>
          <w:kern w:val="0"/>
          <w:sz w:val="21"/>
          <w:szCs w:val="21"/>
          <w:lang w:eastAsia="en-US"/>
          <w14:ligatures w14:val="none"/>
        </w:rPr>
        <w:t xml:space="preserve"> (group of measures) with TMDL View</w:t>
      </w:r>
    </w:p>
    <w:p w14:paraId="0C48CF47" w14:textId="77777777" w:rsidR="000759D1" w:rsidRPr="00745DEF" w:rsidRDefault="000759D1" w:rsidP="004672D1">
      <w:pPr>
        <w:pStyle w:val="StandardWeb"/>
        <w:rPr>
          <w:rFonts w:asciiTheme="minorBidi" w:hAnsiTheme="minorBidi" w:cstheme="minorBidi"/>
          <w:sz w:val="21"/>
          <w:szCs w:val="21"/>
        </w:rPr>
      </w:pPr>
      <w:r w:rsidRPr="00745DEF">
        <w:rPr>
          <w:rStyle w:val="Fett"/>
          <w:rFonts w:asciiTheme="minorBidi" w:hAnsiTheme="minorBidi" w:cstheme="minorBidi"/>
          <w:sz w:val="21"/>
          <w:szCs w:val="21"/>
        </w:rPr>
        <w:t>Example for Star Schema :</w:t>
      </w:r>
    </w:p>
    <w:p w14:paraId="60448014" w14:textId="44B99721" w:rsidR="000759D1" w:rsidRPr="00745DEF" w:rsidRDefault="0038431C" w:rsidP="0038431C">
      <w:pPr>
        <w:pStyle w:val="StandardWeb"/>
        <w:ind w:left="1200"/>
        <w:jc w:val="center"/>
        <w:rPr>
          <w:rFonts w:asciiTheme="minorBidi" w:hAnsiTheme="minorBidi" w:cstheme="minorBidi"/>
          <w:sz w:val="21"/>
          <w:szCs w:val="21"/>
        </w:rPr>
      </w:pPr>
      <w:r>
        <w:rPr>
          <w:rFonts w:asciiTheme="minorBidi" w:hAnsiTheme="minorBidi" w:cstheme="minorBidi"/>
          <w:noProof/>
          <w:sz w:val="21"/>
          <w:szCs w:val="21"/>
        </w:rPr>
        <w:drawing>
          <wp:anchor distT="0" distB="0" distL="114300" distR="114300" simplePos="0" relativeHeight="251658240" behindDoc="0" locked="0" layoutInCell="1" allowOverlap="1" wp14:anchorId="186C0B55" wp14:editId="757F86E1">
            <wp:simplePos x="0" y="0"/>
            <wp:positionH relativeFrom="column">
              <wp:posOffset>960903</wp:posOffset>
            </wp:positionH>
            <wp:positionV relativeFrom="paragraph">
              <wp:posOffset>3972</wp:posOffset>
            </wp:positionV>
            <wp:extent cx="4596366" cy="3122472"/>
            <wp:effectExtent l="0" t="0" r="0" b="1905"/>
            <wp:wrapTopAndBottom/>
            <wp:docPr id="831162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96366" cy="3122472"/>
                    </a:xfrm>
                    <a:prstGeom prst="rect">
                      <a:avLst/>
                    </a:prstGeom>
                    <a:noFill/>
                  </pic:spPr>
                </pic:pic>
              </a:graphicData>
            </a:graphic>
          </wp:anchor>
        </w:drawing>
      </w:r>
    </w:p>
    <w:p w14:paraId="676DDA82" w14:textId="5C538685" w:rsidR="0090102B" w:rsidRDefault="0090102B" w:rsidP="0090102B">
      <w:pPr>
        <w:pStyle w:val="berschrift2"/>
        <w:numPr>
          <w:ilvl w:val="1"/>
          <w:numId w:val="23"/>
        </w:numPr>
        <w:rPr>
          <w:rStyle w:val="Fett"/>
          <w:rFonts w:asciiTheme="minorBidi" w:eastAsia="Times New Roman" w:hAnsiTheme="minorBidi" w:cstheme="minorBidi"/>
          <w:color w:val="800000"/>
          <w:sz w:val="21"/>
          <w:szCs w:val="21"/>
        </w:rPr>
      </w:pPr>
      <w:r w:rsidRPr="00745DEF">
        <w:rPr>
          <w:rStyle w:val="Fett"/>
          <w:rFonts w:asciiTheme="minorBidi" w:eastAsia="Times New Roman" w:hAnsiTheme="minorBidi" w:cstheme="minorBidi"/>
          <w:color w:val="800000"/>
          <w:sz w:val="21"/>
          <w:szCs w:val="21"/>
        </w:rPr>
        <w:t xml:space="preserve">DAX </w:t>
      </w:r>
      <w:r>
        <w:rPr>
          <w:rStyle w:val="Fett"/>
          <w:rFonts w:asciiTheme="minorBidi" w:eastAsia="Times New Roman" w:hAnsiTheme="minorBidi" w:cstheme="minorBidi"/>
          <w:color w:val="800000"/>
          <w:sz w:val="21"/>
          <w:szCs w:val="21"/>
        </w:rPr>
        <w:t xml:space="preserve">– Data Analysis </w:t>
      </w:r>
      <w:r w:rsidR="00C40D02">
        <w:rPr>
          <w:rStyle w:val="Fett"/>
          <w:rFonts w:asciiTheme="minorBidi" w:eastAsia="Times New Roman" w:hAnsiTheme="minorBidi" w:cstheme="minorBidi"/>
          <w:color w:val="800000"/>
          <w:sz w:val="21"/>
          <w:szCs w:val="21"/>
        </w:rPr>
        <w:t>Ex</w:t>
      </w:r>
      <w:r>
        <w:rPr>
          <w:rStyle w:val="Fett"/>
          <w:rFonts w:asciiTheme="minorBidi" w:eastAsia="Times New Roman" w:hAnsiTheme="minorBidi" w:cstheme="minorBidi"/>
          <w:color w:val="800000"/>
          <w:sz w:val="21"/>
          <w:szCs w:val="21"/>
        </w:rPr>
        <w:t>pressions</w:t>
      </w:r>
    </w:p>
    <w:p w14:paraId="5C2AF97F" w14:textId="77777777" w:rsidR="0090102B" w:rsidRDefault="0090102B" w:rsidP="0090102B">
      <w:pPr>
        <w:pStyle w:val="StandardWeb"/>
        <w:ind w:left="360"/>
        <w:rPr>
          <w:rFonts w:asciiTheme="minorBidi" w:hAnsiTheme="minorBidi" w:cstheme="minorBidi"/>
          <w:sz w:val="21"/>
          <w:szCs w:val="21"/>
        </w:rPr>
      </w:pPr>
      <w:r w:rsidRPr="00745DEF">
        <w:rPr>
          <w:rFonts w:asciiTheme="minorBidi" w:hAnsiTheme="minorBidi" w:cstheme="minorBidi"/>
          <w:sz w:val="21"/>
          <w:szCs w:val="21"/>
        </w:rPr>
        <w:t>DAX is a collection of functions, operators, and constants that can be used in a formula, or expression, to calculate and return one or more values in Power BI. The following are the rules that should be followed when building DAX expressions.</w:t>
      </w:r>
    </w:p>
    <w:p w14:paraId="676C0355" w14:textId="2F2B5A75" w:rsidR="00334DA4" w:rsidRPr="00745DEF" w:rsidRDefault="00334DA4" w:rsidP="0090102B">
      <w:pPr>
        <w:pStyle w:val="StandardWeb"/>
        <w:ind w:left="360"/>
        <w:rPr>
          <w:rFonts w:asciiTheme="minorBidi" w:hAnsiTheme="minorBidi" w:cstheme="minorBidi"/>
          <w:sz w:val="21"/>
          <w:szCs w:val="21"/>
        </w:rPr>
      </w:pPr>
      <w:r>
        <w:rPr>
          <w:rFonts w:asciiTheme="minorBidi" w:hAnsiTheme="minorBidi" w:cstheme="minorBidi"/>
          <w:sz w:val="21"/>
          <w:szCs w:val="21"/>
        </w:rPr>
        <w:t>Mandatory:</w:t>
      </w:r>
    </w:p>
    <w:p w14:paraId="7C648AA9" w14:textId="77777777" w:rsidR="0090102B" w:rsidRPr="00A11F34" w:rsidRDefault="0090102B" w:rsidP="0090102B">
      <w:pPr>
        <w:widowControl w:val="0"/>
        <w:numPr>
          <w:ilvl w:val="0"/>
          <w:numId w:val="18"/>
        </w:numPr>
        <w:autoSpaceDE w:val="0"/>
        <w:autoSpaceDN w:val="0"/>
        <w:spacing w:after="0" w:line="240" w:lineRule="auto"/>
        <w:contextualSpacing/>
        <w:rPr>
          <w:rFonts w:asciiTheme="minorBidi" w:eastAsia="Times New Roman" w:hAnsiTheme="minorBidi"/>
          <w:sz w:val="21"/>
          <w:szCs w:val="21"/>
        </w:rPr>
      </w:pPr>
      <w:r w:rsidRPr="00A11F34">
        <w:rPr>
          <w:rStyle w:val="Fett"/>
          <w:rFonts w:asciiTheme="minorBidi" w:eastAsia="Times New Roman" w:hAnsiTheme="minorBidi"/>
          <w:sz w:val="21"/>
          <w:szCs w:val="21"/>
        </w:rPr>
        <w:t>Use the DIVIDE function for division </w:t>
      </w:r>
      <w:r w:rsidRPr="00A11F34">
        <w:rPr>
          <w:rFonts w:asciiTheme="minorBidi" w:eastAsia="Times New Roman" w:hAnsiTheme="minorBidi"/>
          <w:sz w:val="21"/>
          <w:szCs w:val="21"/>
        </w:rPr>
        <w:t>- Use the DIVIDE function instead of using the operator "/". The DIVIDE function resolves divide-by-zero cases. As such, it is recommended to use to avoid errors involving that.</w:t>
      </w:r>
    </w:p>
    <w:p w14:paraId="2670998F" w14:textId="6C9DD0BF" w:rsidR="00334DA4" w:rsidRPr="00A11F34" w:rsidRDefault="0072642B" w:rsidP="00334DA4">
      <w:pPr>
        <w:pStyle w:val="StandardWeb"/>
        <w:ind w:left="360"/>
        <w:rPr>
          <w:rFonts w:asciiTheme="minorBidi" w:eastAsia="Times New Roman" w:hAnsiTheme="minorBidi"/>
          <w:sz w:val="21"/>
          <w:szCs w:val="21"/>
        </w:rPr>
      </w:pPr>
      <w:r>
        <w:rPr>
          <w:rFonts w:asciiTheme="minorBidi" w:eastAsia="Times New Roman" w:hAnsiTheme="minorBidi"/>
          <w:sz w:val="21"/>
          <w:szCs w:val="21"/>
          <w:lang w:eastAsia="en-US"/>
        </w:rPr>
        <w:t>Recommended</w:t>
      </w:r>
      <w:r w:rsidR="00334DA4" w:rsidRPr="00A11F34">
        <w:rPr>
          <w:rFonts w:asciiTheme="minorBidi" w:eastAsia="Times New Roman" w:hAnsiTheme="minorBidi"/>
          <w:sz w:val="21"/>
          <w:szCs w:val="21"/>
        </w:rPr>
        <w:t>:</w:t>
      </w:r>
    </w:p>
    <w:p w14:paraId="2398B204" w14:textId="50F63F07" w:rsidR="00C40D02" w:rsidRPr="00A11F34" w:rsidRDefault="00C40D02" w:rsidP="00C40D02">
      <w:pPr>
        <w:widowControl w:val="0"/>
        <w:numPr>
          <w:ilvl w:val="0"/>
          <w:numId w:val="18"/>
        </w:numPr>
        <w:autoSpaceDE w:val="0"/>
        <w:autoSpaceDN w:val="0"/>
        <w:spacing w:after="0" w:line="240" w:lineRule="auto"/>
        <w:contextualSpacing/>
        <w:rPr>
          <w:rFonts w:asciiTheme="minorBidi" w:eastAsia="Times New Roman" w:hAnsiTheme="minorBidi"/>
          <w:sz w:val="21"/>
          <w:szCs w:val="21"/>
        </w:rPr>
      </w:pPr>
      <w:r w:rsidRPr="00A11F34">
        <w:rPr>
          <w:rStyle w:val="Fett"/>
          <w:rFonts w:asciiTheme="minorBidi" w:eastAsia="Times New Roman" w:hAnsiTheme="minorBidi"/>
          <w:sz w:val="21"/>
          <w:szCs w:val="21"/>
        </w:rPr>
        <w:t>Use DAX variable if possible</w:t>
      </w:r>
      <w:r w:rsidRPr="00A11F34">
        <w:rPr>
          <w:rFonts w:asciiTheme="minorBidi" w:eastAsia="Times New Roman" w:hAnsiTheme="minorBidi"/>
          <w:sz w:val="21"/>
          <w:szCs w:val="21"/>
        </w:rPr>
        <w:t> - If possible, use the function VAR inside a DAX expression when it is needed to make references inside a function.</w:t>
      </w:r>
    </w:p>
    <w:p w14:paraId="382862A4" w14:textId="77777777" w:rsidR="0090102B" w:rsidRPr="00A11F34" w:rsidRDefault="0090102B" w:rsidP="0090102B">
      <w:pPr>
        <w:widowControl w:val="0"/>
        <w:numPr>
          <w:ilvl w:val="0"/>
          <w:numId w:val="18"/>
        </w:numPr>
        <w:autoSpaceDE w:val="0"/>
        <w:autoSpaceDN w:val="0"/>
        <w:spacing w:after="0" w:line="240" w:lineRule="auto"/>
        <w:contextualSpacing/>
        <w:rPr>
          <w:rFonts w:asciiTheme="minorBidi" w:eastAsia="Times New Roman" w:hAnsiTheme="minorBidi"/>
          <w:sz w:val="21"/>
          <w:szCs w:val="21"/>
        </w:rPr>
      </w:pPr>
      <w:r w:rsidRPr="00A11F34">
        <w:rPr>
          <w:rStyle w:val="Fett"/>
          <w:rFonts w:asciiTheme="minorBidi" w:eastAsia="Times New Roman" w:hAnsiTheme="minorBidi"/>
          <w:sz w:val="21"/>
          <w:szCs w:val="21"/>
        </w:rPr>
        <w:lastRenderedPageBreak/>
        <w:t>Use SWITCH instead of nested IF statements</w:t>
      </w:r>
      <w:r w:rsidRPr="00A11F34">
        <w:rPr>
          <w:rFonts w:asciiTheme="minorBidi" w:eastAsia="Times New Roman" w:hAnsiTheme="minorBidi"/>
          <w:sz w:val="21"/>
          <w:szCs w:val="21"/>
        </w:rPr>
        <w:t> - Switch function is more efficient than If Else. Use of the nested IF increments the process to the engine, therefore it should be avoided when possible. Use the function SWITCH(TRUE(),{}) instead.</w:t>
      </w:r>
    </w:p>
    <w:p w14:paraId="005D0121" w14:textId="77777777" w:rsidR="0090102B" w:rsidRPr="00A11F34" w:rsidRDefault="0090102B" w:rsidP="0090102B">
      <w:pPr>
        <w:widowControl w:val="0"/>
        <w:numPr>
          <w:ilvl w:val="0"/>
          <w:numId w:val="18"/>
        </w:numPr>
        <w:autoSpaceDE w:val="0"/>
        <w:autoSpaceDN w:val="0"/>
        <w:spacing w:after="0" w:line="240" w:lineRule="auto"/>
        <w:contextualSpacing/>
        <w:rPr>
          <w:rFonts w:asciiTheme="minorBidi" w:eastAsia="Times New Roman" w:hAnsiTheme="minorBidi"/>
          <w:sz w:val="21"/>
          <w:szCs w:val="21"/>
        </w:rPr>
      </w:pPr>
      <w:r w:rsidRPr="00A11F34">
        <w:rPr>
          <w:rStyle w:val="Fett"/>
          <w:rFonts w:asciiTheme="minorBidi" w:eastAsia="Times New Roman" w:hAnsiTheme="minorBidi"/>
          <w:sz w:val="21"/>
          <w:szCs w:val="21"/>
        </w:rPr>
        <w:t>Avoid using the IFERROR function </w:t>
      </w:r>
      <w:r w:rsidRPr="00A11F34">
        <w:rPr>
          <w:rFonts w:asciiTheme="minorBidi" w:eastAsia="Times New Roman" w:hAnsiTheme="minorBidi"/>
          <w:sz w:val="21"/>
          <w:szCs w:val="21"/>
        </w:rPr>
        <w:t>- Avoid using the IFERROR function as it may cause performance degradation. If you are concerned about a divide-by-zero error, use the DIVIDE function as it naturally resolves such errors as blank (or you can customize what should be shown in case of such an error).</w:t>
      </w:r>
    </w:p>
    <w:p w14:paraId="0B00F069" w14:textId="77777777" w:rsidR="0090102B" w:rsidRDefault="0090102B" w:rsidP="0090102B">
      <w:pPr>
        <w:widowControl w:val="0"/>
        <w:numPr>
          <w:ilvl w:val="0"/>
          <w:numId w:val="18"/>
        </w:numPr>
        <w:autoSpaceDE w:val="0"/>
        <w:autoSpaceDN w:val="0"/>
        <w:spacing w:after="0" w:line="240" w:lineRule="auto"/>
        <w:contextualSpacing/>
        <w:rPr>
          <w:rFonts w:asciiTheme="minorBidi" w:eastAsia="Times New Roman" w:hAnsiTheme="minorBidi"/>
          <w:sz w:val="21"/>
          <w:szCs w:val="21"/>
        </w:rPr>
      </w:pPr>
      <w:r w:rsidRPr="00A11F34">
        <w:rPr>
          <w:rStyle w:val="Fett"/>
          <w:rFonts w:asciiTheme="minorBidi" w:eastAsia="Times New Roman" w:hAnsiTheme="minorBidi"/>
          <w:sz w:val="21"/>
          <w:szCs w:val="21"/>
        </w:rPr>
        <w:t>Use the TREATAS function instead of INTERSECT for virtual relationships</w:t>
      </w:r>
      <w:r w:rsidRPr="00A11F34">
        <w:rPr>
          <w:rFonts w:asciiTheme="minorBidi" w:eastAsia="Times New Roman" w:hAnsiTheme="minorBidi"/>
          <w:sz w:val="21"/>
          <w:szCs w:val="21"/>
        </w:rPr>
        <w:t> - The TREATAS function is more efficient and provides better performance than the INTERSECT function when used in virtual relationships.</w:t>
      </w:r>
    </w:p>
    <w:p w14:paraId="21903D95" w14:textId="77777777" w:rsidR="00BC1AA9" w:rsidRPr="00745DEF" w:rsidRDefault="00BC1AA9" w:rsidP="00BC1AA9">
      <w:pPr>
        <w:widowControl w:val="0"/>
        <w:numPr>
          <w:ilvl w:val="0"/>
          <w:numId w:val="18"/>
        </w:numPr>
        <w:autoSpaceDE w:val="0"/>
        <w:autoSpaceDN w:val="0"/>
        <w:spacing w:after="0" w:line="240" w:lineRule="auto"/>
        <w:contextualSpacing/>
        <w:rPr>
          <w:rFonts w:asciiTheme="minorBidi" w:hAnsiTheme="minorBidi"/>
          <w:sz w:val="21"/>
          <w:szCs w:val="21"/>
        </w:rPr>
      </w:pPr>
      <w:r w:rsidRPr="00745DEF">
        <w:rPr>
          <w:rStyle w:val="Fett"/>
          <w:rFonts w:asciiTheme="minorBidi" w:hAnsiTheme="minorBidi"/>
          <w:sz w:val="21"/>
          <w:szCs w:val="21"/>
        </w:rPr>
        <w:t>Reduce usage of calculated columns that use the RELATED function</w:t>
      </w:r>
      <w:r w:rsidRPr="00745DEF">
        <w:rPr>
          <w:rFonts w:asciiTheme="minorBidi" w:hAnsiTheme="minorBidi"/>
          <w:sz w:val="21"/>
          <w:szCs w:val="21"/>
        </w:rPr>
        <w:t> - Calculated columns do not compress as well as data columns and may cause longer processing times. As such, calculated columns should be avoided if possible. One scenario where they may be easier to avoid is if they use the RELATED function.</w:t>
      </w:r>
    </w:p>
    <w:p w14:paraId="7DA79872" w14:textId="77777777" w:rsidR="00BC1AA9" w:rsidRPr="00A11F34" w:rsidRDefault="00BC1AA9" w:rsidP="00BC1AA9">
      <w:pPr>
        <w:widowControl w:val="0"/>
        <w:autoSpaceDE w:val="0"/>
        <w:autoSpaceDN w:val="0"/>
        <w:spacing w:after="0" w:line="240" w:lineRule="auto"/>
        <w:ind w:left="960"/>
        <w:contextualSpacing/>
        <w:rPr>
          <w:rFonts w:asciiTheme="minorBidi" w:eastAsia="Times New Roman" w:hAnsiTheme="minorBidi"/>
          <w:sz w:val="21"/>
          <w:szCs w:val="21"/>
        </w:rPr>
      </w:pPr>
    </w:p>
    <w:p w14:paraId="22AF31EF" w14:textId="48C761E8" w:rsidR="003E7114" w:rsidRPr="00FC0432" w:rsidRDefault="003E7114" w:rsidP="00723306">
      <w:pPr>
        <w:pStyle w:val="berschrift2"/>
        <w:numPr>
          <w:ilvl w:val="1"/>
          <w:numId w:val="23"/>
        </w:numPr>
        <w:spacing w:before="0"/>
        <w:rPr>
          <w:rStyle w:val="Fett"/>
          <w:rFonts w:asciiTheme="minorBidi" w:eastAsia="Times New Roman" w:hAnsiTheme="minorBidi" w:cstheme="minorBidi"/>
          <w:color w:val="800000"/>
          <w:sz w:val="21"/>
          <w:szCs w:val="21"/>
        </w:rPr>
      </w:pPr>
      <w:r w:rsidRPr="00745DEF">
        <w:rPr>
          <w:rStyle w:val="Fett"/>
          <w:rFonts w:asciiTheme="minorBidi" w:eastAsia="Times New Roman" w:hAnsiTheme="minorBidi" w:cstheme="minorBidi"/>
          <w:color w:val="800000"/>
          <w:sz w:val="21"/>
          <w:szCs w:val="21"/>
        </w:rPr>
        <w:t>Organization of Measures</w:t>
      </w:r>
    </w:p>
    <w:p w14:paraId="18A985B1" w14:textId="1763728F" w:rsidR="003301BF" w:rsidRDefault="003301BF" w:rsidP="003301BF">
      <w:pPr>
        <w:widowControl w:val="0"/>
        <w:autoSpaceDE w:val="0"/>
        <w:autoSpaceDN w:val="0"/>
        <w:spacing w:after="0" w:line="240" w:lineRule="auto"/>
        <w:ind w:left="360"/>
        <w:contextualSpacing/>
        <w:rPr>
          <w:rFonts w:asciiTheme="minorBidi" w:eastAsia="Times New Roman" w:hAnsiTheme="minorBidi"/>
          <w:sz w:val="21"/>
          <w:szCs w:val="21"/>
        </w:rPr>
      </w:pPr>
      <w:r>
        <w:rPr>
          <w:rFonts w:asciiTheme="minorBidi" w:eastAsia="Times New Roman" w:hAnsiTheme="minorBidi"/>
          <w:sz w:val="21"/>
          <w:szCs w:val="21"/>
        </w:rPr>
        <w:t>Mandatory:</w:t>
      </w:r>
    </w:p>
    <w:p w14:paraId="361B5592" w14:textId="2EB96020" w:rsidR="003E7114" w:rsidRPr="00745DEF" w:rsidRDefault="003E7114" w:rsidP="00580BF2">
      <w:pPr>
        <w:widowControl w:val="0"/>
        <w:numPr>
          <w:ilvl w:val="0"/>
          <w:numId w:val="11"/>
        </w:numPr>
        <w:autoSpaceDE w:val="0"/>
        <w:autoSpaceDN w:val="0"/>
        <w:spacing w:after="0" w:line="240" w:lineRule="auto"/>
        <w:contextualSpacing/>
        <w:rPr>
          <w:rFonts w:asciiTheme="minorBidi" w:eastAsia="Times New Roman" w:hAnsiTheme="minorBidi"/>
          <w:sz w:val="21"/>
          <w:szCs w:val="21"/>
        </w:rPr>
      </w:pPr>
      <w:r w:rsidRPr="00745DEF">
        <w:rPr>
          <w:rFonts w:asciiTheme="minorBidi" w:eastAsia="Times New Roman" w:hAnsiTheme="minorBidi"/>
          <w:sz w:val="21"/>
          <w:szCs w:val="21"/>
        </w:rPr>
        <w:t>Use Measure Tables as Container. Use Name “Measure” (not “Measures”)</w:t>
      </w:r>
    </w:p>
    <w:p w14:paraId="51AEA146" w14:textId="21704B91" w:rsidR="003E7114" w:rsidRPr="00745DEF" w:rsidRDefault="003E7114" w:rsidP="00580BF2">
      <w:pPr>
        <w:widowControl w:val="0"/>
        <w:numPr>
          <w:ilvl w:val="1"/>
          <w:numId w:val="11"/>
        </w:numPr>
        <w:autoSpaceDE w:val="0"/>
        <w:autoSpaceDN w:val="0"/>
        <w:spacing w:after="0" w:line="240" w:lineRule="auto"/>
        <w:contextualSpacing/>
        <w:rPr>
          <w:rFonts w:asciiTheme="minorBidi" w:eastAsia="Times New Roman" w:hAnsiTheme="minorBidi"/>
          <w:sz w:val="21"/>
          <w:szCs w:val="21"/>
        </w:rPr>
      </w:pPr>
      <w:r w:rsidRPr="00745DEF">
        <w:rPr>
          <w:rFonts w:asciiTheme="minorBidi" w:eastAsia="Times New Roman" w:hAnsiTheme="minorBidi"/>
          <w:kern w:val="0"/>
          <w:sz w:val="21"/>
          <w:szCs w:val="21"/>
          <w:lang w:eastAsia="en-US"/>
          <w14:ligatures w14:val="none"/>
        </w:rPr>
        <w:t xml:space="preserve">A “Measure Table” as container for your measures is </w:t>
      </w:r>
      <w:r w:rsidR="003301BF">
        <w:rPr>
          <w:rFonts w:asciiTheme="minorBidi" w:eastAsia="Times New Roman" w:hAnsiTheme="minorBidi"/>
          <w:kern w:val="0"/>
          <w:sz w:val="21"/>
          <w:szCs w:val="21"/>
          <w:lang w:eastAsia="en-US"/>
          <w14:ligatures w14:val="none"/>
        </w:rPr>
        <w:t>theoretically not</w:t>
      </w:r>
      <w:r w:rsidRPr="00745DEF">
        <w:rPr>
          <w:rFonts w:asciiTheme="minorBidi" w:eastAsia="Times New Roman" w:hAnsiTheme="minorBidi"/>
          <w:kern w:val="0"/>
          <w:sz w:val="21"/>
          <w:szCs w:val="21"/>
          <w:lang w:eastAsia="en-US"/>
          <w14:ligatures w14:val="none"/>
        </w:rPr>
        <w:t xml:space="preserve"> needed if all columns in the fact table are hidden (fact table is fully denormalized)</w:t>
      </w:r>
    </w:p>
    <w:p w14:paraId="336DCF1A" w14:textId="77777777" w:rsidR="003E7114" w:rsidRPr="00745DEF" w:rsidRDefault="003E7114" w:rsidP="00580BF2">
      <w:pPr>
        <w:widowControl w:val="0"/>
        <w:numPr>
          <w:ilvl w:val="1"/>
          <w:numId w:val="11"/>
        </w:numPr>
        <w:autoSpaceDE w:val="0"/>
        <w:autoSpaceDN w:val="0"/>
        <w:spacing w:after="0" w:line="240" w:lineRule="auto"/>
        <w:contextualSpacing/>
        <w:rPr>
          <w:rFonts w:asciiTheme="minorBidi" w:eastAsia="Times New Roman" w:hAnsiTheme="minorBidi"/>
          <w:sz w:val="21"/>
          <w:szCs w:val="21"/>
        </w:rPr>
      </w:pPr>
      <w:r w:rsidRPr="00745DEF">
        <w:rPr>
          <w:rFonts w:asciiTheme="minorBidi" w:eastAsia="Times New Roman" w:hAnsiTheme="minorBidi"/>
          <w:kern w:val="0"/>
          <w:sz w:val="21"/>
          <w:szCs w:val="21"/>
          <w:lang w:eastAsia="en-US"/>
          <w14:ligatures w14:val="none"/>
        </w:rPr>
        <w:t xml:space="preserve">But in all other cases we strongly recommend to create a measure table where you store the measures in. During the development phase this can be additional beneficial. </w:t>
      </w:r>
    </w:p>
    <w:p w14:paraId="16AED5AA" w14:textId="77777777" w:rsidR="003E7114" w:rsidRPr="00745DEF" w:rsidRDefault="003E7114" w:rsidP="00580BF2">
      <w:pPr>
        <w:widowControl w:val="0"/>
        <w:numPr>
          <w:ilvl w:val="1"/>
          <w:numId w:val="11"/>
        </w:numPr>
        <w:autoSpaceDE w:val="0"/>
        <w:autoSpaceDN w:val="0"/>
        <w:spacing w:after="0" w:line="240" w:lineRule="auto"/>
        <w:contextualSpacing/>
        <w:rPr>
          <w:rFonts w:asciiTheme="minorBidi" w:eastAsia="Times New Roman" w:hAnsiTheme="minorBidi"/>
          <w:sz w:val="21"/>
          <w:szCs w:val="21"/>
        </w:rPr>
      </w:pPr>
      <w:r w:rsidRPr="00745DEF">
        <w:rPr>
          <w:rFonts w:asciiTheme="minorBidi" w:eastAsia="Times New Roman" w:hAnsiTheme="minorBidi"/>
          <w:sz w:val="21"/>
          <w:szCs w:val="21"/>
        </w:rPr>
        <w:t>Measure Tables have the following benefits:</w:t>
      </w:r>
    </w:p>
    <w:p w14:paraId="4C479D98" w14:textId="77777777" w:rsidR="003E7114" w:rsidRPr="00745DEF" w:rsidRDefault="003E7114" w:rsidP="00580BF2">
      <w:pPr>
        <w:widowControl w:val="0"/>
        <w:numPr>
          <w:ilvl w:val="2"/>
          <w:numId w:val="11"/>
        </w:numPr>
        <w:autoSpaceDE w:val="0"/>
        <w:autoSpaceDN w:val="0"/>
        <w:spacing w:after="0" w:line="240" w:lineRule="auto"/>
        <w:contextualSpacing/>
        <w:rPr>
          <w:rFonts w:asciiTheme="minorBidi" w:eastAsia="Times New Roman" w:hAnsiTheme="minorBidi"/>
          <w:sz w:val="21"/>
          <w:szCs w:val="21"/>
        </w:rPr>
      </w:pPr>
      <w:r w:rsidRPr="00745DEF">
        <w:rPr>
          <w:rFonts w:asciiTheme="minorBidi" w:eastAsia="Times New Roman" w:hAnsiTheme="minorBidi"/>
          <w:sz w:val="21"/>
          <w:szCs w:val="21"/>
        </w:rPr>
        <w:t>Easily locate measures. Shown on top and name is always the same</w:t>
      </w:r>
    </w:p>
    <w:p w14:paraId="5FAB1A56" w14:textId="77777777" w:rsidR="003301BF" w:rsidRDefault="003E7114" w:rsidP="003301BF">
      <w:pPr>
        <w:widowControl w:val="0"/>
        <w:numPr>
          <w:ilvl w:val="2"/>
          <w:numId w:val="11"/>
        </w:numPr>
        <w:autoSpaceDE w:val="0"/>
        <w:autoSpaceDN w:val="0"/>
        <w:spacing w:after="0" w:line="240" w:lineRule="auto"/>
        <w:contextualSpacing/>
        <w:rPr>
          <w:rFonts w:asciiTheme="minorBidi" w:eastAsia="Times New Roman" w:hAnsiTheme="minorBidi"/>
          <w:sz w:val="21"/>
          <w:szCs w:val="21"/>
        </w:rPr>
      </w:pPr>
      <w:r w:rsidRPr="00745DEF">
        <w:rPr>
          <w:rFonts w:asciiTheme="minorBidi" w:eastAsia="Times New Roman" w:hAnsiTheme="minorBidi"/>
          <w:sz w:val="21"/>
          <w:szCs w:val="21"/>
        </w:rPr>
        <w:t>Measures from Multiple Fact tables can be grouped together (e.g. clear where to find the actual vs plan measures from different fact tables are located)</w:t>
      </w:r>
    </w:p>
    <w:p w14:paraId="5CF28E6A" w14:textId="1E85E5F0" w:rsidR="003301BF" w:rsidRDefault="0072642B" w:rsidP="003301BF">
      <w:pPr>
        <w:widowControl w:val="0"/>
        <w:autoSpaceDE w:val="0"/>
        <w:autoSpaceDN w:val="0"/>
        <w:spacing w:after="0" w:line="240" w:lineRule="auto"/>
        <w:ind w:left="360"/>
        <w:contextualSpacing/>
        <w:rPr>
          <w:rFonts w:asciiTheme="minorBidi" w:eastAsia="Times New Roman" w:hAnsiTheme="minorBidi"/>
          <w:sz w:val="21"/>
          <w:szCs w:val="21"/>
        </w:rPr>
      </w:pPr>
      <w:r>
        <w:rPr>
          <w:rFonts w:asciiTheme="minorBidi" w:eastAsia="Times New Roman" w:hAnsiTheme="minorBidi"/>
          <w:kern w:val="0"/>
          <w:sz w:val="21"/>
          <w:szCs w:val="21"/>
          <w:lang w:eastAsia="en-US"/>
          <w14:ligatures w14:val="none"/>
        </w:rPr>
        <w:t>Recommended</w:t>
      </w:r>
      <w:r w:rsidR="003301BF">
        <w:rPr>
          <w:rFonts w:asciiTheme="minorBidi" w:eastAsia="Times New Roman" w:hAnsiTheme="minorBidi"/>
          <w:sz w:val="21"/>
          <w:szCs w:val="21"/>
        </w:rPr>
        <w:t>:</w:t>
      </w:r>
    </w:p>
    <w:p w14:paraId="272C5192" w14:textId="5D2E86B4" w:rsidR="003E7114" w:rsidRPr="00745DEF" w:rsidRDefault="003E7114" w:rsidP="00580BF2">
      <w:pPr>
        <w:widowControl w:val="0"/>
        <w:numPr>
          <w:ilvl w:val="0"/>
          <w:numId w:val="11"/>
        </w:numPr>
        <w:autoSpaceDE w:val="0"/>
        <w:autoSpaceDN w:val="0"/>
        <w:spacing w:after="0" w:line="240" w:lineRule="auto"/>
        <w:contextualSpacing/>
        <w:rPr>
          <w:rFonts w:asciiTheme="minorBidi" w:eastAsia="Times New Roman" w:hAnsiTheme="minorBidi"/>
          <w:sz w:val="21"/>
          <w:szCs w:val="21"/>
        </w:rPr>
      </w:pPr>
      <w:r w:rsidRPr="00745DEF">
        <w:rPr>
          <w:rFonts w:asciiTheme="minorBidi" w:eastAsia="Times New Roman" w:hAnsiTheme="minorBidi"/>
          <w:sz w:val="21"/>
          <w:szCs w:val="21"/>
        </w:rPr>
        <w:t>Use Display Folders</w:t>
      </w:r>
    </w:p>
    <w:p w14:paraId="6A421C7D" w14:textId="77777777" w:rsidR="003E7114" w:rsidRPr="00745DEF" w:rsidRDefault="003E7114" w:rsidP="00580BF2">
      <w:pPr>
        <w:widowControl w:val="0"/>
        <w:numPr>
          <w:ilvl w:val="1"/>
          <w:numId w:val="11"/>
        </w:numPr>
        <w:autoSpaceDE w:val="0"/>
        <w:autoSpaceDN w:val="0"/>
        <w:spacing w:after="0" w:line="240" w:lineRule="auto"/>
        <w:contextualSpacing/>
        <w:rPr>
          <w:rFonts w:asciiTheme="minorBidi" w:eastAsia="Times New Roman" w:hAnsiTheme="minorBidi"/>
          <w:sz w:val="21"/>
          <w:szCs w:val="21"/>
        </w:rPr>
      </w:pPr>
      <w:r w:rsidRPr="00745DEF">
        <w:rPr>
          <w:rFonts w:asciiTheme="minorBidi" w:eastAsia="Times New Roman" w:hAnsiTheme="minorBidi"/>
          <w:sz w:val="21"/>
          <w:szCs w:val="21"/>
        </w:rPr>
        <w:t>Use Folders and sub folders to group the measures and other fields.</w:t>
      </w:r>
    </w:p>
    <w:p w14:paraId="054BC812" w14:textId="77777777" w:rsidR="003E7114" w:rsidRPr="00745DEF" w:rsidRDefault="003E7114" w:rsidP="00580BF2">
      <w:pPr>
        <w:widowControl w:val="0"/>
        <w:numPr>
          <w:ilvl w:val="1"/>
          <w:numId w:val="11"/>
        </w:numPr>
        <w:autoSpaceDE w:val="0"/>
        <w:autoSpaceDN w:val="0"/>
        <w:spacing w:after="0" w:line="240" w:lineRule="auto"/>
        <w:contextualSpacing/>
        <w:rPr>
          <w:rFonts w:asciiTheme="minorBidi" w:eastAsia="Times New Roman" w:hAnsiTheme="minorBidi"/>
          <w:sz w:val="21"/>
          <w:szCs w:val="21"/>
        </w:rPr>
      </w:pPr>
      <w:r w:rsidRPr="00745DEF">
        <w:rPr>
          <w:rFonts w:asciiTheme="minorBidi" w:eastAsia="Times New Roman" w:hAnsiTheme="minorBidi"/>
          <w:sz w:val="21"/>
          <w:szCs w:val="21"/>
        </w:rPr>
        <w:t>Have a meaningful names to folders and subfolders.</w:t>
      </w:r>
    </w:p>
    <w:p w14:paraId="1382844E" w14:textId="2A46B440" w:rsidR="003E7114" w:rsidRPr="00D01867" w:rsidRDefault="003E7114" w:rsidP="00D01867">
      <w:pPr>
        <w:widowControl w:val="0"/>
        <w:numPr>
          <w:ilvl w:val="1"/>
          <w:numId w:val="11"/>
        </w:numPr>
        <w:autoSpaceDE w:val="0"/>
        <w:autoSpaceDN w:val="0"/>
        <w:spacing w:after="0" w:line="240" w:lineRule="auto"/>
        <w:contextualSpacing/>
        <w:rPr>
          <w:rFonts w:asciiTheme="minorBidi" w:hAnsiTheme="minorBidi"/>
          <w:sz w:val="21"/>
          <w:szCs w:val="21"/>
        </w:rPr>
      </w:pPr>
      <w:r w:rsidRPr="00745DEF">
        <w:rPr>
          <w:rFonts w:asciiTheme="minorBidi" w:hAnsiTheme="minorBidi"/>
          <w:sz w:val="21"/>
          <w:szCs w:val="21"/>
        </w:rPr>
        <w:t>To create new folders, go to the Model by selecting it in the left panel, and select the measure that you want to allocate in the folder. In Properties &gt; Display Folder, write the desire name. Whenever you write the same name for other measures, they will be saved in the same folder.</w:t>
      </w:r>
    </w:p>
    <w:p w14:paraId="3EF25C54" w14:textId="5D7EA5E9" w:rsidR="000759D1" w:rsidRPr="00745DEF" w:rsidRDefault="006B765B" w:rsidP="00723306">
      <w:pPr>
        <w:pStyle w:val="berschrift2"/>
        <w:numPr>
          <w:ilvl w:val="1"/>
          <w:numId w:val="23"/>
        </w:numPr>
        <w:rPr>
          <w:rStyle w:val="Fett"/>
          <w:rFonts w:asciiTheme="minorBidi" w:eastAsia="Times New Roman" w:hAnsiTheme="minorBidi" w:cstheme="minorBidi"/>
          <w:color w:val="800000"/>
          <w:sz w:val="21"/>
          <w:szCs w:val="21"/>
        </w:rPr>
      </w:pPr>
      <w:r>
        <w:rPr>
          <w:rStyle w:val="Fett"/>
          <w:rFonts w:asciiTheme="minorBidi" w:eastAsia="Times New Roman" w:hAnsiTheme="minorBidi" w:cstheme="minorBidi"/>
          <w:color w:val="800000"/>
          <w:sz w:val="21"/>
          <w:szCs w:val="21"/>
        </w:rPr>
        <w:t>Extended</w:t>
      </w:r>
      <w:r w:rsidR="00FE5738">
        <w:rPr>
          <w:rStyle w:val="Fett"/>
          <w:rFonts w:asciiTheme="minorBidi" w:eastAsia="Times New Roman" w:hAnsiTheme="minorBidi" w:cstheme="minorBidi"/>
          <w:color w:val="800000"/>
          <w:sz w:val="21"/>
          <w:szCs w:val="21"/>
        </w:rPr>
        <w:t xml:space="preserve"> Properties of</w:t>
      </w:r>
      <w:r w:rsidR="008C5520">
        <w:rPr>
          <w:rStyle w:val="Fett"/>
          <w:rFonts w:asciiTheme="minorBidi" w:eastAsia="Times New Roman" w:hAnsiTheme="minorBidi" w:cstheme="minorBidi"/>
          <w:color w:val="800000"/>
          <w:sz w:val="21"/>
          <w:szCs w:val="21"/>
        </w:rPr>
        <w:t xml:space="preserve"> Columns</w:t>
      </w:r>
    </w:p>
    <w:p w14:paraId="21943A01" w14:textId="55C2EECE" w:rsidR="009127AB" w:rsidRPr="00723306" w:rsidRDefault="009127AB" w:rsidP="009127AB">
      <w:pPr>
        <w:widowControl w:val="0"/>
        <w:autoSpaceDE w:val="0"/>
        <w:autoSpaceDN w:val="0"/>
        <w:spacing w:after="0" w:line="240" w:lineRule="auto"/>
        <w:ind w:left="360"/>
        <w:contextualSpacing/>
        <w:rPr>
          <w:rStyle w:val="Fett"/>
          <w:rFonts w:asciiTheme="minorBidi" w:eastAsia="Times New Roman" w:hAnsiTheme="minorBidi"/>
          <w:b w:val="0"/>
          <w:bCs w:val="0"/>
          <w:sz w:val="21"/>
          <w:szCs w:val="21"/>
        </w:rPr>
      </w:pPr>
      <w:r w:rsidRPr="00723306">
        <w:rPr>
          <w:rStyle w:val="Fett"/>
          <w:rFonts w:asciiTheme="minorBidi" w:eastAsia="Times New Roman" w:hAnsiTheme="minorBidi"/>
          <w:b w:val="0"/>
          <w:bCs w:val="0"/>
          <w:sz w:val="21"/>
          <w:szCs w:val="21"/>
        </w:rPr>
        <w:t>Mandatory</w:t>
      </w:r>
    </w:p>
    <w:p w14:paraId="09ECF057" w14:textId="77777777" w:rsidR="009127AB" w:rsidRPr="00723306" w:rsidRDefault="009127AB" w:rsidP="009127AB">
      <w:pPr>
        <w:widowControl w:val="0"/>
        <w:numPr>
          <w:ilvl w:val="0"/>
          <w:numId w:val="14"/>
        </w:numPr>
        <w:autoSpaceDE w:val="0"/>
        <w:autoSpaceDN w:val="0"/>
        <w:spacing w:after="0" w:line="240" w:lineRule="auto"/>
        <w:contextualSpacing/>
        <w:rPr>
          <w:rFonts w:asciiTheme="minorBidi" w:eastAsia="Times New Roman" w:hAnsiTheme="minorBidi"/>
          <w:sz w:val="21"/>
          <w:szCs w:val="21"/>
        </w:rPr>
      </w:pPr>
      <w:r w:rsidRPr="00723306">
        <w:rPr>
          <w:rStyle w:val="Fett"/>
          <w:rFonts w:asciiTheme="minorBidi" w:eastAsia="Times New Roman" w:hAnsiTheme="minorBidi"/>
          <w:sz w:val="21"/>
          <w:szCs w:val="21"/>
        </w:rPr>
        <w:t>Hide foreign keys</w:t>
      </w:r>
      <w:r w:rsidRPr="00723306">
        <w:rPr>
          <w:rFonts w:asciiTheme="minorBidi" w:eastAsia="Times New Roman" w:hAnsiTheme="minorBidi"/>
          <w:sz w:val="21"/>
          <w:szCs w:val="21"/>
        </w:rPr>
        <w:t> - Foreign keys should always be hidden.</w:t>
      </w:r>
    </w:p>
    <w:p w14:paraId="47FC8FD9" w14:textId="77777777" w:rsidR="008C5520" w:rsidRPr="00723306" w:rsidRDefault="008C5520" w:rsidP="008C5520">
      <w:pPr>
        <w:widowControl w:val="0"/>
        <w:autoSpaceDE w:val="0"/>
        <w:autoSpaceDN w:val="0"/>
        <w:spacing w:after="0" w:line="240" w:lineRule="auto"/>
        <w:ind w:left="360"/>
        <w:contextualSpacing/>
        <w:rPr>
          <w:rStyle w:val="Fett"/>
          <w:rFonts w:asciiTheme="minorBidi" w:eastAsia="Times New Roman" w:hAnsiTheme="minorBidi"/>
          <w:b w:val="0"/>
          <w:bCs w:val="0"/>
          <w:sz w:val="21"/>
          <w:szCs w:val="21"/>
        </w:rPr>
      </w:pPr>
    </w:p>
    <w:p w14:paraId="4A466712" w14:textId="616A189E" w:rsidR="009127AB" w:rsidRPr="00723306" w:rsidRDefault="0072642B" w:rsidP="008C5520">
      <w:pPr>
        <w:widowControl w:val="0"/>
        <w:autoSpaceDE w:val="0"/>
        <w:autoSpaceDN w:val="0"/>
        <w:spacing w:after="0" w:line="240" w:lineRule="auto"/>
        <w:ind w:left="360"/>
        <w:contextualSpacing/>
        <w:rPr>
          <w:rStyle w:val="Fett"/>
          <w:rFonts w:asciiTheme="minorBidi" w:eastAsia="Times New Roman" w:hAnsiTheme="minorBidi"/>
          <w:b w:val="0"/>
          <w:bCs w:val="0"/>
          <w:sz w:val="21"/>
          <w:szCs w:val="21"/>
        </w:rPr>
      </w:pPr>
      <w:r>
        <w:rPr>
          <w:rFonts w:asciiTheme="minorBidi" w:eastAsia="Times New Roman" w:hAnsiTheme="minorBidi"/>
          <w:kern w:val="0"/>
          <w:sz w:val="21"/>
          <w:szCs w:val="21"/>
          <w:lang w:eastAsia="en-US"/>
          <w14:ligatures w14:val="none"/>
        </w:rPr>
        <w:t>Recommended</w:t>
      </w:r>
      <w:r w:rsidR="008C5520" w:rsidRPr="00723306">
        <w:rPr>
          <w:rStyle w:val="Fett"/>
          <w:rFonts w:asciiTheme="minorBidi" w:eastAsia="Times New Roman" w:hAnsiTheme="minorBidi"/>
          <w:b w:val="0"/>
          <w:bCs w:val="0"/>
          <w:sz w:val="21"/>
          <w:szCs w:val="21"/>
        </w:rPr>
        <w:t>:</w:t>
      </w:r>
    </w:p>
    <w:p w14:paraId="5BED179B" w14:textId="601D6D7E" w:rsidR="000759D1" w:rsidRPr="00723306" w:rsidRDefault="000759D1" w:rsidP="00580BF2">
      <w:pPr>
        <w:widowControl w:val="0"/>
        <w:numPr>
          <w:ilvl w:val="0"/>
          <w:numId w:val="14"/>
        </w:numPr>
        <w:autoSpaceDE w:val="0"/>
        <w:autoSpaceDN w:val="0"/>
        <w:spacing w:after="0" w:line="240" w:lineRule="auto"/>
        <w:contextualSpacing/>
        <w:rPr>
          <w:rFonts w:asciiTheme="minorBidi" w:eastAsia="Times New Roman" w:hAnsiTheme="minorBidi"/>
          <w:sz w:val="21"/>
          <w:szCs w:val="21"/>
        </w:rPr>
      </w:pPr>
      <w:r w:rsidRPr="00723306">
        <w:rPr>
          <w:rStyle w:val="Fett"/>
          <w:rFonts w:asciiTheme="minorBidi" w:eastAsia="Times New Roman" w:hAnsiTheme="minorBidi"/>
          <w:sz w:val="21"/>
          <w:szCs w:val="21"/>
        </w:rPr>
        <w:t>Hide fact table columns</w:t>
      </w:r>
      <w:r w:rsidRPr="00723306">
        <w:rPr>
          <w:rFonts w:asciiTheme="minorBidi" w:eastAsia="Times New Roman" w:hAnsiTheme="minorBidi"/>
          <w:sz w:val="21"/>
          <w:szCs w:val="21"/>
        </w:rPr>
        <w:t> - It is a best practice to hide fact table columns that are used for aggregation in measures.</w:t>
      </w:r>
      <w:r w:rsidR="008404CB" w:rsidRPr="00723306">
        <w:rPr>
          <w:rFonts w:asciiTheme="minorBidi" w:eastAsia="Times New Roman" w:hAnsiTheme="minorBidi"/>
          <w:sz w:val="21"/>
          <w:szCs w:val="21"/>
        </w:rPr>
        <w:t xml:space="preserve"> </w:t>
      </w:r>
    </w:p>
    <w:p w14:paraId="4972DD50" w14:textId="77777777" w:rsidR="000759D1" w:rsidRPr="00723306" w:rsidRDefault="000759D1" w:rsidP="00580BF2">
      <w:pPr>
        <w:widowControl w:val="0"/>
        <w:numPr>
          <w:ilvl w:val="0"/>
          <w:numId w:val="14"/>
        </w:numPr>
        <w:autoSpaceDE w:val="0"/>
        <w:autoSpaceDN w:val="0"/>
        <w:spacing w:after="0" w:line="240" w:lineRule="auto"/>
        <w:contextualSpacing/>
        <w:rPr>
          <w:rFonts w:asciiTheme="minorBidi" w:eastAsia="Times New Roman" w:hAnsiTheme="minorBidi"/>
          <w:sz w:val="21"/>
          <w:szCs w:val="21"/>
        </w:rPr>
      </w:pPr>
      <w:r w:rsidRPr="00723306">
        <w:rPr>
          <w:rStyle w:val="Fett"/>
          <w:rFonts w:asciiTheme="minorBidi" w:eastAsia="Times New Roman" w:hAnsiTheme="minorBidi"/>
          <w:sz w:val="21"/>
          <w:szCs w:val="21"/>
        </w:rPr>
        <w:t>Mark primary keys</w:t>
      </w:r>
      <w:r w:rsidRPr="00723306">
        <w:rPr>
          <w:rFonts w:asciiTheme="minorBidi" w:eastAsia="Times New Roman" w:hAnsiTheme="minorBidi"/>
          <w:sz w:val="21"/>
          <w:szCs w:val="21"/>
        </w:rPr>
        <w:t> - Set the 'Key' property to 'True' for primary key columns within the column properties.</w:t>
      </w:r>
    </w:p>
    <w:p w14:paraId="56A12FB6" w14:textId="77777777" w:rsidR="000759D1" w:rsidRDefault="000759D1" w:rsidP="00580BF2">
      <w:pPr>
        <w:widowControl w:val="0"/>
        <w:numPr>
          <w:ilvl w:val="0"/>
          <w:numId w:val="14"/>
        </w:numPr>
        <w:autoSpaceDE w:val="0"/>
        <w:autoSpaceDN w:val="0"/>
        <w:spacing w:after="0" w:line="240" w:lineRule="auto"/>
        <w:contextualSpacing/>
        <w:rPr>
          <w:rFonts w:asciiTheme="minorBidi" w:eastAsia="Times New Roman" w:hAnsiTheme="minorBidi"/>
          <w:sz w:val="21"/>
          <w:szCs w:val="21"/>
        </w:rPr>
      </w:pPr>
      <w:r w:rsidRPr="00723306">
        <w:rPr>
          <w:rStyle w:val="Fett"/>
          <w:rFonts w:asciiTheme="minorBidi" w:eastAsia="Times New Roman" w:hAnsiTheme="minorBidi"/>
          <w:sz w:val="21"/>
          <w:szCs w:val="21"/>
        </w:rPr>
        <w:t>Format flag columns as Yes/No value strings</w:t>
      </w:r>
      <w:r w:rsidRPr="00723306">
        <w:rPr>
          <w:rFonts w:asciiTheme="minorBidi" w:eastAsia="Times New Roman" w:hAnsiTheme="minorBidi"/>
          <w:sz w:val="21"/>
          <w:szCs w:val="21"/>
        </w:rPr>
        <w:t> - Flags must be properly formatted as Yes/No as this is easier to read than using 0/1 integer values.</w:t>
      </w:r>
    </w:p>
    <w:p w14:paraId="28D55268" w14:textId="77777777" w:rsidR="008C2263" w:rsidRPr="00723306" w:rsidRDefault="008C2263" w:rsidP="008C2263">
      <w:pPr>
        <w:widowControl w:val="0"/>
        <w:autoSpaceDE w:val="0"/>
        <w:autoSpaceDN w:val="0"/>
        <w:spacing w:after="0" w:line="240" w:lineRule="auto"/>
        <w:ind w:left="720"/>
        <w:contextualSpacing/>
        <w:rPr>
          <w:rFonts w:asciiTheme="minorBidi" w:eastAsia="Times New Roman" w:hAnsiTheme="minorBidi"/>
          <w:sz w:val="21"/>
          <w:szCs w:val="21"/>
        </w:rPr>
      </w:pPr>
    </w:p>
    <w:p w14:paraId="768BBB74" w14:textId="1C7ED9AD" w:rsidR="00FF5F11" w:rsidRPr="00723306" w:rsidRDefault="00FF5F11" w:rsidP="00723306">
      <w:pPr>
        <w:pStyle w:val="berschrift2"/>
        <w:numPr>
          <w:ilvl w:val="1"/>
          <w:numId w:val="23"/>
        </w:numPr>
        <w:spacing w:before="0"/>
        <w:rPr>
          <w:rStyle w:val="Fett"/>
          <w:rFonts w:asciiTheme="minorBidi" w:eastAsia="Times New Roman" w:hAnsiTheme="minorBidi" w:cstheme="minorBidi"/>
          <w:color w:val="800000"/>
          <w:sz w:val="21"/>
          <w:szCs w:val="21"/>
        </w:rPr>
      </w:pPr>
      <w:r w:rsidRPr="00723306">
        <w:rPr>
          <w:rStyle w:val="Fett"/>
          <w:rFonts w:asciiTheme="minorBidi" w:eastAsia="Times New Roman" w:hAnsiTheme="minorBidi" w:cstheme="minorBidi"/>
          <w:color w:val="800000"/>
          <w:sz w:val="21"/>
          <w:szCs w:val="21"/>
        </w:rPr>
        <w:t>Naming Conventions</w:t>
      </w:r>
    </w:p>
    <w:p w14:paraId="30F8614B" w14:textId="1F075C28" w:rsidR="007A3C50" w:rsidRPr="00723306" w:rsidRDefault="008C5520" w:rsidP="008C5520">
      <w:pPr>
        <w:widowControl w:val="0"/>
        <w:autoSpaceDE w:val="0"/>
        <w:autoSpaceDN w:val="0"/>
        <w:spacing w:after="0" w:line="240" w:lineRule="auto"/>
        <w:ind w:left="360"/>
        <w:contextualSpacing/>
        <w:rPr>
          <w:rFonts w:asciiTheme="minorBidi" w:eastAsia="Times New Roman" w:hAnsiTheme="minorBidi"/>
          <w:sz w:val="21"/>
          <w:szCs w:val="21"/>
        </w:rPr>
      </w:pPr>
      <w:r w:rsidRPr="00723306">
        <w:rPr>
          <w:rFonts w:asciiTheme="minorBidi" w:eastAsia="Times New Roman" w:hAnsiTheme="minorBidi"/>
          <w:sz w:val="21"/>
          <w:szCs w:val="21"/>
        </w:rPr>
        <w:t>Mandatory:</w:t>
      </w:r>
    </w:p>
    <w:p w14:paraId="17A41E9B" w14:textId="77777777" w:rsidR="00D74DEE" w:rsidRPr="00D74DEE" w:rsidRDefault="007A3C50" w:rsidP="00580BF2">
      <w:pPr>
        <w:widowControl w:val="0"/>
        <w:numPr>
          <w:ilvl w:val="0"/>
          <w:numId w:val="10"/>
        </w:numPr>
        <w:autoSpaceDE w:val="0"/>
        <w:autoSpaceDN w:val="0"/>
        <w:spacing w:after="0" w:line="240" w:lineRule="auto"/>
        <w:contextualSpacing/>
        <w:rPr>
          <w:rFonts w:asciiTheme="minorBidi" w:eastAsia="Times New Roman" w:hAnsiTheme="minorBidi"/>
          <w:sz w:val="21"/>
          <w:szCs w:val="21"/>
        </w:rPr>
      </w:pPr>
      <w:r w:rsidRPr="00723306">
        <w:rPr>
          <w:rFonts w:asciiTheme="minorBidi" w:eastAsia="Times New Roman" w:hAnsiTheme="minorBidi"/>
          <w:b/>
          <w:bCs/>
          <w:kern w:val="0"/>
          <w:sz w:val="21"/>
          <w:szCs w:val="21"/>
          <w:lang w:eastAsia="en-US"/>
          <w14:ligatures w14:val="none"/>
        </w:rPr>
        <w:t>Naming Conventions:</w:t>
      </w:r>
      <w:r w:rsidRPr="00723306">
        <w:rPr>
          <w:rFonts w:asciiTheme="minorBidi" w:eastAsia="Times New Roman" w:hAnsiTheme="minorBidi"/>
          <w:kern w:val="0"/>
          <w:sz w:val="21"/>
          <w:szCs w:val="21"/>
          <w:lang w:eastAsia="en-US"/>
          <w14:ligatures w14:val="none"/>
        </w:rPr>
        <w:t xml:space="preserve"> Everything Clean “Title Case” &amp; No Table Prefix like “Fact” or “Dim”</w:t>
      </w:r>
    </w:p>
    <w:p w14:paraId="14D368BE" w14:textId="091221B7" w:rsidR="007A3C50" w:rsidRPr="00723306" w:rsidRDefault="007A3C50" w:rsidP="00580BF2">
      <w:pPr>
        <w:widowControl w:val="0"/>
        <w:numPr>
          <w:ilvl w:val="0"/>
          <w:numId w:val="10"/>
        </w:numPr>
        <w:autoSpaceDE w:val="0"/>
        <w:autoSpaceDN w:val="0"/>
        <w:spacing w:after="0" w:line="240" w:lineRule="auto"/>
        <w:contextualSpacing/>
        <w:rPr>
          <w:rStyle w:val="Fett"/>
          <w:rFonts w:asciiTheme="minorBidi" w:eastAsia="Times New Roman" w:hAnsiTheme="minorBidi"/>
          <w:b w:val="0"/>
          <w:bCs w:val="0"/>
          <w:sz w:val="21"/>
          <w:szCs w:val="21"/>
        </w:rPr>
      </w:pPr>
      <w:r w:rsidRPr="00723306">
        <w:rPr>
          <w:rStyle w:val="Fett"/>
          <w:rFonts w:asciiTheme="minorBidi" w:eastAsia="Times New Roman" w:hAnsiTheme="minorBidi"/>
          <w:sz w:val="21"/>
          <w:szCs w:val="21"/>
        </w:rPr>
        <w:t>Objects should not start or end with a space</w:t>
      </w:r>
      <w:r w:rsidRPr="00723306">
        <w:rPr>
          <w:rFonts w:asciiTheme="minorBidi" w:eastAsia="Times New Roman" w:hAnsiTheme="minorBidi"/>
          <w:sz w:val="21"/>
          <w:szCs w:val="21"/>
        </w:rPr>
        <w:t> – Make sure there are no leading or trailing white spaces for the names of any objects</w:t>
      </w:r>
    </w:p>
    <w:p w14:paraId="69A345E0" w14:textId="48C0503F" w:rsidR="00FF5F11" w:rsidRPr="00723306" w:rsidRDefault="00FF5F11" w:rsidP="00580BF2">
      <w:pPr>
        <w:widowControl w:val="0"/>
        <w:numPr>
          <w:ilvl w:val="0"/>
          <w:numId w:val="10"/>
        </w:numPr>
        <w:autoSpaceDE w:val="0"/>
        <w:autoSpaceDN w:val="0"/>
        <w:spacing w:after="0" w:line="240" w:lineRule="auto"/>
        <w:contextualSpacing/>
        <w:rPr>
          <w:rFonts w:asciiTheme="minorBidi" w:eastAsia="Times New Roman" w:hAnsiTheme="minorBidi"/>
          <w:sz w:val="21"/>
          <w:szCs w:val="21"/>
        </w:rPr>
      </w:pPr>
      <w:r w:rsidRPr="00723306">
        <w:rPr>
          <w:rStyle w:val="Fett"/>
          <w:rFonts w:asciiTheme="minorBidi" w:eastAsia="Times New Roman" w:hAnsiTheme="minorBidi"/>
          <w:sz w:val="21"/>
          <w:szCs w:val="21"/>
        </w:rPr>
        <w:t>Special characters</w:t>
      </w:r>
      <w:r w:rsidRPr="00723306">
        <w:rPr>
          <w:rFonts w:asciiTheme="minorBidi" w:eastAsia="Times New Roman" w:hAnsiTheme="minorBidi"/>
          <w:sz w:val="21"/>
          <w:szCs w:val="21"/>
        </w:rPr>
        <w:t> - Object names must not contain special characters</w:t>
      </w:r>
    </w:p>
    <w:p w14:paraId="53F385B8" w14:textId="0F68F623" w:rsidR="0028748C" w:rsidRPr="00723306" w:rsidRDefault="0028748C" w:rsidP="0028748C">
      <w:pPr>
        <w:widowControl w:val="0"/>
        <w:numPr>
          <w:ilvl w:val="0"/>
          <w:numId w:val="10"/>
        </w:numPr>
        <w:autoSpaceDE w:val="0"/>
        <w:autoSpaceDN w:val="0"/>
        <w:spacing w:after="0" w:line="240" w:lineRule="auto"/>
        <w:contextualSpacing/>
        <w:rPr>
          <w:rFonts w:asciiTheme="minorBidi" w:eastAsia="Times New Roman" w:hAnsiTheme="minorBidi"/>
          <w:sz w:val="21"/>
          <w:szCs w:val="21"/>
        </w:rPr>
      </w:pPr>
      <w:r w:rsidRPr="00723306">
        <w:rPr>
          <w:rStyle w:val="Fett"/>
          <w:rFonts w:asciiTheme="minorBidi" w:eastAsia="Times New Roman" w:hAnsiTheme="minorBidi"/>
          <w:sz w:val="21"/>
          <w:szCs w:val="21"/>
        </w:rPr>
        <w:t>Column references should be fully qualified</w:t>
      </w:r>
      <w:r w:rsidRPr="00723306">
        <w:rPr>
          <w:rFonts w:asciiTheme="minorBidi" w:eastAsia="Times New Roman" w:hAnsiTheme="minorBidi"/>
          <w:sz w:val="21"/>
          <w:szCs w:val="21"/>
        </w:rPr>
        <w:t xml:space="preserve"> - Using fully qualified column references makes it easier to distinguish between column and measure references and helps to </w:t>
      </w:r>
      <w:r w:rsidRPr="00723306">
        <w:rPr>
          <w:rFonts w:asciiTheme="minorBidi" w:eastAsia="Times New Roman" w:hAnsiTheme="minorBidi"/>
          <w:sz w:val="21"/>
          <w:szCs w:val="21"/>
        </w:rPr>
        <w:lastRenderedPageBreak/>
        <w:t xml:space="preserve">avoid certain errors. When referencing a column in DAX, first specify the table name, then specify the column name in square brackets. E.g. </w:t>
      </w:r>
      <w:proofErr w:type="spellStart"/>
      <w:r w:rsidRPr="00723306">
        <w:rPr>
          <w:rFonts w:asciiTheme="minorBidi" w:eastAsia="Times New Roman" w:hAnsiTheme="minorBidi"/>
          <w:sz w:val="21"/>
          <w:szCs w:val="21"/>
        </w:rPr>
        <w:t>TableName</w:t>
      </w:r>
      <w:proofErr w:type="spellEnd"/>
      <w:r w:rsidRPr="00723306">
        <w:rPr>
          <w:rFonts w:asciiTheme="minorBidi" w:eastAsia="Times New Roman" w:hAnsiTheme="minorBidi"/>
          <w:sz w:val="21"/>
          <w:szCs w:val="21"/>
        </w:rPr>
        <w:t>[Column Name].</w:t>
      </w:r>
    </w:p>
    <w:p w14:paraId="483B28B3" w14:textId="21788CF3" w:rsidR="00FF5F11" w:rsidRPr="0065313E" w:rsidRDefault="0028748C" w:rsidP="0065313E">
      <w:pPr>
        <w:widowControl w:val="0"/>
        <w:numPr>
          <w:ilvl w:val="0"/>
          <w:numId w:val="10"/>
        </w:numPr>
        <w:autoSpaceDE w:val="0"/>
        <w:autoSpaceDN w:val="0"/>
        <w:spacing w:after="0" w:line="240" w:lineRule="auto"/>
        <w:contextualSpacing/>
        <w:rPr>
          <w:rFonts w:asciiTheme="minorBidi" w:eastAsia="Times New Roman" w:hAnsiTheme="minorBidi"/>
          <w:sz w:val="21"/>
          <w:szCs w:val="21"/>
        </w:rPr>
      </w:pPr>
      <w:r w:rsidRPr="00723306">
        <w:rPr>
          <w:rStyle w:val="Fett"/>
          <w:rFonts w:asciiTheme="minorBidi" w:eastAsia="Times New Roman" w:hAnsiTheme="minorBidi"/>
          <w:sz w:val="21"/>
          <w:szCs w:val="21"/>
        </w:rPr>
        <w:t>Measure references should be unqualified</w:t>
      </w:r>
      <w:r w:rsidRPr="00723306">
        <w:rPr>
          <w:rFonts w:asciiTheme="minorBidi" w:eastAsia="Times New Roman" w:hAnsiTheme="minorBidi"/>
          <w:sz w:val="21"/>
          <w:szCs w:val="21"/>
        </w:rPr>
        <w:t> - Using unqualified measure references makes it easier to distinguish between column and measure references and helps to avoid certain errors. When referencing a measure using DAX, do not specify the table name. Use only the measure name in square brackets. E.g. [Measure Name].</w:t>
      </w:r>
      <w:r w:rsidR="00FF5F11" w:rsidRPr="0065313E">
        <w:rPr>
          <w:rFonts w:asciiTheme="minorBidi" w:eastAsia="Times New Roman" w:hAnsiTheme="minorBidi"/>
          <w:sz w:val="21"/>
          <w:szCs w:val="21"/>
        </w:rPr>
        <w:t>.</w:t>
      </w:r>
    </w:p>
    <w:p w14:paraId="2095468D" w14:textId="77777777" w:rsidR="00FF5F11" w:rsidRPr="00723306" w:rsidRDefault="00FF5F11" w:rsidP="00580BF2">
      <w:pPr>
        <w:widowControl w:val="0"/>
        <w:numPr>
          <w:ilvl w:val="0"/>
          <w:numId w:val="10"/>
        </w:numPr>
        <w:autoSpaceDE w:val="0"/>
        <w:autoSpaceDN w:val="0"/>
        <w:spacing w:after="0" w:line="240" w:lineRule="auto"/>
        <w:contextualSpacing/>
        <w:rPr>
          <w:rFonts w:asciiTheme="minorBidi" w:eastAsia="Times New Roman" w:hAnsiTheme="minorBidi"/>
          <w:sz w:val="21"/>
          <w:szCs w:val="21"/>
        </w:rPr>
      </w:pPr>
      <w:r w:rsidRPr="00723306">
        <w:rPr>
          <w:rFonts w:asciiTheme="minorBidi" w:eastAsia="Times New Roman" w:hAnsiTheme="minorBidi"/>
          <w:sz w:val="21"/>
          <w:szCs w:val="21"/>
        </w:rPr>
        <w:t>Provide Tables, columns and measures a descriptive business names without overly short abbreviations.</w:t>
      </w:r>
    </w:p>
    <w:p w14:paraId="7A2ED5CA" w14:textId="77777777" w:rsidR="004672D1" w:rsidRPr="00723306" w:rsidRDefault="004672D1" w:rsidP="004672D1">
      <w:pPr>
        <w:widowControl w:val="0"/>
        <w:autoSpaceDE w:val="0"/>
        <w:autoSpaceDN w:val="0"/>
        <w:spacing w:after="0" w:line="240" w:lineRule="auto"/>
        <w:ind w:left="360"/>
        <w:contextualSpacing/>
        <w:rPr>
          <w:rFonts w:asciiTheme="minorBidi" w:eastAsia="Times New Roman" w:hAnsiTheme="minorBidi"/>
          <w:sz w:val="21"/>
          <w:szCs w:val="21"/>
        </w:rPr>
      </w:pPr>
    </w:p>
    <w:p w14:paraId="4FBE613E" w14:textId="0BE11D47" w:rsidR="004672D1" w:rsidRPr="00723306" w:rsidRDefault="0072642B" w:rsidP="004672D1">
      <w:pPr>
        <w:widowControl w:val="0"/>
        <w:autoSpaceDE w:val="0"/>
        <w:autoSpaceDN w:val="0"/>
        <w:spacing w:after="0" w:line="240" w:lineRule="auto"/>
        <w:ind w:left="360"/>
        <w:contextualSpacing/>
        <w:rPr>
          <w:rFonts w:asciiTheme="minorBidi" w:eastAsia="Times New Roman" w:hAnsiTheme="minorBidi"/>
          <w:sz w:val="21"/>
          <w:szCs w:val="21"/>
        </w:rPr>
      </w:pPr>
      <w:r>
        <w:rPr>
          <w:rFonts w:asciiTheme="minorBidi" w:eastAsia="Times New Roman" w:hAnsiTheme="minorBidi"/>
          <w:kern w:val="0"/>
          <w:sz w:val="21"/>
          <w:szCs w:val="21"/>
          <w:lang w:eastAsia="en-US"/>
          <w14:ligatures w14:val="none"/>
        </w:rPr>
        <w:t>Recommended</w:t>
      </w:r>
      <w:r w:rsidR="004672D1" w:rsidRPr="00723306">
        <w:rPr>
          <w:rFonts w:asciiTheme="minorBidi" w:eastAsia="Times New Roman" w:hAnsiTheme="minorBidi"/>
          <w:sz w:val="21"/>
          <w:szCs w:val="21"/>
        </w:rPr>
        <w:t>:</w:t>
      </w:r>
    </w:p>
    <w:p w14:paraId="0FB8A3CB" w14:textId="701AF57A" w:rsidR="00FF5F11" w:rsidRPr="00723306" w:rsidRDefault="00FF5F11" w:rsidP="00580BF2">
      <w:pPr>
        <w:widowControl w:val="0"/>
        <w:numPr>
          <w:ilvl w:val="0"/>
          <w:numId w:val="10"/>
        </w:numPr>
        <w:autoSpaceDE w:val="0"/>
        <w:autoSpaceDN w:val="0"/>
        <w:spacing w:after="0" w:line="240" w:lineRule="auto"/>
        <w:contextualSpacing/>
        <w:rPr>
          <w:rFonts w:asciiTheme="minorBidi" w:eastAsia="Times New Roman" w:hAnsiTheme="minorBidi"/>
          <w:sz w:val="21"/>
          <w:szCs w:val="21"/>
        </w:rPr>
      </w:pPr>
      <w:r w:rsidRPr="00723306">
        <w:rPr>
          <w:rStyle w:val="Fett"/>
          <w:rFonts w:asciiTheme="minorBidi" w:eastAsia="Times New Roman" w:hAnsiTheme="minorBidi"/>
          <w:sz w:val="21"/>
          <w:szCs w:val="21"/>
        </w:rPr>
        <w:t>Use the similar name for related measures - </w:t>
      </w:r>
      <w:r w:rsidRPr="00723306">
        <w:rPr>
          <w:rFonts w:asciiTheme="minorBidi" w:eastAsia="Times New Roman" w:hAnsiTheme="minorBidi"/>
          <w:sz w:val="21"/>
          <w:szCs w:val="21"/>
        </w:rPr>
        <w:t>When a measure calculates some KPI, use similar names for the variations of the measure (i.e., Target Frequency, Target Coverage, …).</w:t>
      </w:r>
    </w:p>
    <w:p w14:paraId="2E2B267E" w14:textId="485DBE36" w:rsidR="00DE5563" w:rsidRPr="00723306" w:rsidRDefault="00DE5563" w:rsidP="00DE5563">
      <w:pPr>
        <w:widowControl w:val="0"/>
        <w:numPr>
          <w:ilvl w:val="1"/>
          <w:numId w:val="10"/>
        </w:numPr>
        <w:autoSpaceDE w:val="0"/>
        <w:autoSpaceDN w:val="0"/>
        <w:spacing w:after="0" w:line="240" w:lineRule="auto"/>
        <w:contextualSpacing/>
        <w:rPr>
          <w:rFonts w:asciiTheme="minorBidi" w:eastAsia="Times New Roman" w:hAnsiTheme="minorBidi"/>
          <w:sz w:val="21"/>
          <w:szCs w:val="21"/>
        </w:rPr>
      </w:pPr>
      <w:r w:rsidRPr="00723306">
        <w:rPr>
          <w:rFonts w:asciiTheme="minorBidi" w:eastAsia="Times New Roman" w:hAnsiTheme="minorBidi"/>
          <w:sz w:val="21"/>
          <w:szCs w:val="21"/>
        </w:rPr>
        <w:t xml:space="preserve">AC, PY, PM, PL, </w:t>
      </w:r>
      <w:r w:rsidR="001747FC">
        <w:rPr>
          <w:rFonts w:asciiTheme="minorBidi" w:eastAsia="Times New Roman" w:hAnsiTheme="minorBidi"/>
          <w:sz w:val="21"/>
          <w:szCs w:val="21"/>
        </w:rPr>
        <w:t xml:space="preserve">YTD, MTD, </w:t>
      </w:r>
      <w:r w:rsidR="005B0151" w:rsidRPr="00723306">
        <w:rPr>
          <w:rFonts w:asciiTheme="minorBidi" w:eastAsia="Times New Roman" w:hAnsiTheme="minorBidi"/>
          <w:sz w:val="21"/>
          <w:szCs w:val="21"/>
        </w:rPr>
        <w:t>ΔP</w:t>
      </w:r>
      <w:r w:rsidR="005B0151">
        <w:rPr>
          <w:rFonts w:asciiTheme="minorBidi" w:eastAsia="Times New Roman" w:hAnsiTheme="minorBidi"/>
          <w:sz w:val="21"/>
          <w:szCs w:val="21"/>
        </w:rPr>
        <w:t>Y</w:t>
      </w:r>
      <w:r w:rsidR="005B0151" w:rsidRPr="00723306">
        <w:rPr>
          <w:rFonts w:asciiTheme="minorBidi" w:eastAsia="Times New Roman" w:hAnsiTheme="minorBidi"/>
          <w:sz w:val="21"/>
          <w:szCs w:val="21"/>
        </w:rPr>
        <w:t>, ΔP</w:t>
      </w:r>
      <w:r w:rsidR="005B0151">
        <w:rPr>
          <w:rFonts w:asciiTheme="minorBidi" w:eastAsia="Times New Roman" w:hAnsiTheme="minorBidi"/>
          <w:sz w:val="21"/>
          <w:szCs w:val="21"/>
        </w:rPr>
        <w:t>Y</w:t>
      </w:r>
      <w:r w:rsidR="005B0151" w:rsidRPr="00723306">
        <w:rPr>
          <w:rFonts w:asciiTheme="minorBidi" w:eastAsia="Times New Roman" w:hAnsiTheme="minorBidi"/>
          <w:sz w:val="21"/>
          <w:szCs w:val="21"/>
        </w:rPr>
        <w:t xml:space="preserve"> %</w:t>
      </w:r>
      <w:r w:rsidR="005B0151">
        <w:rPr>
          <w:rFonts w:asciiTheme="minorBidi" w:eastAsia="Times New Roman" w:hAnsiTheme="minorBidi"/>
          <w:sz w:val="21"/>
          <w:szCs w:val="21"/>
        </w:rPr>
        <w:t xml:space="preserve">, </w:t>
      </w:r>
      <w:r w:rsidRPr="00723306">
        <w:rPr>
          <w:rFonts w:asciiTheme="minorBidi" w:eastAsia="Times New Roman" w:hAnsiTheme="minorBidi"/>
          <w:sz w:val="21"/>
          <w:szCs w:val="21"/>
        </w:rPr>
        <w:t>ΔPL, ΔPL %</w:t>
      </w:r>
    </w:p>
    <w:p w14:paraId="48706C8A" w14:textId="7C4E0166" w:rsidR="00DE5563" w:rsidRPr="00723306" w:rsidRDefault="00DE5563" w:rsidP="00DE5563">
      <w:pPr>
        <w:widowControl w:val="0"/>
        <w:numPr>
          <w:ilvl w:val="1"/>
          <w:numId w:val="10"/>
        </w:numPr>
        <w:autoSpaceDE w:val="0"/>
        <w:autoSpaceDN w:val="0"/>
        <w:spacing w:after="0" w:line="240" w:lineRule="auto"/>
        <w:contextualSpacing/>
        <w:rPr>
          <w:rFonts w:asciiTheme="minorBidi" w:eastAsia="Times New Roman" w:hAnsiTheme="minorBidi"/>
          <w:sz w:val="21"/>
          <w:szCs w:val="21"/>
        </w:rPr>
      </w:pPr>
      <w:r w:rsidRPr="00723306">
        <w:rPr>
          <w:rFonts w:asciiTheme="minorBidi" w:eastAsia="Times New Roman" w:hAnsiTheme="minorBidi"/>
          <w:sz w:val="21"/>
          <w:szCs w:val="21"/>
        </w:rPr>
        <w:t xml:space="preserve">avg. (avoid in international context </w:t>
      </w:r>
      <w:r w:rsidR="001747FC">
        <w:rPr>
          <w:rFonts w:asciiTheme="minorBidi" w:eastAsia="Times New Roman" w:hAnsiTheme="minorBidi"/>
          <w:sz w:val="21"/>
          <w:szCs w:val="21"/>
        </w:rPr>
        <w:t>“</w:t>
      </w:r>
      <w:r w:rsidRPr="00723306">
        <w:rPr>
          <w:rFonts w:asciiTheme="minorBidi" w:eastAsia="Times New Roman" w:hAnsiTheme="minorBidi"/>
          <w:sz w:val="21"/>
          <w:szCs w:val="21"/>
        </w:rPr>
        <w:t>Ø</w:t>
      </w:r>
      <w:r w:rsidR="001747FC">
        <w:rPr>
          <w:rFonts w:asciiTheme="minorBidi" w:eastAsia="Times New Roman" w:hAnsiTheme="minorBidi"/>
          <w:sz w:val="21"/>
          <w:szCs w:val="21"/>
        </w:rPr>
        <w:t>”</w:t>
      </w:r>
      <w:r w:rsidRPr="00723306">
        <w:rPr>
          <w:rFonts w:asciiTheme="minorBidi" w:eastAsia="Times New Roman" w:hAnsiTheme="minorBidi"/>
          <w:sz w:val="21"/>
          <w:szCs w:val="21"/>
        </w:rPr>
        <w:t>)</w:t>
      </w:r>
    </w:p>
    <w:p w14:paraId="272555D3" w14:textId="5FE820CB" w:rsidR="00DE5563" w:rsidRPr="00723306" w:rsidRDefault="00DE5563" w:rsidP="00DE5563">
      <w:pPr>
        <w:widowControl w:val="0"/>
        <w:numPr>
          <w:ilvl w:val="1"/>
          <w:numId w:val="10"/>
        </w:numPr>
        <w:autoSpaceDE w:val="0"/>
        <w:autoSpaceDN w:val="0"/>
        <w:spacing w:after="0" w:line="240" w:lineRule="auto"/>
        <w:contextualSpacing/>
        <w:rPr>
          <w:rFonts w:asciiTheme="minorBidi" w:eastAsia="Times New Roman" w:hAnsiTheme="minorBidi"/>
          <w:sz w:val="21"/>
          <w:szCs w:val="21"/>
        </w:rPr>
      </w:pPr>
      <w:proofErr w:type="spellStart"/>
      <w:r w:rsidRPr="00723306">
        <w:rPr>
          <w:rFonts w:asciiTheme="minorBidi" w:eastAsia="Times New Roman" w:hAnsiTheme="minorBidi"/>
          <w:sz w:val="21"/>
          <w:szCs w:val="21"/>
        </w:rPr>
        <w:t>mio</w:t>
      </w:r>
      <w:proofErr w:type="spellEnd"/>
      <w:r w:rsidRPr="00723306">
        <w:rPr>
          <w:rFonts w:asciiTheme="minorBidi" w:eastAsia="Times New Roman" w:hAnsiTheme="minorBidi"/>
          <w:sz w:val="21"/>
          <w:szCs w:val="21"/>
        </w:rPr>
        <w:t xml:space="preserve">, k (avoid in </w:t>
      </w:r>
      <w:r w:rsidR="001747FC">
        <w:rPr>
          <w:rFonts w:asciiTheme="minorBidi" w:eastAsia="Times New Roman" w:hAnsiTheme="minorBidi"/>
          <w:sz w:val="21"/>
          <w:szCs w:val="21"/>
        </w:rPr>
        <w:t>G</w:t>
      </w:r>
      <w:r w:rsidRPr="00723306">
        <w:rPr>
          <w:rFonts w:asciiTheme="minorBidi" w:eastAsia="Times New Roman" w:hAnsiTheme="minorBidi"/>
          <w:sz w:val="21"/>
          <w:szCs w:val="21"/>
        </w:rPr>
        <w:t>erman context „billion“)</w:t>
      </w:r>
    </w:p>
    <w:p w14:paraId="2ADDC49C" w14:textId="3D68C84F" w:rsidR="00FB3028" w:rsidRPr="00745DEF" w:rsidRDefault="00FB3028" w:rsidP="00580BF2">
      <w:pPr>
        <w:pStyle w:val="berschrift1"/>
        <w:numPr>
          <w:ilvl w:val="0"/>
          <w:numId w:val="16"/>
        </w:numPr>
        <w:rPr>
          <w:rStyle w:val="Fett"/>
          <w:rFonts w:asciiTheme="minorBidi" w:eastAsia="Times New Roman" w:hAnsiTheme="minorBidi" w:cstheme="minorBidi"/>
          <w:color w:val="800000"/>
          <w:sz w:val="21"/>
          <w:szCs w:val="21"/>
        </w:rPr>
      </w:pPr>
      <w:r w:rsidRPr="00745DEF">
        <w:rPr>
          <w:rStyle w:val="Fett"/>
          <w:rFonts w:asciiTheme="minorBidi" w:eastAsia="Times New Roman" w:hAnsiTheme="minorBidi" w:cstheme="minorBidi"/>
          <w:color w:val="800000"/>
          <w:sz w:val="21"/>
          <w:szCs w:val="21"/>
        </w:rPr>
        <w:t>Report Design</w:t>
      </w:r>
    </w:p>
    <w:p w14:paraId="3F500E17" w14:textId="3D9C3C05" w:rsidR="00650408" w:rsidRPr="00650408" w:rsidRDefault="00650408" w:rsidP="00BC1AA9">
      <w:pPr>
        <w:pStyle w:val="berschrift2"/>
        <w:numPr>
          <w:ilvl w:val="1"/>
          <w:numId w:val="28"/>
        </w:numPr>
        <w:rPr>
          <w:rStyle w:val="Fett"/>
          <w:rFonts w:asciiTheme="minorBidi" w:eastAsia="Times New Roman" w:hAnsiTheme="minorBidi" w:cstheme="minorBidi"/>
          <w:color w:val="800000"/>
          <w:sz w:val="21"/>
          <w:szCs w:val="21"/>
        </w:rPr>
      </w:pPr>
      <w:r w:rsidRPr="00650408">
        <w:rPr>
          <w:rStyle w:val="Fett"/>
          <w:rFonts w:asciiTheme="minorBidi" w:eastAsia="Times New Roman" w:hAnsiTheme="minorBidi" w:cstheme="minorBidi"/>
          <w:color w:val="800000"/>
          <w:sz w:val="21"/>
          <w:szCs w:val="21"/>
        </w:rPr>
        <w:t>General Recommendation</w:t>
      </w:r>
      <w:r w:rsidR="00BC1AA9">
        <w:rPr>
          <w:rStyle w:val="Fett"/>
          <w:rFonts w:asciiTheme="minorBidi" w:eastAsia="Times New Roman" w:hAnsiTheme="minorBidi" w:cstheme="minorBidi"/>
          <w:color w:val="800000"/>
          <w:sz w:val="21"/>
          <w:szCs w:val="21"/>
        </w:rPr>
        <w:t xml:space="preserve"> </w:t>
      </w:r>
    </w:p>
    <w:p w14:paraId="5A00ADDC" w14:textId="6A3B93B9" w:rsidR="0072642B" w:rsidRDefault="0072642B" w:rsidP="0072642B">
      <w:pPr>
        <w:widowControl w:val="0"/>
        <w:autoSpaceDE w:val="0"/>
        <w:autoSpaceDN w:val="0"/>
        <w:spacing w:after="0" w:line="240" w:lineRule="auto"/>
        <w:ind w:left="360"/>
        <w:contextualSpacing/>
        <w:rPr>
          <w:rFonts w:asciiTheme="minorBidi" w:eastAsia="Times New Roman" w:hAnsiTheme="minorBidi"/>
          <w:kern w:val="0"/>
          <w:sz w:val="21"/>
          <w:szCs w:val="21"/>
          <w:lang w:eastAsia="en-US"/>
          <w14:ligatures w14:val="none"/>
        </w:rPr>
      </w:pPr>
      <w:r>
        <w:rPr>
          <w:rFonts w:asciiTheme="minorBidi" w:eastAsia="Times New Roman" w:hAnsiTheme="minorBidi"/>
          <w:kern w:val="0"/>
          <w:sz w:val="21"/>
          <w:szCs w:val="21"/>
          <w:lang w:eastAsia="en-US"/>
          <w14:ligatures w14:val="none"/>
        </w:rPr>
        <w:t>Mandatory:</w:t>
      </w:r>
    </w:p>
    <w:p w14:paraId="26DB9BB2" w14:textId="2D9918DE" w:rsidR="00887C6F" w:rsidRDefault="009A4F4D" w:rsidP="00580BF2">
      <w:pPr>
        <w:widowControl w:val="0"/>
        <w:numPr>
          <w:ilvl w:val="0"/>
          <w:numId w:val="8"/>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6029B6">
        <w:rPr>
          <w:rFonts w:asciiTheme="minorBidi" w:eastAsia="Times New Roman" w:hAnsiTheme="minorBidi"/>
          <w:b/>
          <w:bCs/>
          <w:kern w:val="0"/>
          <w:sz w:val="21"/>
          <w:szCs w:val="21"/>
          <w:lang w:eastAsia="en-US"/>
          <w14:ligatures w14:val="none"/>
        </w:rPr>
        <w:t xml:space="preserve">Use a standard report template </w:t>
      </w:r>
      <w:r w:rsidR="004B37E6">
        <w:rPr>
          <w:rFonts w:asciiTheme="minorBidi" w:eastAsia="Times New Roman" w:hAnsiTheme="minorBidi"/>
          <w:b/>
          <w:bCs/>
          <w:kern w:val="0"/>
          <w:sz w:val="21"/>
          <w:szCs w:val="21"/>
          <w:lang w:eastAsia="en-US"/>
          <w14:ligatures w14:val="none"/>
        </w:rPr>
        <w:t>and</w:t>
      </w:r>
      <w:r w:rsidRPr="006029B6">
        <w:rPr>
          <w:rFonts w:asciiTheme="minorBidi" w:eastAsia="Times New Roman" w:hAnsiTheme="minorBidi"/>
          <w:b/>
          <w:bCs/>
          <w:kern w:val="0"/>
          <w:sz w:val="21"/>
          <w:szCs w:val="21"/>
          <w:lang w:eastAsia="en-US"/>
          <w14:ligatures w14:val="none"/>
        </w:rPr>
        <w:t xml:space="preserve"> design theme</w:t>
      </w:r>
      <w:r w:rsidRPr="00745DEF">
        <w:rPr>
          <w:rFonts w:asciiTheme="minorBidi" w:eastAsia="Times New Roman" w:hAnsiTheme="minorBidi"/>
          <w:kern w:val="0"/>
          <w:sz w:val="21"/>
          <w:szCs w:val="21"/>
          <w:lang w:eastAsia="en-US"/>
          <w14:ligatures w14:val="none"/>
        </w:rPr>
        <w:t xml:space="preserve"> with backed-in background</w:t>
      </w:r>
      <w:r w:rsidR="00887C6F">
        <w:rPr>
          <w:rFonts w:asciiTheme="minorBidi" w:eastAsia="Times New Roman" w:hAnsiTheme="minorBidi"/>
          <w:kern w:val="0"/>
          <w:sz w:val="21"/>
          <w:szCs w:val="21"/>
          <w:lang w:eastAsia="en-US"/>
          <w14:ligatures w14:val="none"/>
        </w:rPr>
        <w:t xml:space="preserve">. </w:t>
      </w:r>
      <w:r w:rsidR="005573BF" w:rsidRPr="00887C6F">
        <w:rPr>
          <w:rFonts w:asciiTheme="minorBidi" w:eastAsia="Times New Roman" w:hAnsiTheme="minorBidi"/>
          <w:kern w:val="0"/>
          <w:sz w:val="21"/>
          <w:szCs w:val="21"/>
          <w:lang w:eastAsia="en-US"/>
          <w14:ligatures w14:val="none"/>
        </w:rPr>
        <w:t>Do</w:t>
      </w:r>
      <w:r w:rsidR="00887C6F" w:rsidRPr="00887C6F">
        <w:rPr>
          <w:rFonts w:asciiTheme="minorBidi" w:eastAsia="Times New Roman" w:hAnsiTheme="minorBidi"/>
          <w:kern w:val="0"/>
          <w:sz w:val="21"/>
          <w:szCs w:val="21"/>
          <w:lang w:eastAsia="en-US"/>
          <w14:ligatures w14:val="none"/>
        </w:rPr>
        <w:t>n’t create</w:t>
      </w:r>
      <w:r w:rsidR="00887C6F">
        <w:rPr>
          <w:rFonts w:asciiTheme="minorBidi" w:eastAsia="Times New Roman" w:hAnsiTheme="minorBidi"/>
          <w:kern w:val="0"/>
          <w:sz w:val="21"/>
          <w:szCs w:val="21"/>
          <w:lang w:eastAsia="en-US"/>
          <w14:ligatures w14:val="none"/>
        </w:rPr>
        <w:t xml:space="preserve"> the background within Power BI with shapes and individual elements</w:t>
      </w:r>
    </w:p>
    <w:p w14:paraId="791FC18C" w14:textId="77777777" w:rsidR="0072642B" w:rsidRDefault="0072642B" w:rsidP="0072642B">
      <w:pPr>
        <w:widowControl w:val="0"/>
        <w:autoSpaceDE w:val="0"/>
        <w:autoSpaceDN w:val="0"/>
        <w:spacing w:after="0" w:line="240" w:lineRule="auto"/>
        <w:ind w:left="720"/>
        <w:contextualSpacing/>
        <w:rPr>
          <w:rFonts w:asciiTheme="minorBidi" w:eastAsia="Times New Roman" w:hAnsiTheme="minorBidi"/>
          <w:kern w:val="0"/>
          <w:sz w:val="21"/>
          <w:szCs w:val="21"/>
          <w:lang w:eastAsia="en-US"/>
          <w14:ligatures w14:val="none"/>
        </w:rPr>
      </w:pPr>
    </w:p>
    <w:p w14:paraId="140A6092" w14:textId="6FA5428C" w:rsidR="0072642B" w:rsidRPr="00887C6F" w:rsidRDefault="0072642B" w:rsidP="0072642B">
      <w:pPr>
        <w:widowControl w:val="0"/>
        <w:autoSpaceDE w:val="0"/>
        <w:autoSpaceDN w:val="0"/>
        <w:spacing w:after="0" w:line="240" w:lineRule="auto"/>
        <w:ind w:left="360"/>
        <w:contextualSpacing/>
        <w:rPr>
          <w:rFonts w:asciiTheme="minorBidi" w:eastAsia="Times New Roman" w:hAnsiTheme="minorBidi"/>
          <w:kern w:val="0"/>
          <w:sz w:val="21"/>
          <w:szCs w:val="21"/>
          <w:lang w:eastAsia="en-US"/>
          <w14:ligatures w14:val="none"/>
        </w:rPr>
      </w:pPr>
      <w:r>
        <w:rPr>
          <w:rFonts w:asciiTheme="minorBidi" w:eastAsia="Times New Roman" w:hAnsiTheme="minorBidi"/>
          <w:kern w:val="0"/>
          <w:sz w:val="21"/>
          <w:szCs w:val="21"/>
          <w:lang w:eastAsia="en-US"/>
          <w14:ligatures w14:val="none"/>
        </w:rPr>
        <w:t>Recommended:</w:t>
      </w:r>
    </w:p>
    <w:p w14:paraId="09C8CBAC" w14:textId="77777777" w:rsidR="00C67E70" w:rsidRPr="00745DEF" w:rsidRDefault="00C67E70" w:rsidP="00C67E70">
      <w:pPr>
        <w:widowControl w:val="0"/>
        <w:numPr>
          <w:ilvl w:val="0"/>
          <w:numId w:val="8"/>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745DEF">
        <w:rPr>
          <w:rFonts w:asciiTheme="minorBidi" w:eastAsia="Times New Roman" w:hAnsiTheme="minorBidi"/>
          <w:kern w:val="0"/>
          <w:sz w:val="21"/>
          <w:szCs w:val="21"/>
          <w:lang w:eastAsia="en-US"/>
          <w14:ligatures w14:val="none"/>
        </w:rPr>
        <w:t xml:space="preserve">Use the </w:t>
      </w:r>
      <w:r w:rsidRPr="00C67E70">
        <w:rPr>
          <w:rFonts w:asciiTheme="minorBidi" w:eastAsia="Times New Roman" w:hAnsiTheme="minorBidi"/>
          <w:b/>
          <w:bCs/>
          <w:kern w:val="0"/>
          <w:sz w:val="21"/>
          <w:szCs w:val="21"/>
          <w:lang w:eastAsia="en-US"/>
          <w14:ligatures w14:val="none"/>
        </w:rPr>
        <w:t>3 line title concept</w:t>
      </w:r>
      <w:r w:rsidRPr="00745DEF">
        <w:rPr>
          <w:rFonts w:asciiTheme="minorBidi" w:eastAsia="Times New Roman" w:hAnsiTheme="minorBidi"/>
          <w:kern w:val="0"/>
          <w:sz w:val="21"/>
          <w:szCs w:val="21"/>
          <w:lang w:eastAsia="en-US"/>
          <w14:ligatures w14:val="none"/>
        </w:rPr>
        <w:t xml:space="preserve"> top left of every page </w:t>
      </w:r>
      <w:r w:rsidRPr="00745DEF">
        <w:rPr>
          <w:rFonts w:asciiTheme="minorBidi" w:eastAsia="Wingdings" w:hAnsiTheme="minorBidi" w:cs="Wingdings"/>
          <w:kern w:val="0"/>
          <w:sz w:val="21"/>
          <w:szCs w:val="21"/>
          <w:lang w:eastAsia="en-US"/>
          <w14:ligatures w14:val="none"/>
        </w:rPr>
        <w:t>à</w:t>
      </w:r>
      <w:r w:rsidRPr="00745DEF">
        <w:rPr>
          <w:rFonts w:asciiTheme="minorBidi" w:eastAsia="Times New Roman" w:hAnsiTheme="minorBidi"/>
          <w:kern w:val="0"/>
          <w:sz w:val="21"/>
          <w:szCs w:val="21"/>
          <w:lang w:eastAsia="en-US"/>
          <w14:ligatures w14:val="none"/>
        </w:rPr>
        <w:t xml:space="preserve"> Make it</w:t>
      </w:r>
      <w:r>
        <w:rPr>
          <w:rFonts w:asciiTheme="minorBidi" w:eastAsia="Times New Roman" w:hAnsiTheme="minorBidi"/>
          <w:kern w:val="0"/>
          <w:sz w:val="21"/>
          <w:szCs w:val="21"/>
          <w:lang w:eastAsia="en-US"/>
          <w14:ligatures w14:val="none"/>
        </w:rPr>
        <w:t xml:space="preserve"> with “SELECTEDVALUE”</w:t>
      </w:r>
      <w:r w:rsidRPr="00745DEF">
        <w:rPr>
          <w:rFonts w:asciiTheme="minorBidi" w:eastAsia="Times New Roman" w:hAnsiTheme="minorBidi"/>
          <w:kern w:val="0"/>
          <w:sz w:val="21"/>
          <w:szCs w:val="21"/>
          <w:lang w:eastAsia="en-US"/>
          <w14:ligatures w14:val="none"/>
        </w:rPr>
        <w:t xml:space="preserve"> dynamic if possible</w:t>
      </w:r>
    </w:p>
    <w:p w14:paraId="773A2D91" w14:textId="77777777" w:rsidR="00C67E70" w:rsidRPr="00745DEF" w:rsidRDefault="00C67E70" w:rsidP="00C67E70">
      <w:pPr>
        <w:widowControl w:val="0"/>
        <w:numPr>
          <w:ilvl w:val="1"/>
          <w:numId w:val="8"/>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745DEF">
        <w:rPr>
          <w:rFonts w:asciiTheme="minorBidi" w:eastAsia="Times New Roman" w:hAnsiTheme="minorBidi"/>
          <w:kern w:val="0"/>
          <w:sz w:val="21"/>
          <w:szCs w:val="21"/>
          <w:lang w:eastAsia="en-US"/>
          <w14:ligatures w14:val="none"/>
        </w:rPr>
        <w:t>Company + Division</w:t>
      </w:r>
    </w:p>
    <w:p w14:paraId="0DF31AB3" w14:textId="77777777" w:rsidR="00C67E70" w:rsidRPr="00745DEF" w:rsidRDefault="00C67E70" w:rsidP="00C67E70">
      <w:pPr>
        <w:widowControl w:val="0"/>
        <w:numPr>
          <w:ilvl w:val="1"/>
          <w:numId w:val="8"/>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745DEF">
        <w:rPr>
          <w:rFonts w:asciiTheme="minorBidi" w:eastAsia="Times New Roman" w:hAnsiTheme="minorBidi"/>
          <w:kern w:val="0"/>
          <w:sz w:val="21"/>
          <w:szCs w:val="21"/>
          <w:lang w:eastAsia="en-US"/>
          <w14:ligatures w14:val="none"/>
        </w:rPr>
        <w:t>KPIs in bold with units and currency</w:t>
      </w:r>
    </w:p>
    <w:p w14:paraId="425404CB" w14:textId="77777777" w:rsidR="00C67E70" w:rsidRPr="00745DEF" w:rsidRDefault="00C67E70" w:rsidP="00C67E70">
      <w:pPr>
        <w:widowControl w:val="0"/>
        <w:numPr>
          <w:ilvl w:val="1"/>
          <w:numId w:val="8"/>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745DEF">
        <w:rPr>
          <w:rFonts w:asciiTheme="minorBidi" w:eastAsia="Times New Roman" w:hAnsiTheme="minorBidi"/>
          <w:kern w:val="0"/>
          <w:sz w:val="21"/>
          <w:szCs w:val="21"/>
          <w:lang w:eastAsia="en-US"/>
          <w14:ligatures w14:val="none"/>
        </w:rPr>
        <w:t>Time Period</w:t>
      </w:r>
    </w:p>
    <w:p w14:paraId="0F538A0E" w14:textId="738FFBF0" w:rsidR="0072642B" w:rsidRPr="00745DEF" w:rsidRDefault="0072642B" w:rsidP="0072642B">
      <w:pPr>
        <w:widowControl w:val="0"/>
        <w:numPr>
          <w:ilvl w:val="0"/>
          <w:numId w:val="8"/>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C67E70">
        <w:rPr>
          <w:rFonts w:asciiTheme="minorBidi" w:eastAsia="Times New Roman" w:hAnsiTheme="minorBidi"/>
          <w:b/>
          <w:bCs/>
          <w:kern w:val="0"/>
          <w:sz w:val="21"/>
          <w:szCs w:val="21"/>
          <w:lang w:eastAsia="en-US"/>
          <w14:ligatures w14:val="none"/>
        </w:rPr>
        <w:t>Use Filter Pane</w:t>
      </w:r>
      <w:r w:rsidRPr="00745DEF">
        <w:rPr>
          <w:rFonts w:asciiTheme="minorBidi" w:eastAsia="Times New Roman" w:hAnsiTheme="minorBidi"/>
          <w:kern w:val="0"/>
          <w:sz w:val="21"/>
          <w:szCs w:val="21"/>
          <w:lang w:eastAsia="en-US"/>
          <w14:ligatures w14:val="none"/>
        </w:rPr>
        <w:t xml:space="preserve"> instead of Report Slicers</w:t>
      </w:r>
    </w:p>
    <w:p w14:paraId="12E4050B" w14:textId="77777777" w:rsidR="0072642B" w:rsidRDefault="0072642B" w:rsidP="0072642B">
      <w:pPr>
        <w:widowControl w:val="0"/>
        <w:numPr>
          <w:ilvl w:val="1"/>
          <w:numId w:val="8"/>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745DEF">
        <w:rPr>
          <w:rFonts w:asciiTheme="minorBidi" w:eastAsia="Times New Roman" w:hAnsiTheme="minorBidi"/>
          <w:kern w:val="0"/>
          <w:sz w:val="21"/>
          <w:szCs w:val="21"/>
          <w:lang w:eastAsia="en-US"/>
          <w14:ligatures w14:val="none"/>
        </w:rPr>
        <w:t>Exception for the use of slicers are if those are critical to show the correct information. In such cases those field parameters should behave like a title of the visual or should be tightly integrated. E.g. field parameters used in a transparent slicer over cards</w:t>
      </w:r>
    </w:p>
    <w:p w14:paraId="46FD8E47" w14:textId="3C9AFE16" w:rsidR="00C67E70" w:rsidRPr="00C67E70" w:rsidRDefault="00C67E70" w:rsidP="00C67E70">
      <w:pPr>
        <w:widowControl w:val="0"/>
        <w:numPr>
          <w:ilvl w:val="1"/>
          <w:numId w:val="8"/>
        </w:numPr>
        <w:autoSpaceDE w:val="0"/>
        <w:autoSpaceDN w:val="0"/>
        <w:spacing w:after="0" w:line="240" w:lineRule="auto"/>
        <w:contextualSpacing/>
        <w:rPr>
          <w:rFonts w:asciiTheme="minorBidi" w:eastAsia="Times New Roman" w:hAnsiTheme="minorBidi"/>
          <w:sz w:val="21"/>
          <w:szCs w:val="21"/>
        </w:rPr>
      </w:pPr>
      <w:r w:rsidRPr="00C67E70">
        <w:rPr>
          <w:rStyle w:val="Fett"/>
          <w:rFonts w:asciiTheme="minorBidi" w:eastAsia="Times New Roman" w:hAnsiTheme="minorBidi"/>
          <w:b w:val="0"/>
          <w:bCs w:val="0"/>
          <w:sz w:val="21"/>
          <w:szCs w:val="21"/>
        </w:rPr>
        <w:t>Use slicers sparingly</w:t>
      </w:r>
      <w:r w:rsidRPr="00745DEF">
        <w:rPr>
          <w:rFonts w:asciiTheme="minorBidi" w:eastAsia="Times New Roman" w:hAnsiTheme="minorBidi"/>
          <w:sz w:val="21"/>
          <w:szCs w:val="21"/>
        </w:rPr>
        <w:t> - Adding too many slicers drastically slows performance.</w:t>
      </w:r>
    </w:p>
    <w:p w14:paraId="641CF146" w14:textId="70EA7366" w:rsidR="001860BE" w:rsidRPr="00745DEF" w:rsidRDefault="001860BE" w:rsidP="001860BE">
      <w:pPr>
        <w:widowControl w:val="0"/>
        <w:numPr>
          <w:ilvl w:val="0"/>
          <w:numId w:val="8"/>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6029B6">
        <w:rPr>
          <w:rFonts w:asciiTheme="minorBidi" w:eastAsia="Times New Roman" w:hAnsiTheme="minorBidi"/>
          <w:b/>
          <w:bCs/>
          <w:kern w:val="0"/>
          <w:sz w:val="21"/>
          <w:szCs w:val="21"/>
          <w:lang w:eastAsia="en-US"/>
          <w14:ligatures w14:val="none"/>
        </w:rPr>
        <w:t>Use “</w:t>
      </w:r>
      <w:r w:rsidR="006029B6" w:rsidRPr="006029B6">
        <w:rPr>
          <w:rFonts w:asciiTheme="minorBidi" w:eastAsia="Times New Roman" w:hAnsiTheme="minorBidi"/>
          <w:b/>
          <w:bCs/>
          <w:kern w:val="0"/>
          <w:sz w:val="21"/>
          <w:szCs w:val="21"/>
          <w:lang w:eastAsia="en-US"/>
          <w14:ligatures w14:val="none"/>
        </w:rPr>
        <w:t>I</w:t>
      </w:r>
      <w:r w:rsidRPr="006029B6">
        <w:rPr>
          <w:rFonts w:asciiTheme="minorBidi" w:eastAsia="Times New Roman" w:hAnsiTheme="minorBidi"/>
          <w:b/>
          <w:bCs/>
          <w:kern w:val="0"/>
          <w:sz w:val="21"/>
          <w:szCs w:val="21"/>
          <w:lang w:eastAsia="en-US"/>
          <w14:ligatures w14:val="none"/>
        </w:rPr>
        <w:t xml:space="preserve">n </w:t>
      </w:r>
      <w:r w:rsidR="006029B6" w:rsidRPr="006029B6">
        <w:rPr>
          <w:rFonts w:asciiTheme="minorBidi" w:eastAsia="Times New Roman" w:hAnsiTheme="minorBidi"/>
          <w:b/>
          <w:bCs/>
          <w:kern w:val="0"/>
          <w:sz w:val="21"/>
          <w:szCs w:val="21"/>
          <w:lang w:eastAsia="en-US"/>
          <w14:ligatures w14:val="none"/>
        </w:rPr>
        <w:t>R</w:t>
      </w:r>
      <w:r w:rsidRPr="006029B6">
        <w:rPr>
          <w:rFonts w:asciiTheme="minorBidi" w:eastAsia="Times New Roman" w:hAnsiTheme="minorBidi"/>
          <w:b/>
          <w:bCs/>
          <w:kern w:val="0"/>
          <w:sz w:val="21"/>
          <w:szCs w:val="21"/>
          <w:lang w:eastAsia="en-US"/>
          <w14:ligatures w14:val="none"/>
        </w:rPr>
        <w:t>eport” Navigation</w:t>
      </w:r>
      <w:r w:rsidRPr="00745DEF">
        <w:rPr>
          <w:rFonts w:asciiTheme="minorBidi" w:eastAsia="Times New Roman" w:hAnsiTheme="minorBidi"/>
          <w:kern w:val="0"/>
          <w:sz w:val="21"/>
          <w:szCs w:val="21"/>
          <w:lang w:eastAsia="en-US"/>
          <w14:ligatures w14:val="none"/>
        </w:rPr>
        <w:t xml:space="preserve"> instead of built-in</w:t>
      </w:r>
      <w:r>
        <w:rPr>
          <w:rFonts w:asciiTheme="minorBidi" w:eastAsia="Times New Roman" w:hAnsiTheme="minorBidi"/>
          <w:kern w:val="0"/>
          <w:sz w:val="21"/>
          <w:szCs w:val="21"/>
          <w:lang w:eastAsia="en-US"/>
          <w14:ligatures w14:val="none"/>
        </w:rPr>
        <w:t xml:space="preserve"> Navigation</w:t>
      </w:r>
    </w:p>
    <w:p w14:paraId="49E386AD" w14:textId="50BD13C3" w:rsidR="009A4F4D" w:rsidRPr="00745DEF" w:rsidRDefault="00C67E70" w:rsidP="00580BF2">
      <w:pPr>
        <w:widowControl w:val="0"/>
        <w:numPr>
          <w:ilvl w:val="0"/>
          <w:numId w:val="8"/>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6029B6">
        <w:rPr>
          <w:rFonts w:asciiTheme="minorBidi" w:eastAsia="Times New Roman" w:hAnsiTheme="minorBidi"/>
          <w:b/>
          <w:bCs/>
          <w:kern w:val="0"/>
          <w:sz w:val="21"/>
          <w:szCs w:val="21"/>
          <w:lang w:eastAsia="en-US"/>
          <w14:ligatures w14:val="none"/>
        </w:rPr>
        <w:t xml:space="preserve">3 – Layer </w:t>
      </w:r>
      <w:r w:rsidR="00BE73D5" w:rsidRPr="006029B6">
        <w:rPr>
          <w:rFonts w:asciiTheme="minorBidi" w:eastAsia="Times New Roman" w:hAnsiTheme="minorBidi"/>
          <w:b/>
          <w:bCs/>
          <w:kern w:val="0"/>
          <w:sz w:val="21"/>
          <w:szCs w:val="21"/>
          <w:lang w:eastAsia="en-US"/>
          <w14:ligatures w14:val="none"/>
        </w:rPr>
        <w:t>Concept</w:t>
      </w:r>
      <w:r w:rsidR="00BE73D5">
        <w:rPr>
          <w:rFonts w:asciiTheme="minorBidi" w:eastAsia="Times New Roman" w:hAnsiTheme="minorBidi"/>
          <w:kern w:val="0"/>
          <w:sz w:val="21"/>
          <w:szCs w:val="21"/>
          <w:lang w:eastAsia="en-US"/>
          <w14:ligatures w14:val="none"/>
        </w:rPr>
        <w:t xml:space="preserve"> - </w:t>
      </w:r>
      <w:r w:rsidR="009A4F4D" w:rsidRPr="00745DEF">
        <w:rPr>
          <w:rFonts w:asciiTheme="minorBidi" w:eastAsia="Times New Roman" w:hAnsiTheme="minorBidi"/>
          <w:kern w:val="0"/>
          <w:sz w:val="21"/>
          <w:szCs w:val="21"/>
          <w:lang w:eastAsia="en-US"/>
          <w14:ligatures w14:val="none"/>
        </w:rPr>
        <w:t xml:space="preserve">Structure your report in two better three layers: </w:t>
      </w:r>
    </w:p>
    <w:p w14:paraId="38B272B4" w14:textId="3ED66601" w:rsidR="009A4F4D" w:rsidRPr="00745DEF" w:rsidRDefault="009A4F4D" w:rsidP="00580BF2">
      <w:pPr>
        <w:widowControl w:val="0"/>
        <w:numPr>
          <w:ilvl w:val="1"/>
          <w:numId w:val="8"/>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745DEF">
        <w:rPr>
          <w:rFonts w:asciiTheme="minorBidi" w:eastAsia="Times New Roman" w:hAnsiTheme="minorBidi"/>
          <w:kern w:val="0"/>
          <w:sz w:val="21"/>
          <w:szCs w:val="21"/>
          <w:lang w:eastAsia="en-US"/>
          <w14:ligatures w14:val="none"/>
        </w:rPr>
        <w:t>Overview: All KPIs of report as either tiles/cards</w:t>
      </w:r>
      <w:r w:rsidR="00FB3CF3">
        <w:rPr>
          <w:rFonts w:asciiTheme="minorBidi" w:eastAsia="Times New Roman" w:hAnsiTheme="minorBidi"/>
          <w:kern w:val="0"/>
          <w:sz w:val="21"/>
          <w:szCs w:val="21"/>
          <w:lang w:eastAsia="en-US"/>
          <w14:ligatures w14:val="none"/>
        </w:rPr>
        <w:t xml:space="preserve"> (Netflix principle)</w:t>
      </w:r>
      <w:r w:rsidRPr="00745DEF">
        <w:rPr>
          <w:rFonts w:asciiTheme="minorBidi" w:eastAsia="Times New Roman" w:hAnsiTheme="minorBidi"/>
          <w:kern w:val="0"/>
          <w:sz w:val="21"/>
          <w:szCs w:val="21"/>
          <w:lang w:eastAsia="en-US"/>
          <w14:ligatures w14:val="none"/>
        </w:rPr>
        <w:t xml:space="preserve"> or better one big table with percentage deviations to target</w:t>
      </w:r>
      <w:r w:rsidR="00BE73D5">
        <w:rPr>
          <w:rFonts w:asciiTheme="minorBidi" w:eastAsia="Times New Roman" w:hAnsiTheme="minorBidi"/>
          <w:kern w:val="0"/>
          <w:sz w:val="21"/>
          <w:szCs w:val="21"/>
          <w:lang w:eastAsia="en-US"/>
          <w14:ligatures w14:val="none"/>
        </w:rPr>
        <w:t>s</w:t>
      </w:r>
    </w:p>
    <w:p w14:paraId="30E72913" w14:textId="77777777" w:rsidR="009A4F4D" w:rsidRDefault="009A4F4D" w:rsidP="00580BF2">
      <w:pPr>
        <w:widowControl w:val="0"/>
        <w:numPr>
          <w:ilvl w:val="1"/>
          <w:numId w:val="8"/>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745DEF">
        <w:rPr>
          <w:rFonts w:asciiTheme="minorBidi" w:eastAsia="Times New Roman" w:hAnsiTheme="minorBidi"/>
          <w:kern w:val="0"/>
          <w:sz w:val="21"/>
          <w:szCs w:val="21"/>
          <w:lang w:eastAsia="en-US"/>
          <w14:ligatures w14:val="none"/>
        </w:rPr>
        <w:t xml:space="preserve">Analysis: individual KPI (group) with visualization </w:t>
      </w:r>
    </w:p>
    <w:p w14:paraId="136F553A" w14:textId="021F396B" w:rsidR="00BE73D5" w:rsidRPr="00745DEF" w:rsidRDefault="00BE73D5" w:rsidP="00580BF2">
      <w:pPr>
        <w:widowControl w:val="0"/>
        <w:numPr>
          <w:ilvl w:val="1"/>
          <w:numId w:val="8"/>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Pr>
          <w:rFonts w:asciiTheme="minorBidi" w:eastAsia="Times New Roman" w:hAnsiTheme="minorBidi"/>
          <w:kern w:val="0"/>
          <w:sz w:val="21"/>
          <w:szCs w:val="21"/>
          <w:lang w:eastAsia="en-US"/>
          <w14:ligatures w14:val="none"/>
        </w:rPr>
        <w:t>Details in form of tables or small multiples.</w:t>
      </w:r>
    </w:p>
    <w:p w14:paraId="5F0F80B7" w14:textId="77777777" w:rsidR="005B4889" w:rsidRDefault="00B87F26" w:rsidP="00B87F26">
      <w:pPr>
        <w:widowControl w:val="0"/>
        <w:numPr>
          <w:ilvl w:val="0"/>
          <w:numId w:val="8"/>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B87F26">
        <w:rPr>
          <w:rFonts w:asciiTheme="minorBidi" w:eastAsia="Times New Roman" w:hAnsiTheme="minorBidi"/>
          <w:b/>
          <w:bCs/>
          <w:kern w:val="0"/>
          <w:sz w:val="21"/>
          <w:szCs w:val="21"/>
          <w:lang w:eastAsia="en-US"/>
          <w14:ligatures w14:val="none"/>
        </w:rPr>
        <w:t>Avoid Power BI bookmarks</w:t>
      </w:r>
      <w:r w:rsidRPr="00B97E53">
        <w:rPr>
          <w:rFonts w:asciiTheme="minorBidi" w:eastAsia="Times New Roman" w:hAnsiTheme="minorBidi"/>
          <w:kern w:val="0"/>
          <w:sz w:val="21"/>
          <w:szCs w:val="21"/>
          <w:lang w:eastAsia="en-US"/>
          <w14:ligatures w14:val="none"/>
        </w:rPr>
        <w:t xml:space="preserve"> </w:t>
      </w:r>
      <w:r>
        <w:rPr>
          <w:rFonts w:asciiTheme="minorBidi" w:eastAsia="Times New Roman" w:hAnsiTheme="minorBidi"/>
          <w:kern w:val="0"/>
          <w:sz w:val="21"/>
          <w:szCs w:val="21"/>
          <w:lang w:eastAsia="en-US"/>
          <w14:ligatures w14:val="none"/>
        </w:rPr>
        <w:t xml:space="preserve">for report functionality </w:t>
      </w:r>
      <w:r w:rsidRPr="00B97E53">
        <w:rPr>
          <w:rFonts w:asciiTheme="minorBidi" w:eastAsia="Times New Roman" w:hAnsiTheme="minorBidi"/>
          <w:kern w:val="0"/>
          <w:sz w:val="21"/>
          <w:szCs w:val="21"/>
          <w:lang w:eastAsia="en-US"/>
          <w14:ligatures w14:val="none"/>
        </w:rPr>
        <w:t xml:space="preserve">instead </w:t>
      </w:r>
    </w:p>
    <w:p w14:paraId="50E4DC56" w14:textId="5AE2E80E" w:rsidR="00B87F26" w:rsidRPr="00B87F26" w:rsidRDefault="005B4889" w:rsidP="005B4889">
      <w:pPr>
        <w:widowControl w:val="0"/>
        <w:numPr>
          <w:ilvl w:val="1"/>
          <w:numId w:val="8"/>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Pr>
          <w:rFonts w:asciiTheme="minorBidi" w:eastAsia="Times New Roman" w:hAnsiTheme="minorBidi"/>
          <w:kern w:val="0"/>
          <w:sz w:val="21"/>
          <w:szCs w:val="21"/>
          <w:lang w:eastAsia="en-US"/>
          <w14:ligatures w14:val="none"/>
        </w:rPr>
        <w:t>Use</w:t>
      </w:r>
      <w:r w:rsidR="00B87F26">
        <w:rPr>
          <w:rFonts w:asciiTheme="minorBidi" w:eastAsia="Times New Roman" w:hAnsiTheme="minorBidi"/>
          <w:kern w:val="0"/>
          <w:sz w:val="21"/>
          <w:szCs w:val="21"/>
          <w:lang w:eastAsia="en-US"/>
          <w14:ligatures w14:val="none"/>
        </w:rPr>
        <w:t xml:space="preserve"> </w:t>
      </w:r>
      <w:r w:rsidR="00B87F26" w:rsidRPr="005B4889">
        <w:rPr>
          <w:rFonts w:asciiTheme="minorBidi" w:eastAsia="Times New Roman" w:hAnsiTheme="minorBidi"/>
          <w:b/>
          <w:bCs/>
          <w:kern w:val="0"/>
          <w:sz w:val="21"/>
          <w:szCs w:val="21"/>
          <w:lang w:eastAsia="en-US"/>
          <w14:ligatures w14:val="none"/>
        </w:rPr>
        <w:t>page navigation</w:t>
      </w:r>
    </w:p>
    <w:p w14:paraId="36F83F36" w14:textId="566EF362" w:rsidR="009A4F4D" w:rsidRPr="00B87F26" w:rsidRDefault="00B87F26" w:rsidP="005B4889">
      <w:pPr>
        <w:widowControl w:val="0"/>
        <w:numPr>
          <w:ilvl w:val="1"/>
          <w:numId w:val="8"/>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Pr>
          <w:rFonts w:asciiTheme="minorBidi" w:eastAsia="Times New Roman" w:hAnsiTheme="minorBidi"/>
          <w:b/>
          <w:bCs/>
          <w:kern w:val="0"/>
          <w:sz w:val="21"/>
          <w:szCs w:val="21"/>
          <w:lang w:eastAsia="en-US"/>
          <w14:ligatures w14:val="none"/>
        </w:rPr>
        <w:t>U</w:t>
      </w:r>
      <w:r w:rsidRPr="00B87F26">
        <w:rPr>
          <w:rFonts w:asciiTheme="minorBidi" w:eastAsia="Times New Roman" w:hAnsiTheme="minorBidi"/>
          <w:b/>
          <w:bCs/>
          <w:kern w:val="0"/>
          <w:sz w:val="21"/>
          <w:szCs w:val="21"/>
          <w:lang w:eastAsia="en-US"/>
          <w14:ligatures w14:val="none"/>
        </w:rPr>
        <w:t xml:space="preserve">se </w:t>
      </w:r>
      <w:r w:rsidR="005B4889">
        <w:rPr>
          <w:rFonts w:asciiTheme="minorBidi" w:eastAsia="Times New Roman" w:hAnsiTheme="minorBidi"/>
          <w:b/>
          <w:bCs/>
          <w:kern w:val="0"/>
          <w:sz w:val="21"/>
          <w:szCs w:val="21"/>
          <w:lang w:eastAsia="en-US"/>
          <w14:ligatures w14:val="none"/>
        </w:rPr>
        <w:t>f</w:t>
      </w:r>
      <w:r w:rsidRPr="00B87F26">
        <w:rPr>
          <w:rFonts w:asciiTheme="minorBidi" w:eastAsia="Times New Roman" w:hAnsiTheme="minorBidi"/>
          <w:b/>
          <w:bCs/>
          <w:kern w:val="0"/>
          <w:sz w:val="21"/>
          <w:szCs w:val="21"/>
          <w:lang w:eastAsia="en-US"/>
          <w14:ligatures w14:val="none"/>
        </w:rPr>
        <w:t xml:space="preserve">ield </w:t>
      </w:r>
      <w:r w:rsidR="005B4889">
        <w:rPr>
          <w:rFonts w:asciiTheme="minorBidi" w:eastAsia="Times New Roman" w:hAnsiTheme="minorBidi"/>
          <w:b/>
          <w:bCs/>
          <w:kern w:val="0"/>
          <w:sz w:val="21"/>
          <w:szCs w:val="21"/>
          <w:lang w:eastAsia="en-US"/>
          <w14:ligatures w14:val="none"/>
        </w:rPr>
        <w:t>p</w:t>
      </w:r>
      <w:r w:rsidRPr="00B87F26">
        <w:rPr>
          <w:rFonts w:asciiTheme="minorBidi" w:eastAsia="Times New Roman" w:hAnsiTheme="minorBidi"/>
          <w:b/>
          <w:bCs/>
          <w:kern w:val="0"/>
          <w:sz w:val="21"/>
          <w:szCs w:val="21"/>
          <w:lang w:eastAsia="en-US"/>
          <w14:ligatures w14:val="none"/>
        </w:rPr>
        <w:t>arameters</w:t>
      </w:r>
      <w:r w:rsidRPr="00B97E53">
        <w:rPr>
          <w:rFonts w:asciiTheme="minorBidi" w:eastAsia="Times New Roman" w:hAnsiTheme="minorBidi"/>
          <w:kern w:val="0"/>
          <w:sz w:val="21"/>
          <w:szCs w:val="21"/>
          <w:lang w:eastAsia="en-US"/>
          <w14:ligatures w14:val="none"/>
        </w:rPr>
        <w:t xml:space="preserve"> for KPIs </w:t>
      </w:r>
      <w:r w:rsidR="004752D6">
        <w:rPr>
          <w:rFonts w:asciiTheme="minorBidi" w:eastAsia="Times New Roman" w:hAnsiTheme="minorBidi"/>
          <w:kern w:val="0"/>
          <w:sz w:val="21"/>
          <w:szCs w:val="21"/>
          <w:lang w:eastAsia="en-US"/>
          <w14:ligatures w14:val="none"/>
        </w:rPr>
        <w:t>/</w:t>
      </w:r>
      <w:r w:rsidRPr="00B97E53">
        <w:rPr>
          <w:rFonts w:asciiTheme="minorBidi" w:eastAsia="Times New Roman" w:hAnsiTheme="minorBidi"/>
          <w:kern w:val="0"/>
          <w:sz w:val="21"/>
          <w:szCs w:val="21"/>
          <w:lang w:eastAsia="en-US"/>
          <w14:ligatures w14:val="none"/>
        </w:rPr>
        <w:t xml:space="preserve"> Attributes</w:t>
      </w:r>
    </w:p>
    <w:p w14:paraId="4FBD85BD" w14:textId="2FE13674" w:rsidR="0041109C" w:rsidRPr="001860BE" w:rsidRDefault="006029B6" w:rsidP="001860BE">
      <w:pPr>
        <w:widowControl w:val="0"/>
        <w:numPr>
          <w:ilvl w:val="0"/>
          <w:numId w:val="8"/>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6029B6">
        <w:rPr>
          <w:rFonts w:asciiTheme="minorBidi" w:eastAsia="Times New Roman" w:hAnsiTheme="minorBidi"/>
          <w:b/>
          <w:bCs/>
          <w:kern w:val="0"/>
          <w:sz w:val="21"/>
          <w:szCs w:val="21"/>
          <w:lang w:eastAsia="en-US"/>
          <w14:ligatures w14:val="none"/>
        </w:rPr>
        <w:t>Use Cross Filtering</w:t>
      </w:r>
      <w:r>
        <w:rPr>
          <w:rFonts w:asciiTheme="minorBidi" w:eastAsia="Times New Roman" w:hAnsiTheme="minorBidi"/>
          <w:kern w:val="0"/>
          <w:sz w:val="21"/>
          <w:szCs w:val="21"/>
          <w:lang w:eastAsia="en-US"/>
          <w14:ligatures w14:val="none"/>
        </w:rPr>
        <w:t xml:space="preserve"> instead of Cross </w:t>
      </w:r>
      <w:r w:rsidR="009A4F4D" w:rsidRPr="00745DEF">
        <w:rPr>
          <w:rFonts w:asciiTheme="minorBidi" w:eastAsia="Times New Roman" w:hAnsiTheme="minorBidi"/>
          <w:kern w:val="0"/>
          <w:sz w:val="21"/>
          <w:szCs w:val="21"/>
          <w:lang w:eastAsia="en-US"/>
          <w14:ligatures w14:val="none"/>
        </w:rPr>
        <w:t xml:space="preserve">Highlighting </w:t>
      </w:r>
    </w:p>
    <w:p w14:paraId="25C2E235" w14:textId="056A12CF" w:rsidR="00CE3676" w:rsidRDefault="001860BE" w:rsidP="00580BF2">
      <w:pPr>
        <w:widowControl w:val="0"/>
        <w:numPr>
          <w:ilvl w:val="0"/>
          <w:numId w:val="8"/>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1860BE">
        <w:rPr>
          <w:rFonts w:asciiTheme="minorBidi" w:eastAsia="Times New Roman" w:hAnsiTheme="minorBidi"/>
          <w:b/>
          <w:bCs/>
          <w:kern w:val="0"/>
          <w:sz w:val="21"/>
          <w:szCs w:val="21"/>
          <w:lang w:eastAsia="en-US"/>
          <w14:ligatures w14:val="none"/>
        </w:rPr>
        <w:t>1080x1920</w:t>
      </w:r>
      <w:r>
        <w:rPr>
          <w:rFonts w:asciiTheme="minorBidi" w:eastAsia="Times New Roman" w:hAnsiTheme="minorBidi"/>
          <w:kern w:val="0"/>
          <w:sz w:val="21"/>
          <w:szCs w:val="21"/>
          <w:lang w:eastAsia="en-US"/>
          <w14:ligatures w14:val="none"/>
        </w:rPr>
        <w:t xml:space="preserve">: </w:t>
      </w:r>
      <w:r w:rsidR="003B7BB7">
        <w:rPr>
          <w:rFonts w:asciiTheme="minorBidi" w:eastAsia="Times New Roman" w:hAnsiTheme="minorBidi"/>
          <w:kern w:val="0"/>
          <w:sz w:val="21"/>
          <w:szCs w:val="21"/>
          <w:lang w:eastAsia="en-US"/>
          <w14:ligatures w14:val="none"/>
        </w:rPr>
        <w:t>Use instead of the default 16</w:t>
      </w:r>
      <w:r w:rsidR="00CE3676">
        <w:rPr>
          <w:rFonts w:asciiTheme="minorBidi" w:eastAsia="Times New Roman" w:hAnsiTheme="minorBidi"/>
          <w:kern w:val="0"/>
          <w:sz w:val="21"/>
          <w:szCs w:val="21"/>
          <w:lang w:eastAsia="en-US"/>
          <w14:ligatures w14:val="none"/>
        </w:rPr>
        <w:t>:9 page size, custom 1080x1920 property.</w:t>
      </w:r>
      <w:r w:rsidR="00DC281D">
        <w:rPr>
          <w:rFonts w:asciiTheme="minorBidi" w:eastAsia="Times New Roman" w:hAnsiTheme="minorBidi"/>
          <w:kern w:val="0"/>
          <w:sz w:val="21"/>
          <w:szCs w:val="21"/>
          <w:lang w:eastAsia="en-US"/>
          <w14:ligatures w14:val="none"/>
        </w:rPr>
        <w:t xml:space="preserve"> The aspect ratio stays the same, just the </w:t>
      </w:r>
      <w:r w:rsidR="009B2586">
        <w:rPr>
          <w:rFonts w:asciiTheme="minorBidi" w:eastAsia="Times New Roman" w:hAnsiTheme="minorBidi"/>
          <w:kern w:val="0"/>
          <w:sz w:val="21"/>
          <w:szCs w:val="21"/>
          <w:lang w:eastAsia="en-US"/>
          <w14:ligatures w14:val="none"/>
        </w:rPr>
        <w:t>number of pixels is increased</w:t>
      </w:r>
    </w:p>
    <w:p w14:paraId="21E7B9C9" w14:textId="13257369" w:rsidR="00DC281D" w:rsidRDefault="009B2586" w:rsidP="00580BF2">
      <w:pPr>
        <w:widowControl w:val="0"/>
        <w:numPr>
          <w:ilvl w:val="1"/>
          <w:numId w:val="8"/>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Pr>
          <w:rFonts w:asciiTheme="minorBidi" w:eastAsia="Times New Roman" w:hAnsiTheme="minorBidi"/>
          <w:kern w:val="0"/>
          <w:sz w:val="21"/>
          <w:szCs w:val="21"/>
          <w:lang w:eastAsia="en-US"/>
          <w14:ligatures w14:val="none"/>
        </w:rPr>
        <w:t xml:space="preserve">No disadvantage: </w:t>
      </w:r>
      <w:r w:rsidR="00CE3676">
        <w:rPr>
          <w:rFonts w:asciiTheme="minorBidi" w:eastAsia="Times New Roman" w:hAnsiTheme="minorBidi"/>
          <w:kern w:val="0"/>
          <w:sz w:val="21"/>
          <w:szCs w:val="21"/>
          <w:lang w:eastAsia="en-US"/>
          <w14:ligatures w14:val="none"/>
        </w:rPr>
        <w:t xml:space="preserve">The report </w:t>
      </w:r>
      <w:r w:rsidR="00DC281D">
        <w:rPr>
          <w:rFonts w:asciiTheme="minorBidi" w:eastAsia="Times New Roman" w:hAnsiTheme="minorBidi"/>
          <w:kern w:val="0"/>
          <w:sz w:val="21"/>
          <w:szCs w:val="21"/>
          <w:lang w:eastAsia="en-US"/>
          <w14:ligatures w14:val="none"/>
        </w:rPr>
        <w:t xml:space="preserve">can </w:t>
      </w:r>
      <w:r w:rsidR="00CE3676">
        <w:rPr>
          <w:rFonts w:asciiTheme="minorBidi" w:eastAsia="Times New Roman" w:hAnsiTheme="minorBidi"/>
          <w:kern w:val="0"/>
          <w:sz w:val="21"/>
          <w:szCs w:val="21"/>
          <w:lang w:eastAsia="en-US"/>
          <w14:ligatures w14:val="none"/>
        </w:rPr>
        <w:t>look almost identically if you wish</w:t>
      </w:r>
      <w:r>
        <w:rPr>
          <w:rFonts w:asciiTheme="minorBidi" w:eastAsia="Times New Roman" w:hAnsiTheme="minorBidi"/>
          <w:kern w:val="0"/>
          <w:sz w:val="21"/>
          <w:szCs w:val="21"/>
          <w:lang w:eastAsia="en-US"/>
          <w14:ligatures w14:val="none"/>
        </w:rPr>
        <w:t>. The default design theme is having bigger font size to adjust for this change.</w:t>
      </w:r>
    </w:p>
    <w:p w14:paraId="1EF84DDE" w14:textId="2D55A3E1" w:rsidR="003B7BB7" w:rsidRDefault="009B2586" w:rsidP="00580BF2">
      <w:pPr>
        <w:widowControl w:val="0"/>
        <w:numPr>
          <w:ilvl w:val="1"/>
          <w:numId w:val="8"/>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Pr>
          <w:rFonts w:asciiTheme="minorBidi" w:eastAsia="Times New Roman" w:hAnsiTheme="minorBidi"/>
          <w:kern w:val="0"/>
          <w:sz w:val="21"/>
          <w:szCs w:val="21"/>
          <w:lang w:eastAsia="en-US"/>
          <w14:ligatures w14:val="none"/>
        </w:rPr>
        <w:t xml:space="preserve">Only advantages: </w:t>
      </w:r>
      <w:r w:rsidR="00DC281D">
        <w:rPr>
          <w:rFonts w:asciiTheme="minorBidi" w:eastAsia="Times New Roman" w:hAnsiTheme="minorBidi"/>
          <w:kern w:val="0"/>
          <w:sz w:val="21"/>
          <w:szCs w:val="21"/>
          <w:lang w:eastAsia="en-US"/>
          <w14:ligatures w14:val="none"/>
        </w:rPr>
        <w:t xml:space="preserve">The only difference is that if you wish </w:t>
      </w:r>
      <w:r w:rsidR="00CE3676">
        <w:rPr>
          <w:rFonts w:asciiTheme="minorBidi" w:eastAsia="Times New Roman" w:hAnsiTheme="minorBidi"/>
          <w:kern w:val="0"/>
          <w:sz w:val="21"/>
          <w:szCs w:val="21"/>
          <w:lang w:eastAsia="en-US"/>
          <w14:ligatures w14:val="none"/>
        </w:rPr>
        <w:t>the visuals can be made a bit smaller with smaller font sizes</w:t>
      </w:r>
      <w:r w:rsidR="00DC281D">
        <w:rPr>
          <w:rFonts w:asciiTheme="minorBidi" w:eastAsia="Times New Roman" w:hAnsiTheme="minorBidi"/>
          <w:kern w:val="0"/>
          <w:sz w:val="21"/>
          <w:szCs w:val="21"/>
          <w:lang w:eastAsia="en-US"/>
          <w14:ligatures w14:val="none"/>
        </w:rPr>
        <w:t xml:space="preserve"> and bars</w:t>
      </w:r>
      <w:r>
        <w:rPr>
          <w:rFonts w:asciiTheme="minorBidi" w:eastAsia="Times New Roman" w:hAnsiTheme="minorBidi"/>
          <w:kern w:val="0"/>
          <w:sz w:val="21"/>
          <w:szCs w:val="21"/>
          <w:lang w:eastAsia="en-US"/>
          <w14:ligatures w14:val="none"/>
        </w:rPr>
        <w:t xml:space="preserve">. Therefore if you need it, a higher information density without </w:t>
      </w:r>
      <w:proofErr w:type="spellStart"/>
      <w:r>
        <w:rPr>
          <w:rFonts w:asciiTheme="minorBidi" w:eastAsia="Times New Roman" w:hAnsiTheme="minorBidi"/>
          <w:kern w:val="0"/>
          <w:sz w:val="21"/>
          <w:szCs w:val="21"/>
          <w:lang w:eastAsia="en-US"/>
          <w14:ligatures w14:val="none"/>
        </w:rPr>
        <w:t>loosing</w:t>
      </w:r>
      <w:proofErr w:type="spellEnd"/>
      <w:r>
        <w:rPr>
          <w:rFonts w:asciiTheme="minorBidi" w:eastAsia="Times New Roman" w:hAnsiTheme="minorBidi"/>
          <w:kern w:val="0"/>
          <w:sz w:val="21"/>
          <w:szCs w:val="21"/>
          <w:lang w:eastAsia="en-US"/>
          <w14:ligatures w14:val="none"/>
        </w:rPr>
        <w:t xml:space="preserve"> clarity is possible</w:t>
      </w:r>
    </w:p>
    <w:p w14:paraId="30BDA819" w14:textId="076B57C6" w:rsidR="00F61B40" w:rsidRPr="00915EBA" w:rsidRDefault="00F61B40" w:rsidP="00F61B40">
      <w:pPr>
        <w:widowControl w:val="0"/>
        <w:numPr>
          <w:ilvl w:val="0"/>
          <w:numId w:val="8"/>
        </w:numPr>
        <w:autoSpaceDE w:val="0"/>
        <w:autoSpaceDN w:val="0"/>
        <w:spacing w:after="0" w:line="240" w:lineRule="auto"/>
        <w:contextualSpacing/>
        <w:rPr>
          <w:rFonts w:asciiTheme="minorBidi" w:eastAsia="Times New Roman" w:hAnsiTheme="minorBidi"/>
          <w:sz w:val="21"/>
          <w:szCs w:val="21"/>
        </w:rPr>
      </w:pPr>
      <w:r w:rsidRPr="00915EBA">
        <w:rPr>
          <w:rStyle w:val="Fett"/>
          <w:rFonts w:asciiTheme="minorBidi" w:eastAsia="Times New Roman" w:hAnsiTheme="minorBidi"/>
          <w:sz w:val="21"/>
          <w:szCs w:val="21"/>
        </w:rPr>
        <w:t>Use tooltips to provide more information on visuals and metrics</w:t>
      </w:r>
      <w:r w:rsidRPr="00915EBA">
        <w:rPr>
          <w:rFonts w:asciiTheme="minorBidi" w:eastAsia="Times New Roman" w:hAnsiTheme="minorBidi"/>
          <w:sz w:val="21"/>
          <w:szCs w:val="21"/>
        </w:rPr>
        <w:t> - Report tooltips are a great way of sharing additional information in a limited report space.</w:t>
      </w:r>
      <w:r w:rsidR="00915EBA">
        <w:rPr>
          <w:rFonts w:asciiTheme="minorBidi" w:eastAsia="Times New Roman" w:hAnsiTheme="minorBidi"/>
          <w:sz w:val="21"/>
          <w:szCs w:val="21"/>
        </w:rPr>
        <w:t xml:space="preserve"> </w:t>
      </w:r>
      <w:r w:rsidR="0041109C">
        <w:rPr>
          <w:rFonts w:asciiTheme="minorBidi" w:eastAsia="Times New Roman" w:hAnsiTheme="minorBidi"/>
          <w:sz w:val="21"/>
          <w:szCs w:val="21"/>
        </w:rPr>
        <w:t xml:space="preserve">The use of customized tooltips is a great way to increase information density, but if you do so, consider to </w:t>
      </w:r>
    </w:p>
    <w:p w14:paraId="1513B970" w14:textId="09FFBB35" w:rsidR="00F61B40" w:rsidRPr="00915EBA" w:rsidRDefault="00F61B40" w:rsidP="00F61B40">
      <w:pPr>
        <w:widowControl w:val="0"/>
        <w:numPr>
          <w:ilvl w:val="0"/>
          <w:numId w:val="8"/>
        </w:numPr>
        <w:autoSpaceDE w:val="0"/>
        <w:autoSpaceDN w:val="0"/>
        <w:spacing w:after="0" w:line="240" w:lineRule="auto"/>
        <w:contextualSpacing/>
        <w:rPr>
          <w:rFonts w:asciiTheme="minorBidi" w:eastAsia="Times New Roman" w:hAnsiTheme="minorBidi"/>
          <w:sz w:val="21"/>
          <w:szCs w:val="21"/>
        </w:rPr>
      </w:pPr>
      <w:r w:rsidRPr="00915EBA">
        <w:rPr>
          <w:rStyle w:val="Fett"/>
          <w:rFonts w:asciiTheme="minorBidi" w:eastAsia="Times New Roman" w:hAnsiTheme="minorBidi"/>
          <w:sz w:val="21"/>
          <w:szCs w:val="21"/>
        </w:rPr>
        <w:t>Avoid scroll</w:t>
      </w:r>
      <w:r w:rsidR="0041109C">
        <w:rPr>
          <w:rStyle w:val="Fett"/>
          <w:rFonts w:asciiTheme="minorBidi" w:eastAsia="Times New Roman" w:hAnsiTheme="minorBidi"/>
          <w:sz w:val="21"/>
          <w:szCs w:val="21"/>
        </w:rPr>
        <w:t>ing pages</w:t>
      </w:r>
      <w:r w:rsidRPr="00915EBA">
        <w:rPr>
          <w:rFonts w:asciiTheme="minorBidi" w:eastAsia="Times New Roman" w:hAnsiTheme="minorBidi"/>
          <w:sz w:val="21"/>
          <w:szCs w:val="21"/>
        </w:rPr>
        <w:t xml:space="preserve"> - As much as possible try to avoid scrolls within the visual and on </w:t>
      </w:r>
      <w:r w:rsidRPr="00915EBA">
        <w:rPr>
          <w:rFonts w:asciiTheme="minorBidi" w:eastAsia="Times New Roman" w:hAnsiTheme="minorBidi"/>
          <w:sz w:val="21"/>
          <w:szCs w:val="21"/>
        </w:rPr>
        <w:lastRenderedPageBreak/>
        <w:t>page.</w:t>
      </w:r>
      <w:r w:rsidR="00086E7A">
        <w:rPr>
          <w:rFonts w:asciiTheme="minorBidi" w:eastAsia="Times New Roman" w:hAnsiTheme="minorBidi"/>
          <w:sz w:val="21"/>
          <w:szCs w:val="21"/>
        </w:rPr>
        <w:t xml:space="preserve"> Instead use a navigation concept</w:t>
      </w:r>
      <w:r w:rsidR="00912B10">
        <w:rPr>
          <w:rFonts w:asciiTheme="minorBidi" w:eastAsia="Times New Roman" w:hAnsiTheme="minorBidi"/>
          <w:sz w:val="21"/>
          <w:szCs w:val="21"/>
        </w:rPr>
        <w:t xml:space="preserve"> with multiple pages</w:t>
      </w:r>
      <w:r w:rsidR="00086E7A">
        <w:rPr>
          <w:rFonts w:asciiTheme="minorBidi" w:eastAsia="Times New Roman" w:hAnsiTheme="minorBidi"/>
          <w:sz w:val="21"/>
          <w:szCs w:val="21"/>
        </w:rPr>
        <w:t xml:space="preserve"> and for visual scrolls </w:t>
      </w:r>
      <w:r w:rsidR="00912B10">
        <w:rPr>
          <w:rFonts w:asciiTheme="minorBidi" w:eastAsia="Times New Roman" w:hAnsiTheme="minorBidi"/>
          <w:sz w:val="21"/>
          <w:szCs w:val="21"/>
        </w:rPr>
        <w:t>consider consolidating smaller segments in “Others”.</w:t>
      </w:r>
    </w:p>
    <w:p w14:paraId="37C49CC5" w14:textId="77777777" w:rsidR="00650408" w:rsidRPr="00915EBA" w:rsidRDefault="009127AB" w:rsidP="00650408">
      <w:pPr>
        <w:widowControl w:val="0"/>
        <w:numPr>
          <w:ilvl w:val="0"/>
          <w:numId w:val="8"/>
        </w:numPr>
        <w:autoSpaceDE w:val="0"/>
        <w:autoSpaceDN w:val="0"/>
        <w:spacing w:after="0" w:line="240" w:lineRule="auto"/>
        <w:contextualSpacing/>
        <w:rPr>
          <w:rFonts w:asciiTheme="minorBidi" w:eastAsia="Times New Roman" w:hAnsiTheme="minorBidi"/>
          <w:sz w:val="21"/>
          <w:szCs w:val="21"/>
        </w:rPr>
      </w:pPr>
      <w:r w:rsidRPr="00915EBA">
        <w:rPr>
          <w:rStyle w:val="Fett"/>
          <w:rFonts w:asciiTheme="minorBidi" w:eastAsia="Times New Roman" w:hAnsiTheme="minorBidi"/>
          <w:sz w:val="21"/>
          <w:szCs w:val="21"/>
        </w:rPr>
        <w:t>Test custom visual performance before use</w:t>
      </w:r>
      <w:r w:rsidRPr="00915EBA">
        <w:rPr>
          <w:rFonts w:asciiTheme="minorBidi" w:eastAsia="Times New Roman" w:hAnsiTheme="minorBidi"/>
          <w:sz w:val="21"/>
          <w:szCs w:val="21"/>
        </w:rPr>
        <w:t> - Uncertified custom visuals are generally not tested by the Power BI team. Therefore, whenever one is used, its functionality should be tested properly both in Power BI Desktop and in the cloud version, to avoid issues when uploading dashboards.</w:t>
      </w:r>
    </w:p>
    <w:p w14:paraId="4AB8F545" w14:textId="08A20102" w:rsidR="004304E5" w:rsidRPr="004304E5" w:rsidRDefault="004304E5" w:rsidP="004304E5">
      <w:pPr>
        <w:widowControl w:val="0"/>
        <w:numPr>
          <w:ilvl w:val="0"/>
          <w:numId w:val="8"/>
        </w:numPr>
        <w:autoSpaceDE w:val="0"/>
        <w:autoSpaceDN w:val="0"/>
        <w:spacing w:after="0" w:line="240" w:lineRule="auto"/>
        <w:contextualSpacing/>
        <w:rPr>
          <w:rStyle w:val="Fett"/>
          <w:rFonts w:asciiTheme="minorBidi" w:eastAsia="Times New Roman" w:hAnsiTheme="minorBidi"/>
          <w:b w:val="0"/>
          <w:bCs w:val="0"/>
          <w:sz w:val="21"/>
          <w:szCs w:val="21"/>
        </w:rPr>
      </w:pPr>
      <w:r w:rsidRPr="00745DEF">
        <w:rPr>
          <w:rStyle w:val="Fett"/>
          <w:rFonts w:asciiTheme="minorBidi" w:eastAsia="Times New Roman" w:hAnsiTheme="minorBidi"/>
          <w:sz w:val="21"/>
          <w:szCs w:val="21"/>
        </w:rPr>
        <w:t>Remove unnecessary interactions between visuals</w:t>
      </w:r>
      <w:r w:rsidRPr="00745DEF">
        <w:rPr>
          <w:rFonts w:asciiTheme="minorBidi" w:eastAsia="Times New Roman" w:hAnsiTheme="minorBidi"/>
          <w:sz w:val="21"/>
          <w:szCs w:val="21"/>
        </w:rPr>
        <w:t> - Disabling unnecessary interactions, you reduce the number of queries fired at the back end, which improves report performance.</w:t>
      </w:r>
    </w:p>
    <w:p w14:paraId="7B8D96AE" w14:textId="1AA578BB" w:rsidR="00650408" w:rsidRPr="00A11F34" w:rsidRDefault="00650408" w:rsidP="0012723F">
      <w:pPr>
        <w:pStyle w:val="berschrift2"/>
        <w:numPr>
          <w:ilvl w:val="1"/>
          <w:numId w:val="28"/>
        </w:numPr>
        <w:rPr>
          <w:rStyle w:val="Fett"/>
          <w:rFonts w:asciiTheme="minorBidi" w:eastAsia="Times New Roman" w:hAnsiTheme="minorBidi" w:cstheme="minorBidi"/>
          <w:color w:val="800000"/>
          <w:sz w:val="21"/>
          <w:szCs w:val="21"/>
        </w:rPr>
      </w:pPr>
      <w:r w:rsidRPr="00650408">
        <w:rPr>
          <w:rStyle w:val="Fett"/>
          <w:rFonts w:asciiTheme="minorBidi" w:eastAsia="Times New Roman" w:hAnsiTheme="minorBidi" w:cstheme="minorBidi"/>
          <w:color w:val="800000"/>
          <w:sz w:val="21"/>
          <w:szCs w:val="21"/>
        </w:rPr>
        <w:t>Report Visualization – Pattern Recognition to Increase Efficiency and Effectiveness of Reports</w:t>
      </w:r>
    </w:p>
    <w:p w14:paraId="5ED3539B" w14:textId="1C45F1BB" w:rsidR="00AF659C" w:rsidRDefault="00AF659C" w:rsidP="00AF659C">
      <w:pPr>
        <w:widowControl w:val="0"/>
        <w:autoSpaceDE w:val="0"/>
        <w:autoSpaceDN w:val="0"/>
        <w:spacing w:after="0" w:line="240" w:lineRule="auto"/>
        <w:ind w:left="360"/>
        <w:contextualSpacing/>
        <w:rPr>
          <w:rFonts w:asciiTheme="minorBidi" w:eastAsia="Times New Roman" w:hAnsiTheme="minorBidi"/>
          <w:sz w:val="21"/>
          <w:szCs w:val="21"/>
        </w:rPr>
      </w:pPr>
      <w:r>
        <w:rPr>
          <w:rFonts w:asciiTheme="minorBidi" w:eastAsia="Times New Roman" w:hAnsiTheme="minorBidi"/>
          <w:sz w:val="21"/>
          <w:szCs w:val="21"/>
        </w:rPr>
        <w:t>Mandatory:</w:t>
      </w:r>
    </w:p>
    <w:p w14:paraId="01DA898D" w14:textId="4D71595E" w:rsidR="00650408" w:rsidRPr="00745DEF" w:rsidRDefault="0068445F" w:rsidP="00650408">
      <w:pPr>
        <w:widowControl w:val="0"/>
        <w:numPr>
          <w:ilvl w:val="0"/>
          <w:numId w:val="7"/>
        </w:numPr>
        <w:autoSpaceDE w:val="0"/>
        <w:autoSpaceDN w:val="0"/>
        <w:spacing w:after="0" w:line="240" w:lineRule="auto"/>
        <w:contextualSpacing/>
        <w:rPr>
          <w:rFonts w:asciiTheme="minorBidi" w:eastAsia="Times New Roman" w:hAnsiTheme="minorBidi"/>
          <w:sz w:val="21"/>
          <w:szCs w:val="21"/>
        </w:rPr>
      </w:pPr>
      <w:r>
        <w:rPr>
          <w:rFonts w:asciiTheme="minorBidi" w:eastAsia="Times New Roman" w:hAnsiTheme="minorBidi"/>
          <w:sz w:val="21"/>
          <w:szCs w:val="21"/>
        </w:rPr>
        <w:t>Orientation of Charts</w:t>
      </w:r>
    </w:p>
    <w:p w14:paraId="37DB8EE9" w14:textId="2965AF12" w:rsidR="00650408" w:rsidRPr="00B97E53" w:rsidRDefault="00650408" w:rsidP="00650408">
      <w:pPr>
        <w:widowControl w:val="0"/>
        <w:numPr>
          <w:ilvl w:val="1"/>
          <w:numId w:val="7"/>
        </w:numPr>
        <w:autoSpaceDE w:val="0"/>
        <w:autoSpaceDN w:val="0"/>
        <w:spacing w:after="0" w:line="240" w:lineRule="auto"/>
        <w:contextualSpacing/>
        <w:rPr>
          <w:rFonts w:asciiTheme="minorBidi" w:eastAsia="Times New Roman" w:hAnsiTheme="minorBidi"/>
          <w:sz w:val="21"/>
          <w:szCs w:val="21"/>
        </w:rPr>
      </w:pPr>
      <w:r w:rsidRPr="00081596">
        <w:rPr>
          <w:rFonts w:asciiTheme="minorBidi" w:eastAsia="Times New Roman" w:hAnsiTheme="minorBidi"/>
          <w:b/>
          <w:bCs/>
          <w:kern w:val="0"/>
          <w:sz w:val="21"/>
          <w:szCs w:val="21"/>
          <w:lang w:eastAsia="en-US"/>
          <w14:ligatures w14:val="none"/>
        </w:rPr>
        <w:t>Structure</w:t>
      </w:r>
      <w:r w:rsidR="00AF659C" w:rsidRPr="00081596">
        <w:rPr>
          <w:rFonts w:asciiTheme="minorBidi" w:eastAsia="Times New Roman" w:hAnsiTheme="minorBidi"/>
          <w:b/>
          <w:bCs/>
          <w:kern w:val="0"/>
          <w:sz w:val="21"/>
          <w:szCs w:val="21"/>
          <w:lang w:eastAsia="en-US"/>
          <w14:ligatures w14:val="none"/>
        </w:rPr>
        <w:t xml:space="preserve"> – Horizontal</w:t>
      </w:r>
      <w:r w:rsidR="00AF659C">
        <w:rPr>
          <w:rFonts w:asciiTheme="minorBidi" w:eastAsia="Times New Roman" w:hAnsiTheme="minorBidi"/>
          <w:kern w:val="0"/>
          <w:sz w:val="21"/>
          <w:szCs w:val="21"/>
          <w:lang w:eastAsia="en-US"/>
          <w14:ligatures w14:val="none"/>
        </w:rPr>
        <w:t xml:space="preserve"> Charts</w:t>
      </w:r>
    </w:p>
    <w:p w14:paraId="7D064C52" w14:textId="77777777" w:rsidR="00650408" w:rsidRPr="00B97E53" w:rsidRDefault="00650408" w:rsidP="00650408">
      <w:pPr>
        <w:widowControl w:val="0"/>
        <w:numPr>
          <w:ilvl w:val="2"/>
          <w:numId w:val="7"/>
        </w:numPr>
        <w:autoSpaceDE w:val="0"/>
        <w:autoSpaceDN w:val="0"/>
        <w:spacing w:after="0" w:line="240" w:lineRule="auto"/>
        <w:contextualSpacing/>
        <w:rPr>
          <w:rFonts w:asciiTheme="minorBidi" w:eastAsia="Times New Roman" w:hAnsiTheme="minorBidi"/>
          <w:sz w:val="21"/>
          <w:szCs w:val="21"/>
        </w:rPr>
      </w:pPr>
      <w:r w:rsidRPr="00B97E53">
        <w:rPr>
          <w:rFonts w:asciiTheme="minorBidi" w:eastAsia="Times New Roman" w:hAnsiTheme="minorBidi"/>
          <w:kern w:val="0"/>
          <w:sz w:val="21"/>
          <w:szCs w:val="21"/>
          <w:lang w:eastAsia="en-US"/>
          <w14:ligatures w14:val="none"/>
        </w:rPr>
        <w:t>Horizontal</w:t>
      </w:r>
      <w:r w:rsidRPr="00B97E53">
        <w:rPr>
          <w:rFonts w:asciiTheme="minorBidi" w:eastAsia="Times New Roman" w:hAnsiTheme="minorBidi"/>
          <w:sz w:val="21"/>
          <w:szCs w:val="21"/>
        </w:rPr>
        <w:t xml:space="preserve"> Bar charts (not column charts) with multi tiers</w:t>
      </w:r>
    </w:p>
    <w:p w14:paraId="75AAE829" w14:textId="77777777" w:rsidR="00650408" w:rsidRPr="00745DEF" w:rsidRDefault="00650408" w:rsidP="00650408">
      <w:pPr>
        <w:widowControl w:val="0"/>
        <w:numPr>
          <w:ilvl w:val="2"/>
          <w:numId w:val="7"/>
        </w:numPr>
        <w:autoSpaceDE w:val="0"/>
        <w:autoSpaceDN w:val="0"/>
        <w:spacing w:after="0" w:line="240" w:lineRule="auto"/>
        <w:contextualSpacing/>
        <w:rPr>
          <w:rFonts w:asciiTheme="minorBidi" w:eastAsia="Times New Roman" w:hAnsiTheme="minorBidi"/>
          <w:sz w:val="21"/>
          <w:szCs w:val="21"/>
        </w:rPr>
      </w:pPr>
      <w:r w:rsidRPr="00B97E53">
        <w:rPr>
          <w:rFonts w:asciiTheme="minorBidi" w:eastAsia="Times New Roman" w:hAnsiTheme="minorBidi"/>
          <w:kern w:val="0"/>
          <w:sz w:val="21"/>
          <w:szCs w:val="21"/>
          <w:lang w:eastAsia="en-US"/>
          <w14:ligatures w14:val="none"/>
        </w:rPr>
        <w:t>Tables</w:t>
      </w:r>
    </w:p>
    <w:p w14:paraId="38996F32" w14:textId="3A3D8D13" w:rsidR="00650408" w:rsidRPr="00B97E53" w:rsidRDefault="00650408" w:rsidP="00650408">
      <w:pPr>
        <w:widowControl w:val="0"/>
        <w:numPr>
          <w:ilvl w:val="1"/>
          <w:numId w:val="7"/>
        </w:numPr>
        <w:autoSpaceDE w:val="0"/>
        <w:autoSpaceDN w:val="0"/>
        <w:spacing w:after="0" w:line="240" w:lineRule="auto"/>
        <w:contextualSpacing/>
        <w:rPr>
          <w:rFonts w:asciiTheme="minorBidi" w:eastAsia="Times New Roman" w:hAnsiTheme="minorBidi"/>
          <w:sz w:val="21"/>
          <w:szCs w:val="21"/>
        </w:rPr>
      </w:pPr>
      <w:r w:rsidRPr="00081596">
        <w:rPr>
          <w:rFonts w:asciiTheme="minorBidi" w:eastAsia="Times New Roman" w:hAnsiTheme="minorBidi"/>
          <w:b/>
          <w:bCs/>
          <w:kern w:val="0"/>
          <w:sz w:val="21"/>
          <w:szCs w:val="21"/>
          <w:lang w:eastAsia="en-US"/>
          <w14:ligatures w14:val="none"/>
        </w:rPr>
        <w:t>Time</w:t>
      </w:r>
      <w:r w:rsidRPr="00081596">
        <w:rPr>
          <w:rFonts w:asciiTheme="minorBidi" w:eastAsia="Times New Roman" w:hAnsiTheme="minorBidi"/>
          <w:b/>
          <w:bCs/>
          <w:sz w:val="21"/>
          <w:szCs w:val="21"/>
        </w:rPr>
        <w:t xml:space="preserve"> </w:t>
      </w:r>
      <w:r w:rsidR="0072642B" w:rsidRPr="00081596">
        <w:rPr>
          <w:rFonts w:asciiTheme="minorBidi" w:eastAsia="Times New Roman" w:hAnsiTheme="minorBidi"/>
          <w:b/>
          <w:bCs/>
          <w:sz w:val="21"/>
          <w:szCs w:val="21"/>
        </w:rPr>
        <w:t>– Vertical</w:t>
      </w:r>
      <w:r w:rsidR="0072642B">
        <w:rPr>
          <w:rFonts w:asciiTheme="minorBidi" w:eastAsia="Times New Roman" w:hAnsiTheme="minorBidi"/>
          <w:sz w:val="21"/>
          <w:szCs w:val="21"/>
        </w:rPr>
        <w:t xml:space="preserve"> Charts</w:t>
      </w:r>
    </w:p>
    <w:p w14:paraId="714BA634" w14:textId="77777777" w:rsidR="00650408" w:rsidRPr="00B97E53" w:rsidRDefault="00650408" w:rsidP="00650408">
      <w:pPr>
        <w:widowControl w:val="0"/>
        <w:numPr>
          <w:ilvl w:val="2"/>
          <w:numId w:val="7"/>
        </w:numPr>
        <w:autoSpaceDE w:val="0"/>
        <w:autoSpaceDN w:val="0"/>
        <w:spacing w:after="0" w:line="240" w:lineRule="auto"/>
        <w:contextualSpacing/>
        <w:rPr>
          <w:rFonts w:asciiTheme="minorBidi" w:eastAsia="Times New Roman" w:hAnsiTheme="minorBidi"/>
          <w:sz w:val="21"/>
          <w:szCs w:val="21"/>
        </w:rPr>
      </w:pPr>
      <w:r w:rsidRPr="00B97E53">
        <w:rPr>
          <w:rFonts w:asciiTheme="minorBidi" w:eastAsia="Times New Roman" w:hAnsiTheme="minorBidi"/>
          <w:kern w:val="0"/>
          <w:sz w:val="21"/>
          <w:szCs w:val="21"/>
          <w:lang w:eastAsia="en-US"/>
          <w14:ligatures w14:val="none"/>
        </w:rPr>
        <w:t>Vertical column charts (with in-line variances)</w:t>
      </w:r>
    </w:p>
    <w:p w14:paraId="7E341F4F" w14:textId="77777777" w:rsidR="00650408" w:rsidRDefault="00650408" w:rsidP="00650408">
      <w:pPr>
        <w:widowControl w:val="0"/>
        <w:numPr>
          <w:ilvl w:val="2"/>
          <w:numId w:val="7"/>
        </w:numPr>
        <w:autoSpaceDE w:val="0"/>
        <w:autoSpaceDN w:val="0"/>
        <w:spacing w:after="0" w:line="240" w:lineRule="auto"/>
        <w:contextualSpacing/>
        <w:rPr>
          <w:rFonts w:asciiTheme="minorBidi" w:eastAsia="Times New Roman" w:hAnsiTheme="minorBidi"/>
          <w:sz w:val="21"/>
          <w:szCs w:val="21"/>
        </w:rPr>
      </w:pPr>
      <w:r w:rsidRPr="00B97E53">
        <w:rPr>
          <w:rFonts w:asciiTheme="minorBidi" w:eastAsia="Times New Roman" w:hAnsiTheme="minorBidi"/>
          <w:sz w:val="21"/>
          <w:szCs w:val="21"/>
        </w:rPr>
        <w:t>Line Charts</w:t>
      </w:r>
    </w:p>
    <w:p w14:paraId="7485C17A" w14:textId="77777777" w:rsidR="00CC1674" w:rsidRPr="00B97E53" w:rsidRDefault="00CC1674" w:rsidP="00CC1674">
      <w:pPr>
        <w:widowControl w:val="0"/>
        <w:numPr>
          <w:ilvl w:val="0"/>
          <w:numId w:val="7"/>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CC1674">
        <w:rPr>
          <w:rFonts w:asciiTheme="minorBidi" w:eastAsia="Times New Roman" w:hAnsiTheme="minorBidi"/>
          <w:b/>
          <w:bCs/>
          <w:kern w:val="0"/>
          <w:sz w:val="21"/>
          <w:szCs w:val="21"/>
          <w:lang w:eastAsia="en-US"/>
          <w14:ligatures w14:val="none"/>
        </w:rPr>
        <w:t>Focus on Deviations</w:t>
      </w:r>
      <w:r w:rsidRPr="00B97E53">
        <w:rPr>
          <w:rFonts w:asciiTheme="minorBidi" w:eastAsia="Times New Roman" w:hAnsiTheme="minorBidi"/>
          <w:kern w:val="0"/>
          <w:sz w:val="21"/>
          <w:szCs w:val="21"/>
          <w:lang w:eastAsia="en-US"/>
          <w14:ligatures w14:val="none"/>
        </w:rPr>
        <w:t xml:space="preserve"> to any or multiple of the following: plan, previous time period, forecast</w:t>
      </w:r>
    </w:p>
    <w:p w14:paraId="610A3F62" w14:textId="77777777" w:rsidR="00AF659C" w:rsidRDefault="00AF659C" w:rsidP="00AF659C">
      <w:pPr>
        <w:widowControl w:val="0"/>
        <w:autoSpaceDE w:val="0"/>
        <w:autoSpaceDN w:val="0"/>
        <w:spacing w:after="0" w:line="240" w:lineRule="auto"/>
        <w:ind w:left="1440"/>
        <w:contextualSpacing/>
        <w:rPr>
          <w:rFonts w:asciiTheme="minorBidi" w:eastAsia="Times New Roman" w:hAnsiTheme="minorBidi"/>
          <w:sz w:val="21"/>
          <w:szCs w:val="21"/>
        </w:rPr>
      </w:pPr>
    </w:p>
    <w:p w14:paraId="2A996BC8" w14:textId="1453B558" w:rsidR="00AF659C" w:rsidRDefault="0072642B" w:rsidP="00AF659C">
      <w:pPr>
        <w:widowControl w:val="0"/>
        <w:autoSpaceDE w:val="0"/>
        <w:autoSpaceDN w:val="0"/>
        <w:spacing w:after="0" w:line="240" w:lineRule="auto"/>
        <w:ind w:left="360"/>
        <w:contextualSpacing/>
        <w:rPr>
          <w:rFonts w:asciiTheme="minorBidi" w:eastAsia="Times New Roman" w:hAnsiTheme="minorBidi"/>
          <w:sz w:val="21"/>
          <w:szCs w:val="21"/>
        </w:rPr>
      </w:pPr>
      <w:r>
        <w:rPr>
          <w:rFonts w:asciiTheme="minorBidi" w:eastAsia="Times New Roman" w:hAnsiTheme="minorBidi"/>
          <w:kern w:val="0"/>
          <w:sz w:val="21"/>
          <w:szCs w:val="21"/>
          <w:lang w:eastAsia="en-US"/>
          <w14:ligatures w14:val="none"/>
        </w:rPr>
        <w:t>Recommended</w:t>
      </w:r>
      <w:r w:rsidR="00AF659C">
        <w:rPr>
          <w:rFonts w:asciiTheme="minorBidi" w:eastAsia="Times New Roman" w:hAnsiTheme="minorBidi"/>
          <w:sz w:val="21"/>
          <w:szCs w:val="21"/>
        </w:rPr>
        <w:t xml:space="preserve">: </w:t>
      </w:r>
    </w:p>
    <w:p w14:paraId="2A8B9771" w14:textId="77777777" w:rsidR="00CF3780" w:rsidRPr="003C0B21" w:rsidRDefault="00CF3780" w:rsidP="00CF3780">
      <w:pPr>
        <w:widowControl w:val="0"/>
        <w:numPr>
          <w:ilvl w:val="0"/>
          <w:numId w:val="7"/>
        </w:numPr>
        <w:autoSpaceDE w:val="0"/>
        <w:autoSpaceDN w:val="0"/>
        <w:spacing w:after="0" w:line="240" w:lineRule="auto"/>
        <w:contextualSpacing/>
        <w:rPr>
          <w:rFonts w:asciiTheme="minorBidi" w:eastAsia="Times New Roman" w:hAnsiTheme="minorBidi"/>
          <w:b/>
          <w:bCs/>
          <w:kern w:val="0"/>
          <w:sz w:val="21"/>
          <w:szCs w:val="21"/>
          <w:lang w:eastAsia="en-US"/>
          <w14:ligatures w14:val="none"/>
        </w:rPr>
      </w:pPr>
      <w:r w:rsidRPr="003C0B21">
        <w:rPr>
          <w:rFonts w:asciiTheme="minorBidi" w:eastAsia="Times New Roman" w:hAnsiTheme="minorBidi"/>
          <w:b/>
          <w:bCs/>
          <w:kern w:val="0"/>
          <w:sz w:val="21"/>
          <w:szCs w:val="21"/>
          <w:lang w:eastAsia="en-US"/>
          <w14:ligatures w14:val="none"/>
        </w:rPr>
        <w:t>Patterns of bars:</w:t>
      </w:r>
    </w:p>
    <w:p w14:paraId="483D84F2" w14:textId="77777777" w:rsidR="00CF3780" w:rsidRDefault="00CF3780" w:rsidP="00CF3780">
      <w:pPr>
        <w:widowControl w:val="0"/>
        <w:numPr>
          <w:ilvl w:val="1"/>
          <w:numId w:val="7"/>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Pr>
          <w:rFonts w:asciiTheme="minorBidi" w:eastAsia="Times New Roman" w:hAnsiTheme="minorBidi"/>
          <w:kern w:val="0"/>
          <w:sz w:val="21"/>
          <w:szCs w:val="21"/>
          <w:lang w:eastAsia="en-US"/>
          <w14:ligatures w14:val="none"/>
        </w:rPr>
        <w:t>Filled color: Actual values = AC</w:t>
      </w:r>
    </w:p>
    <w:p w14:paraId="7B2208E9" w14:textId="77777777" w:rsidR="00CF3780" w:rsidRDefault="00CF3780" w:rsidP="00CF3780">
      <w:pPr>
        <w:widowControl w:val="0"/>
        <w:numPr>
          <w:ilvl w:val="1"/>
          <w:numId w:val="7"/>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Pr>
          <w:rFonts w:asciiTheme="minorBidi" w:eastAsia="Times New Roman" w:hAnsiTheme="minorBidi"/>
          <w:kern w:val="0"/>
          <w:sz w:val="21"/>
          <w:szCs w:val="21"/>
          <w:lang w:eastAsia="en-US"/>
          <w14:ligatures w14:val="none"/>
        </w:rPr>
        <w:t>Lighter filled color: Previous Year values = PY</w:t>
      </w:r>
    </w:p>
    <w:p w14:paraId="63BCBA0B" w14:textId="77777777" w:rsidR="00CF3780" w:rsidRPr="00CC1674" w:rsidRDefault="00CF3780" w:rsidP="00CF3780">
      <w:pPr>
        <w:widowControl w:val="0"/>
        <w:numPr>
          <w:ilvl w:val="1"/>
          <w:numId w:val="7"/>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Pr>
          <w:rFonts w:asciiTheme="minorBidi" w:eastAsia="Times New Roman" w:hAnsiTheme="minorBidi"/>
          <w:kern w:val="0"/>
          <w:sz w:val="21"/>
          <w:szCs w:val="21"/>
          <w:lang w:eastAsia="en-US"/>
          <w14:ligatures w14:val="none"/>
        </w:rPr>
        <w:t>Outlined bar: Plan values = PL</w:t>
      </w:r>
    </w:p>
    <w:p w14:paraId="0629B62C" w14:textId="7DA7195F" w:rsidR="003C0B21" w:rsidRDefault="003C0B21" w:rsidP="003C0B21">
      <w:pPr>
        <w:widowControl w:val="0"/>
        <w:numPr>
          <w:ilvl w:val="0"/>
          <w:numId w:val="7"/>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CC1674">
        <w:rPr>
          <w:rFonts w:asciiTheme="minorBidi" w:eastAsia="Times New Roman" w:hAnsiTheme="minorBidi"/>
          <w:b/>
          <w:bCs/>
          <w:kern w:val="0"/>
          <w:sz w:val="21"/>
          <w:szCs w:val="21"/>
          <w:lang w:eastAsia="en-US"/>
          <w14:ligatures w14:val="none"/>
        </w:rPr>
        <w:t>Avoid visualization options with low information density</w:t>
      </w:r>
      <w:r w:rsidRPr="00B97E53">
        <w:rPr>
          <w:rFonts w:asciiTheme="minorBidi" w:eastAsia="Times New Roman" w:hAnsiTheme="minorBidi"/>
          <w:kern w:val="0"/>
          <w:sz w:val="21"/>
          <w:szCs w:val="21"/>
          <w:lang w:eastAsia="en-US"/>
          <w14:ligatures w14:val="none"/>
        </w:rPr>
        <w:t xml:space="preserve">: Especially pie chart and gauges but also various others Donut Chart, </w:t>
      </w:r>
      <w:proofErr w:type="spellStart"/>
      <w:r w:rsidRPr="00B97E53">
        <w:rPr>
          <w:rFonts w:asciiTheme="minorBidi" w:eastAsia="Times New Roman" w:hAnsiTheme="minorBidi"/>
          <w:kern w:val="0"/>
          <w:sz w:val="21"/>
          <w:szCs w:val="21"/>
          <w:lang w:eastAsia="en-US"/>
          <w14:ligatures w14:val="none"/>
        </w:rPr>
        <w:t>Treemap</w:t>
      </w:r>
      <w:proofErr w:type="spellEnd"/>
      <w:r w:rsidRPr="00B97E53">
        <w:rPr>
          <w:rFonts w:asciiTheme="minorBidi" w:eastAsia="Times New Roman" w:hAnsiTheme="minorBidi"/>
          <w:kern w:val="0"/>
          <w:sz w:val="21"/>
          <w:szCs w:val="21"/>
          <w:lang w:eastAsia="en-US"/>
          <w14:ligatures w14:val="none"/>
        </w:rPr>
        <w:t>, Mekko,</w:t>
      </w:r>
      <w:r>
        <w:rPr>
          <w:rFonts w:asciiTheme="minorBidi" w:eastAsia="Times New Roman" w:hAnsiTheme="minorBidi"/>
          <w:kern w:val="0"/>
          <w:sz w:val="21"/>
          <w:szCs w:val="21"/>
          <w:lang w:eastAsia="en-US"/>
          <w14:ligatures w14:val="none"/>
        </w:rPr>
        <w:t xml:space="preserve"> bullet charts,</w:t>
      </w:r>
      <w:r w:rsidRPr="00B97E53">
        <w:rPr>
          <w:rFonts w:asciiTheme="minorBidi" w:eastAsia="Times New Roman" w:hAnsiTheme="minorBidi"/>
          <w:kern w:val="0"/>
          <w:sz w:val="21"/>
          <w:szCs w:val="21"/>
          <w:lang w:eastAsia="en-US"/>
          <w14:ligatures w14:val="none"/>
        </w:rPr>
        <w:t xml:space="preserve"> maps with area filling (if map is really needed than use “proportional pie charts” on the map instead)</w:t>
      </w:r>
    </w:p>
    <w:p w14:paraId="02B8C9FE" w14:textId="5E0AD3ED" w:rsidR="003C0B21" w:rsidRDefault="003C0B21" w:rsidP="003C0B21">
      <w:pPr>
        <w:widowControl w:val="0"/>
        <w:numPr>
          <w:ilvl w:val="0"/>
          <w:numId w:val="7"/>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2C19D9">
        <w:rPr>
          <w:rFonts w:asciiTheme="minorBidi" w:eastAsia="Times New Roman" w:hAnsiTheme="minorBidi"/>
          <w:b/>
          <w:bCs/>
          <w:kern w:val="0"/>
          <w:sz w:val="21"/>
          <w:szCs w:val="21"/>
          <w:lang w:eastAsia="en-US"/>
          <w14:ligatures w14:val="none"/>
        </w:rPr>
        <w:t>Use “New card”</w:t>
      </w:r>
      <w:r w:rsidRPr="00B97E53">
        <w:rPr>
          <w:rFonts w:asciiTheme="minorBidi" w:eastAsia="Times New Roman" w:hAnsiTheme="minorBidi"/>
          <w:kern w:val="0"/>
          <w:sz w:val="21"/>
          <w:szCs w:val="21"/>
          <w:lang w:eastAsia="en-US"/>
          <w14:ligatures w14:val="none"/>
        </w:rPr>
        <w:t xml:space="preserve"> </w:t>
      </w:r>
    </w:p>
    <w:p w14:paraId="6B3EB834" w14:textId="3CD6CDC4" w:rsidR="003C0B21" w:rsidRPr="003C0B21" w:rsidRDefault="003C0B21" w:rsidP="003C0B21">
      <w:pPr>
        <w:widowControl w:val="0"/>
        <w:numPr>
          <w:ilvl w:val="1"/>
          <w:numId w:val="7"/>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B97E53">
        <w:rPr>
          <w:rFonts w:asciiTheme="minorBidi" w:eastAsia="Times New Roman" w:hAnsiTheme="minorBidi"/>
          <w:kern w:val="0"/>
          <w:sz w:val="21"/>
          <w:szCs w:val="21"/>
          <w:lang w:eastAsia="en-US"/>
          <w14:ligatures w14:val="none"/>
        </w:rPr>
        <w:t xml:space="preserve">instead of </w:t>
      </w:r>
      <w:r w:rsidR="00E32DFD">
        <w:rPr>
          <w:rFonts w:asciiTheme="minorBidi" w:eastAsia="Times New Roman" w:hAnsiTheme="minorBidi"/>
          <w:kern w:val="0"/>
          <w:sz w:val="21"/>
          <w:szCs w:val="21"/>
          <w:lang w:eastAsia="en-US"/>
          <w14:ligatures w14:val="none"/>
        </w:rPr>
        <w:t xml:space="preserve">many </w:t>
      </w:r>
      <w:r>
        <w:rPr>
          <w:rFonts w:asciiTheme="minorBidi" w:eastAsia="Times New Roman" w:hAnsiTheme="minorBidi"/>
          <w:kern w:val="0"/>
          <w:sz w:val="21"/>
          <w:szCs w:val="21"/>
          <w:lang w:eastAsia="en-US"/>
          <w14:ligatures w14:val="none"/>
        </w:rPr>
        <w:t xml:space="preserve">individual </w:t>
      </w:r>
      <w:r w:rsidR="00E32DFD">
        <w:rPr>
          <w:rFonts w:asciiTheme="minorBidi" w:eastAsia="Times New Roman" w:hAnsiTheme="minorBidi"/>
          <w:kern w:val="0"/>
          <w:sz w:val="21"/>
          <w:szCs w:val="21"/>
          <w:lang w:eastAsia="en-US"/>
          <w14:ligatures w14:val="none"/>
        </w:rPr>
        <w:t xml:space="preserve">old </w:t>
      </w:r>
      <w:r w:rsidRPr="00B97E53">
        <w:rPr>
          <w:rFonts w:asciiTheme="minorBidi" w:eastAsia="Times New Roman" w:hAnsiTheme="minorBidi"/>
          <w:kern w:val="0"/>
          <w:sz w:val="21"/>
          <w:szCs w:val="21"/>
          <w:lang w:eastAsia="en-US"/>
          <w14:ligatures w14:val="none"/>
        </w:rPr>
        <w:t>card</w:t>
      </w:r>
      <w:r w:rsidR="00E32DFD">
        <w:rPr>
          <w:rFonts w:asciiTheme="minorBidi" w:eastAsia="Times New Roman" w:hAnsiTheme="minorBidi"/>
          <w:kern w:val="0"/>
          <w:sz w:val="21"/>
          <w:szCs w:val="21"/>
          <w:lang w:eastAsia="en-US"/>
          <w14:ligatures w14:val="none"/>
        </w:rPr>
        <w:t>s, have just one visual</w:t>
      </w:r>
    </w:p>
    <w:p w14:paraId="759AE999" w14:textId="0C377E51" w:rsidR="003C0B21" w:rsidRPr="00E32DFD" w:rsidRDefault="003C0B21" w:rsidP="003C0B21">
      <w:pPr>
        <w:widowControl w:val="0"/>
        <w:numPr>
          <w:ilvl w:val="1"/>
          <w:numId w:val="7"/>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E32DFD">
        <w:rPr>
          <w:rFonts w:asciiTheme="minorBidi" w:eastAsia="Times New Roman" w:hAnsiTheme="minorBidi"/>
          <w:kern w:val="0"/>
          <w:sz w:val="21"/>
          <w:szCs w:val="21"/>
          <w:lang w:eastAsia="en-US"/>
          <w14:ligatures w14:val="none"/>
        </w:rPr>
        <w:t xml:space="preserve">Avoid </w:t>
      </w:r>
      <w:r w:rsidR="00E32DFD">
        <w:rPr>
          <w:rFonts w:asciiTheme="minorBidi" w:eastAsia="Times New Roman" w:hAnsiTheme="minorBidi"/>
          <w:kern w:val="0"/>
          <w:sz w:val="21"/>
          <w:szCs w:val="21"/>
          <w:lang w:eastAsia="en-US"/>
          <w14:ligatures w14:val="none"/>
        </w:rPr>
        <w:t>“</w:t>
      </w:r>
      <w:r w:rsidRPr="00E32DFD">
        <w:rPr>
          <w:rFonts w:asciiTheme="minorBidi" w:eastAsia="Times New Roman" w:hAnsiTheme="minorBidi"/>
          <w:kern w:val="0"/>
          <w:sz w:val="21"/>
          <w:szCs w:val="21"/>
          <w:lang w:eastAsia="en-US"/>
          <w14:ligatures w14:val="none"/>
        </w:rPr>
        <w:t>Big Numbers</w:t>
      </w:r>
      <w:r w:rsidR="00E32DFD">
        <w:rPr>
          <w:rFonts w:asciiTheme="minorBidi" w:eastAsia="Times New Roman" w:hAnsiTheme="minorBidi"/>
          <w:kern w:val="0"/>
          <w:sz w:val="21"/>
          <w:szCs w:val="21"/>
          <w:lang w:eastAsia="en-US"/>
          <w14:ligatures w14:val="none"/>
        </w:rPr>
        <w:t>”</w:t>
      </w:r>
      <w:r w:rsidRPr="00E32DFD">
        <w:rPr>
          <w:rFonts w:asciiTheme="minorBidi" w:eastAsia="Times New Roman" w:hAnsiTheme="minorBidi"/>
          <w:kern w:val="0"/>
          <w:sz w:val="21"/>
          <w:szCs w:val="21"/>
          <w:lang w:eastAsia="en-US"/>
          <w14:ligatures w14:val="none"/>
        </w:rPr>
        <w:t xml:space="preserve"> add </w:t>
      </w:r>
      <w:r w:rsidR="00E32DFD">
        <w:rPr>
          <w:rFonts w:asciiTheme="minorBidi" w:eastAsia="Times New Roman" w:hAnsiTheme="minorBidi"/>
          <w:kern w:val="0"/>
          <w:sz w:val="21"/>
          <w:szCs w:val="21"/>
          <w:lang w:eastAsia="en-US"/>
          <w14:ligatures w14:val="none"/>
        </w:rPr>
        <w:t>reference labels, better sparklines</w:t>
      </w:r>
    </w:p>
    <w:p w14:paraId="3DE22D8D" w14:textId="151DF555" w:rsidR="00650408" w:rsidRPr="002D5104" w:rsidRDefault="00650408" w:rsidP="00650408">
      <w:pPr>
        <w:widowControl w:val="0"/>
        <w:numPr>
          <w:ilvl w:val="0"/>
          <w:numId w:val="7"/>
        </w:numPr>
        <w:autoSpaceDE w:val="0"/>
        <w:autoSpaceDN w:val="0"/>
        <w:spacing w:after="0" w:line="240" w:lineRule="auto"/>
        <w:contextualSpacing/>
        <w:rPr>
          <w:rFonts w:asciiTheme="minorBidi" w:eastAsia="Times New Roman" w:hAnsiTheme="minorBidi"/>
          <w:b/>
          <w:bCs/>
          <w:kern w:val="0"/>
          <w:sz w:val="21"/>
          <w:szCs w:val="21"/>
          <w:lang w:eastAsia="en-US"/>
          <w14:ligatures w14:val="none"/>
        </w:rPr>
      </w:pPr>
      <w:r w:rsidRPr="002D5104">
        <w:rPr>
          <w:rFonts w:asciiTheme="minorBidi" w:eastAsia="Times New Roman" w:hAnsiTheme="minorBidi"/>
          <w:b/>
          <w:bCs/>
          <w:kern w:val="0"/>
          <w:sz w:val="21"/>
          <w:szCs w:val="21"/>
          <w:lang w:eastAsia="en-US"/>
          <w14:ligatures w14:val="none"/>
        </w:rPr>
        <w:t>Colors should mean somethin</w:t>
      </w:r>
      <w:r w:rsidR="003C0B21" w:rsidRPr="002D5104">
        <w:rPr>
          <w:rFonts w:asciiTheme="minorBidi" w:eastAsia="Times New Roman" w:hAnsiTheme="minorBidi"/>
          <w:b/>
          <w:bCs/>
          <w:kern w:val="0"/>
          <w:sz w:val="21"/>
          <w:szCs w:val="21"/>
          <w:lang w:eastAsia="en-US"/>
          <w14:ligatures w14:val="none"/>
        </w:rPr>
        <w:t>g</w:t>
      </w:r>
    </w:p>
    <w:p w14:paraId="28FA5137" w14:textId="77777777" w:rsidR="00650408" w:rsidRPr="00B97E53" w:rsidRDefault="00650408" w:rsidP="00650408">
      <w:pPr>
        <w:widowControl w:val="0"/>
        <w:numPr>
          <w:ilvl w:val="1"/>
          <w:numId w:val="7"/>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B97E53">
        <w:rPr>
          <w:rFonts w:asciiTheme="minorBidi" w:eastAsia="Times New Roman" w:hAnsiTheme="minorBidi"/>
          <w:kern w:val="0"/>
          <w:sz w:val="21"/>
          <w:szCs w:val="21"/>
          <w:lang w:eastAsia="en-US"/>
          <w14:ligatures w14:val="none"/>
        </w:rPr>
        <w:t>Use color with a purposeful</w:t>
      </w:r>
    </w:p>
    <w:p w14:paraId="260A8067" w14:textId="77777777" w:rsidR="00650408" w:rsidRDefault="00650408" w:rsidP="00650408">
      <w:pPr>
        <w:widowControl w:val="0"/>
        <w:numPr>
          <w:ilvl w:val="1"/>
          <w:numId w:val="7"/>
        </w:numPr>
        <w:autoSpaceDE w:val="0"/>
        <w:autoSpaceDN w:val="0"/>
        <w:spacing w:after="0" w:line="240" w:lineRule="auto"/>
        <w:contextualSpacing/>
        <w:rPr>
          <w:rFonts w:asciiTheme="minorBidi" w:eastAsia="Times New Roman" w:hAnsiTheme="minorBidi"/>
          <w:kern w:val="0"/>
          <w:sz w:val="21"/>
          <w:szCs w:val="21"/>
          <w:lang w:eastAsia="en-US"/>
          <w14:ligatures w14:val="none"/>
        </w:rPr>
      </w:pPr>
      <w:r w:rsidRPr="00B97E53">
        <w:rPr>
          <w:rFonts w:asciiTheme="minorBidi" w:eastAsia="Times New Roman" w:hAnsiTheme="minorBidi"/>
          <w:kern w:val="0"/>
          <w:sz w:val="21"/>
          <w:szCs w:val="21"/>
          <w:lang w:eastAsia="en-US"/>
          <w14:ligatures w14:val="none"/>
        </w:rPr>
        <w:t xml:space="preserve">Reserve Red and Green for deviations: positive and negative impact (e.g. increased cost compared to previous year is green) </w:t>
      </w:r>
    </w:p>
    <w:p w14:paraId="1FA9884C" w14:textId="347CC107" w:rsidR="0012723F" w:rsidRDefault="0012723F" w:rsidP="00580BF2">
      <w:pPr>
        <w:pStyle w:val="berschrift1"/>
        <w:numPr>
          <w:ilvl w:val="0"/>
          <w:numId w:val="16"/>
        </w:numPr>
        <w:rPr>
          <w:rStyle w:val="Fett"/>
          <w:rFonts w:asciiTheme="minorBidi" w:eastAsia="Times New Roman" w:hAnsiTheme="minorBidi" w:cstheme="minorBidi"/>
          <w:color w:val="800000"/>
          <w:sz w:val="21"/>
          <w:szCs w:val="21"/>
        </w:rPr>
      </w:pPr>
      <w:r>
        <w:rPr>
          <w:rStyle w:val="Fett"/>
          <w:rFonts w:asciiTheme="minorBidi" w:eastAsia="Times New Roman" w:hAnsiTheme="minorBidi" w:cstheme="minorBidi"/>
          <w:color w:val="800000"/>
          <w:sz w:val="21"/>
          <w:szCs w:val="21"/>
        </w:rPr>
        <w:t>Other</w:t>
      </w:r>
    </w:p>
    <w:p w14:paraId="3CA6D9A5" w14:textId="6882AFEE" w:rsidR="000759D1" w:rsidRPr="00745DEF" w:rsidRDefault="000759D1" w:rsidP="0012723F">
      <w:pPr>
        <w:pStyle w:val="berschrift2"/>
        <w:numPr>
          <w:ilvl w:val="1"/>
          <w:numId w:val="27"/>
        </w:numPr>
        <w:rPr>
          <w:rStyle w:val="Fett"/>
          <w:rFonts w:asciiTheme="minorBidi" w:eastAsia="Times New Roman" w:hAnsiTheme="minorBidi" w:cstheme="minorBidi"/>
          <w:color w:val="800000"/>
          <w:sz w:val="21"/>
          <w:szCs w:val="21"/>
        </w:rPr>
      </w:pPr>
      <w:r w:rsidRPr="00745DEF">
        <w:rPr>
          <w:rStyle w:val="Fett"/>
          <w:rFonts w:asciiTheme="minorBidi" w:eastAsia="Times New Roman" w:hAnsiTheme="minorBidi" w:cstheme="minorBidi"/>
          <w:color w:val="800000"/>
          <w:sz w:val="21"/>
          <w:szCs w:val="21"/>
        </w:rPr>
        <w:t>Maintenance</w:t>
      </w:r>
    </w:p>
    <w:p w14:paraId="47BE4109" w14:textId="77777777" w:rsidR="000759D1" w:rsidRPr="00745DEF" w:rsidRDefault="000759D1" w:rsidP="00580BF2">
      <w:pPr>
        <w:widowControl w:val="0"/>
        <w:numPr>
          <w:ilvl w:val="0"/>
          <w:numId w:val="12"/>
        </w:numPr>
        <w:autoSpaceDE w:val="0"/>
        <w:autoSpaceDN w:val="0"/>
        <w:spacing w:after="0" w:line="240" w:lineRule="auto"/>
        <w:contextualSpacing/>
        <w:rPr>
          <w:rFonts w:asciiTheme="minorBidi" w:eastAsia="Times New Roman" w:hAnsiTheme="minorBidi"/>
          <w:sz w:val="21"/>
          <w:szCs w:val="21"/>
        </w:rPr>
      </w:pPr>
      <w:r w:rsidRPr="00745DEF">
        <w:rPr>
          <w:rStyle w:val="Fett"/>
          <w:rFonts w:asciiTheme="minorBidi" w:eastAsia="Times New Roman" w:hAnsiTheme="minorBidi"/>
          <w:sz w:val="21"/>
          <w:szCs w:val="21"/>
        </w:rPr>
        <w:t>Power BI Desktop Update</w:t>
      </w:r>
      <w:r w:rsidRPr="00745DEF">
        <w:rPr>
          <w:rFonts w:asciiTheme="minorBidi" w:eastAsia="Times New Roman" w:hAnsiTheme="minorBidi"/>
          <w:sz w:val="21"/>
          <w:szCs w:val="21"/>
        </w:rPr>
        <w:t> - Work with latest version of Power BI Desktop to avoid discrepancies with the live version or colleagues’ collaborations.</w:t>
      </w:r>
    </w:p>
    <w:p w14:paraId="68D1DC52" w14:textId="77777777" w:rsidR="000759D1" w:rsidRPr="00745DEF" w:rsidRDefault="000759D1" w:rsidP="00580BF2">
      <w:pPr>
        <w:widowControl w:val="0"/>
        <w:numPr>
          <w:ilvl w:val="0"/>
          <w:numId w:val="12"/>
        </w:numPr>
        <w:autoSpaceDE w:val="0"/>
        <w:autoSpaceDN w:val="0"/>
        <w:spacing w:after="0" w:line="240" w:lineRule="auto"/>
        <w:contextualSpacing/>
        <w:rPr>
          <w:rFonts w:asciiTheme="minorBidi" w:eastAsia="Times New Roman" w:hAnsiTheme="minorBidi"/>
          <w:sz w:val="21"/>
          <w:szCs w:val="21"/>
        </w:rPr>
      </w:pPr>
      <w:r w:rsidRPr="00745DEF">
        <w:rPr>
          <w:rStyle w:val="Fett"/>
          <w:rFonts w:asciiTheme="minorBidi" w:eastAsia="Times New Roman" w:hAnsiTheme="minorBidi"/>
          <w:sz w:val="21"/>
          <w:szCs w:val="21"/>
        </w:rPr>
        <w:t>Fix referential integrity violations </w:t>
      </w:r>
      <w:r w:rsidRPr="00745DEF">
        <w:rPr>
          <w:rFonts w:asciiTheme="minorBidi" w:eastAsia="Times New Roman" w:hAnsiTheme="minorBidi"/>
          <w:sz w:val="21"/>
          <w:szCs w:val="21"/>
        </w:rPr>
        <w:t>- This rule highlights relationships which have referential integrity violations. This indicates that there are values in the table on the 'from' side of the relationship which do not exist in the table on the 'to' side of the relationship. Referential integrity violations will also produce the 'blank' member value in slicers. It is recommended to fix these issues by ensuring that the 'to' table's primary key column has all the values in the 'from' table's foreign key column.</w:t>
      </w:r>
    </w:p>
    <w:p w14:paraId="55FE1EC3" w14:textId="77777777" w:rsidR="000759D1" w:rsidRPr="00745DEF" w:rsidRDefault="000759D1" w:rsidP="00580BF2">
      <w:pPr>
        <w:widowControl w:val="0"/>
        <w:numPr>
          <w:ilvl w:val="0"/>
          <w:numId w:val="12"/>
        </w:numPr>
        <w:autoSpaceDE w:val="0"/>
        <w:autoSpaceDN w:val="0"/>
        <w:spacing w:after="0" w:line="240" w:lineRule="auto"/>
        <w:contextualSpacing/>
        <w:rPr>
          <w:rFonts w:asciiTheme="minorBidi" w:eastAsia="Times New Roman" w:hAnsiTheme="minorBidi"/>
          <w:sz w:val="21"/>
          <w:szCs w:val="21"/>
        </w:rPr>
      </w:pPr>
      <w:r w:rsidRPr="00745DEF">
        <w:rPr>
          <w:rStyle w:val="Fett"/>
          <w:rFonts w:asciiTheme="minorBidi" w:eastAsia="Times New Roman" w:hAnsiTheme="minorBidi"/>
          <w:sz w:val="21"/>
          <w:szCs w:val="21"/>
        </w:rPr>
        <w:t>Use on-premises data gateway instead of Personal Gateway</w:t>
      </w:r>
      <w:r w:rsidRPr="00745DEF">
        <w:rPr>
          <w:rFonts w:asciiTheme="minorBidi" w:eastAsia="Times New Roman" w:hAnsiTheme="minorBidi"/>
          <w:sz w:val="21"/>
          <w:szCs w:val="21"/>
        </w:rPr>
        <w:t> - Personal Gateway imports data into Power BI. On-premises data gateway (also known as Enterprise Gateway) imports nothing, which is more efficient when working with large databases. Besides, with the enterprise Gateway, the report will be able to be updated by more people. NOTE: This is applicable if source is on-premises.</w:t>
      </w:r>
    </w:p>
    <w:p w14:paraId="55D72279" w14:textId="764E4C56" w:rsidR="000759D1" w:rsidRPr="0012723F" w:rsidRDefault="000759D1" w:rsidP="0012723F">
      <w:pPr>
        <w:pStyle w:val="berschrift2"/>
        <w:numPr>
          <w:ilvl w:val="1"/>
          <w:numId w:val="27"/>
        </w:numPr>
        <w:rPr>
          <w:rStyle w:val="Fett"/>
          <w:rFonts w:asciiTheme="minorBidi" w:eastAsia="Times New Roman" w:hAnsiTheme="minorBidi" w:cstheme="minorBidi"/>
          <w:color w:val="800000"/>
          <w:sz w:val="21"/>
          <w:szCs w:val="21"/>
        </w:rPr>
      </w:pPr>
      <w:r w:rsidRPr="00745DEF">
        <w:rPr>
          <w:rStyle w:val="Fett"/>
          <w:rFonts w:asciiTheme="minorBidi" w:eastAsia="Times New Roman" w:hAnsiTheme="minorBidi" w:cstheme="minorBidi"/>
          <w:color w:val="800000"/>
          <w:sz w:val="21"/>
          <w:szCs w:val="21"/>
        </w:rPr>
        <w:lastRenderedPageBreak/>
        <w:t>Performance</w:t>
      </w:r>
    </w:p>
    <w:p w14:paraId="4D2E0506" w14:textId="77777777" w:rsidR="000759D1" w:rsidRPr="00745DEF" w:rsidRDefault="000759D1" w:rsidP="00A530FC">
      <w:pPr>
        <w:widowControl w:val="0"/>
        <w:numPr>
          <w:ilvl w:val="0"/>
          <w:numId w:val="29"/>
        </w:numPr>
        <w:autoSpaceDE w:val="0"/>
        <w:autoSpaceDN w:val="0"/>
        <w:spacing w:after="0" w:line="240" w:lineRule="auto"/>
        <w:contextualSpacing/>
        <w:rPr>
          <w:rFonts w:asciiTheme="minorBidi" w:eastAsia="Times New Roman" w:hAnsiTheme="minorBidi"/>
          <w:sz w:val="21"/>
          <w:szCs w:val="21"/>
        </w:rPr>
      </w:pPr>
      <w:r w:rsidRPr="00745DEF">
        <w:rPr>
          <w:rStyle w:val="Fett"/>
          <w:rFonts w:asciiTheme="minorBidi" w:eastAsia="Times New Roman" w:hAnsiTheme="minorBidi"/>
          <w:sz w:val="21"/>
          <w:szCs w:val="21"/>
        </w:rPr>
        <w:t>Consider using aggregations if using Direct Query in Power BI </w:t>
      </w:r>
      <w:r w:rsidRPr="00745DEF">
        <w:rPr>
          <w:rFonts w:asciiTheme="minorBidi" w:eastAsia="Times New Roman" w:hAnsiTheme="minorBidi"/>
          <w:sz w:val="21"/>
          <w:szCs w:val="21"/>
        </w:rPr>
        <w:t>- If using Direct Query in Power BI Premium, you may want to consider using aggregations to boost performance.</w:t>
      </w:r>
    </w:p>
    <w:p w14:paraId="4A30BE07" w14:textId="77777777" w:rsidR="000759D1" w:rsidRPr="00745DEF" w:rsidRDefault="000759D1" w:rsidP="00A530FC">
      <w:pPr>
        <w:widowControl w:val="0"/>
        <w:numPr>
          <w:ilvl w:val="0"/>
          <w:numId w:val="29"/>
        </w:numPr>
        <w:autoSpaceDE w:val="0"/>
        <w:autoSpaceDN w:val="0"/>
        <w:spacing w:after="0" w:line="240" w:lineRule="auto"/>
        <w:contextualSpacing/>
        <w:rPr>
          <w:rFonts w:asciiTheme="minorBidi" w:eastAsia="Times New Roman" w:hAnsiTheme="minorBidi"/>
          <w:sz w:val="21"/>
          <w:szCs w:val="21"/>
        </w:rPr>
      </w:pPr>
      <w:r w:rsidRPr="00745DEF">
        <w:rPr>
          <w:rStyle w:val="Fett"/>
          <w:rFonts w:asciiTheme="minorBidi" w:eastAsia="Times New Roman" w:hAnsiTheme="minorBidi"/>
          <w:sz w:val="21"/>
          <w:szCs w:val="21"/>
        </w:rPr>
        <w:t>Check if dynamic row level security (RLS) is necessary</w:t>
      </w:r>
      <w:r w:rsidRPr="00745DEF">
        <w:rPr>
          <w:rFonts w:asciiTheme="minorBidi" w:eastAsia="Times New Roman" w:hAnsiTheme="minorBidi"/>
          <w:sz w:val="21"/>
          <w:szCs w:val="21"/>
        </w:rPr>
        <w:t> - Usage of dynamic row level security (RLS) can add memory and performance overhead. Please research the pros/cons of using it.</w:t>
      </w:r>
    </w:p>
    <w:p w14:paraId="1D262F8B" w14:textId="3DBBC4B1" w:rsidR="000759D1" w:rsidRPr="0012723F" w:rsidRDefault="000759D1" w:rsidP="0012723F">
      <w:pPr>
        <w:pStyle w:val="berschrift2"/>
        <w:numPr>
          <w:ilvl w:val="1"/>
          <w:numId w:val="27"/>
        </w:numPr>
        <w:rPr>
          <w:rStyle w:val="Fett"/>
          <w:rFonts w:asciiTheme="minorBidi" w:eastAsia="Times New Roman" w:hAnsiTheme="minorBidi" w:cstheme="minorBidi"/>
          <w:color w:val="800000"/>
          <w:sz w:val="21"/>
          <w:szCs w:val="21"/>
        </w:rPr>
      </w:pPr>
      <w:r w:rsidRPr="00745DEF">
        <w:rPr>
          <w:rStyle w:val="Fett"/>
          <w:rFonts w:asciiTheme="minorBidi" w:eastAsia="Times New Roman" w:hAnsiTheme="minorBidi" w:cstheme="minorBidi"/>
          <w:color w:val="800000"/>
          <w:sz w:val="21"/>
          <w:szCs w:val="21"/>
        </w:rPr>
        <w:t>Links for further Learning</w:t>
      </w:r>
    </w:p>
    <w:p w14:paraId="5CFAA769" w14:textId="77777777" w:rsidR="000759D1" w:rsidRPr="00745DEF" w:rsidRDefault="000759D1" w:rsidP="000759D1">
      <w:pPr>
        <w:pStyle w:val="StandardWeb"/>
        <w:ind w:left="600"/>
        <w:rPr>
          <w:rFonts w:asciiTheme="minorBidi" w:hAnsiTheme="minorBidi" w:cstheme="minorBidi"/>
          <w:sz w:val="21"/>
          <w:szCs w:val="21"/>
        </w:rPr>
      </w:pPr>
      <w:r w:rsidRPr="00745DEF">
        <w:rPr>
          <w:rFonts w:asciiTheme="minorBidi" w:hAnsiTheme="minorBidi" w:cstheme="minorBidi"/>
          <w:sz w:val="21"/>
          <w:szCs w:val="21"/>
        </w:rPr>
        <w:t>Below are useful links which would provide more detailed Learning/</w:t>
      </w:r>
      <w:proofErr w:type="spellStart"/>
      <w:r w:rsidRPr="00745DEF">
        <w:rPr>
          <w:rFonts w:asciiTheme="minorBidi" w:hAnsiTheme="minorBidi" w:cstheme="minorBidi"/>
          <w:sz w:val="21"/>
          <w:szCs w:val="21"/>
        </w:rPr>
        <w:t>Infomation</w:t>
      </w:r>
      <w:proofErr w:type="spellEnd"/>
      <w:r w:rsidRPr="00745DEF">
        <w:rPr>
          <w:rFonts w:asciiTheme="minorBidi" w:hAnsiTheme="minorBidi" w:cstheme="minorBidi"/>
          <w:sz w:val="21"/>
          <w:szCs w:val="21"/>
        </w:rPr>
        <w:t xml:space="preserve"> on the best practices:</w:t>
      </w:r>
    </w:p>
    <w:p w14:paraId="16F555AB" w14:textId="77777777" w:rsidR="000759D1" w:rsidRPr="00745DEF" w:rsidRDefault="000759D1" w:rsidP="000759D1">
      <w:pPr>
        <w:pStyle w:val="StandardWeb"/>
        <w:ind w:left="600"/>
        <w:rPr>
          <w:rFonts w:asciiTheme="minorBidi" w:hAnsiTheme="minorBidi" w:cstheme="minorBidi"/>
          <w:sz w:val="21"/>
          <w:szCs w:val="21"/>
        </w:rPr>
      </w:pPr>
      <w:hyperlink r:id="rId16" w:history="1">
        <w:r w:rsidRPr="00745DEF">
          <w:rPr>
            <w:rStyle w:val="Hyperlink"/>
            <w:rFonts w:asciiTheme="minorBidi" w:hAnsiTheme="minorBidi" w:cstheme="minorBidi"/>
            <w:sz w:val="21"/>
            <w:szCs w:val="21"/>
          </w:rPr>
          <w:t>https://learn.microsoft.com/en-us/power-bi/guidance/</w:t>
        </w:r>
      </w:hyperlink>
    </w:p>
    <w:p w14:paraId="5CE43186" w14:textId="77777777" w:rsidR="000759D1" w:rsidRPr="00745DEF" w:rsidRDefault="000759D1" w:rsidP="000759D1">
      <w:pPr>
        <w:pStyle w:val="StandardWeb"/>
        <w:ind w:left="600"/>
        <w:rPr>
          <w:rFonts w:asciiTheme="minorBidi" w:hAnsiTheme="minorBidi" w:cstheme="minorBidi"/>
          <w:sz w:val="21"/>
          <w:szCs w:val="21"/>
        </w:rPr>
      </w:pPr>
      <w:hyperlink r:id="rId17" w:history="1">
        <w:r w:rsidRPr="00745DEF">
          <w:rPr>
            <w:rStyle w:val="Hyperlink"/>
            <w:rFonts w:asciiTheme="minorBidi" w:hAnsiTheme="minorBidi" w:cstheme="minorBidi"/>
            <w:sz w:val="21"/>
            <w:szCs w:val="21"/>
          </w:rPr>
          <w:t>https://learn.microsoft.com/en-us/power-bi/create-reports/service-dashboards-design-tips</w:t>
        </w:r>
      </w:hyperlink>
    </w:p>
    <w:p w14:paraId="394CC88F" w14:textId="77777777" w:rsidR="000759D1" w:rsidRPr="00745DEF" w:rsidRDefault="000759D1" w:rsidP="000759D1">
      <w:pPr>
        <w:pStyle w:val="StandardWeb"/>
        <w:ind w:left="600"/>
        <w:rPr>
          <w:rFonts w:asciiTheme="minorBidi" w:hAnsiTheme="minorBidi" w:cstheme="minorBidi"/>
          <w:sz w:val="21"/>
          <w:szCs w:val="21"/>
        </w:rPr>
      </w:pPr>
      <w:hyperlink r:id="rId18" w:history="1">
        <w:r w:rsidRPr="00745DEF">
          <w:rPr>
            <w:rStyle w:val="Hyperlink"/>
            <w:rFonts w:asciiTheme="minorBidi" w:hAnsiTheme="minorBidi" w:cstheme="minorBidi"/>
            <w:sz w:val="21"/>
            <w:szCs w:val="21"/>
          </w:rPr>
          <w:t>https://radacad.com/power-bi-development-best-practices</w:t>
        </w:r>
      </w:hyperlink>
    </w:p>
    <w:p w14:paraId="51B6D87C" w14:textId="77777777" w:rsidR="000759D1" w:rsidRDefault="000759D1" w:rsidP="000759D1">
      <w:pPr>
        <w:pStyle w:val="StandardWeb"/>
        <w:ind w:left="600"/>
        <w:rPr>
          <w:rFonts w:asciiTheme="minorBidi" w:hAnsiTheme="minorBidi" w:cstheme="minorBidi"/>
          <w:sz w:val="21"/>
          <w:szCs w:val="21"/>
        </w:rPr>
      </w:pPr>
      <w:hyperlink r:id="rId19" w:history="1">
        <w:r w:rsidRPr="00745DEF">
          <w:rPr>
            <w:rStyle w:val="Hyperlink"/>
            <w:rFonts w:asciiTheme="minorBidi" w:hAnsiTheme="minorBidi" w:cstheme="minorBidi"/>
            <w:sz w:val="21"/>
            <w:szCs w:val="21"/>
          </w:rPr>
          <w:t>https://learn.microsoft.com/en-us/power-bi/guidance/directquery-model-guidance</w:t>
        </w:r>
      </w:hyperlink>
    </w:p>
    <w:p w14:paraId="2723F010" w14:textId="77777777" w:rsidR="002E715E" w:rsidRDefault="002E715E" w:rsidP="000759D1">
      <w:pPr>
        <w:pStyle w:val="StandardWeb"/>
        <w:ind w:left="600"/>
        <w:rPr>
          <w:rFonts w:asciiTheme="minorBidi" w:hAnsiTheme="minorBidi" w:cstheme="minorBidi"/>
          <w:sz w:val="21"/>
          <w:szCs w:val="21"/>
        </w:rPr>
      </w:pPr>
    </w:p>
    <w:p w14:paraId="70AF5296" w14:textId="77777777" w:rsidR="0012723F" w:rsidRDefault="0012723F" w:rsidP="000759D1">
      <w:pPr>
        <w:pStyle w:val="StandardWeb"/>
        <w:ind w:left="600"/>
        <w:rPr>
          <w:rFonts w:asciiTheme="minorBidi" w:hAnsiTheme="minorBidi" w:cstheme="minorBidi"/>
          <w:sz w:val="21"/>
          <w:szCs w:val="21"/>
        </w:rPr>
      </w:pPr>
    </w:p>
    <w:p w14:paraId="1BD10567" w14:textId="77777777" w:rsidR="002E715E" w:rsidRDefault="002E715E" w:rsidP="000759D1">
      <w:pPr>
        <w:pStyle w:val="StandardWeb"/>
        <w:ind w:left="600"/>
        <w:rPr>
          <w:rFonts w:asciiTheme="minorBidi" w:hAnsiTheme="minorBidi" w:cstheme="minorBidi"/>
          <w:sz w:val="21"/>
          <w:szCs w:val="21"/>
        </w:rPr>
      </w:pPr>
    </w:p>
    <w:p w14:paraId="69DF1C11" w14:textId="110034E3" w:rsidR="002E715E" w:rsidRPr="00A40205" w:rsidRDefault="002E715E" w:rsidP="002E715E">
      <w:pPr>
        <w:keepNext/>
        <w:keepLines/>
        <w:widowControl w:val="0"/>
        <w:autoSpaceDE w:val="0"/>
        <w:autoSpaceDN w:val="0"/>
        <w:spacing w:before="360" w:after="80" w:line="240" w:lineRule="auto"/>
        <w:outlineLvl w:val="0"/>
        <w:rPr>
          <w:rFonts w:asciiTheme="minorBidi" w:eastAsia="Times New Roman" w:hAnsiTheme="minorBidi"/>
          <w:kern w:val="0"/>
          <w:sz w:val="21"/>
          <w:szCs w:val="21"/>
          <w:lang w:eastAsia="en-US"/>
          <w14:ligatures w14:val="none"/>
        </w:rPr>
      </w:pPr>
      <w:r>
        <w:rPr>
          <w:rFonts w:asciiTheme="minorBidi" w:eastAsia="Times New Roman" w:hAnsiTheme="minorBidi"/>
          <w:kern w:val="0"/>
          <w:sz w:val="21"/>
          <w:szCs w:val="21"/>
          <w:lang w:eastAsia="en-US"/>
          <w14:ligatures w14:val="none"/>
        </w:rPr>
        <w:t xml:space="preserve">Appendix 1 </w:t>
      </w:r>
      <w:r w:rsidRPr="00A40205">
        <w:rPr>
          <w:rFonts w:asciiTheme="minorBidi" w:eastAsia="Times New Roman" w:hAnsiTheme="minorBidi"/>
          <w:kern w:val="0"/>
          <w:sz w:val="21"/>
          <w:szCs w:val="21"/>
          <w:lang w:eastAsia="en-US"/>
          <w14:ligatures w14:val="none"/>
        </w:rPr>
        <w:t>Tabular Data Modeling - Naming Conventions</w:t>
      </w:r>
    </w:p>
    <w:p w14:paraId="2F44B6F5" w14:textId="77777777" w:rsidR="002E715E" w:rsidRPr="00A40205" w:rsidRDefault="002E715E" w:rsidP="002E715E">
      <w:pPr>
        <w:widowControl w:val="0"/>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Numerous programming languages utilize style guides to help developers create content that is both consistent and easy to read. Similarly, it's essential to apply such principles to Tabular modeling. Often, models are designed with a back-end engineering approach, yet they are actually deployed in front-end applications. Business users interact with Tables, Columns, Measures, Hierarchies, and KPIs, making it crucial to tailor the naming and formatting of models to suit their needs.</w:t>
      </w:r>
    </w:p>
    <w:p w14:paraId="7A2B955D" w14:textId="77777777" w:rsidR="002E715E" w:rsidRPr="00A40205" w:rsidRDefault="002E715E" w:rsidP="002E715E">
      <w:pPr>
        <w:widowControl w:val="0"/>
        <w:autoSpaceDE w:val="0"/>
        <w:autoSpaceDN w:val="0"/>
        <w:spacing w:after="0" w:line="240" w:lineRule="auto"/>
        <w:rPr>
          <w:rFonts w:asciiTheme="minorBidi" w:eastAsia="Times New Roman" w:hAnsiTheme="minorBidi"/>
          <w:kern w:val="0"/>
          <w:sz w:val="21"/>
          <w:szCs w:val="21"/>
          <w:lang w:eastAsia="en-US"/>
          <w14:ligatures w14:val="none"/>
        </w:rPr>
      </w:pPr>
    </w:p>
    <w:p w14:paraId="750E121C" w14:textId="77777777" w:rsidR="002E715E" w:rsidRPr="00A40205" w:rsidRDefault="002E715E" w:rsidP="002E715E">
      <w:pPr>
        <w:widowControl w:val="0"/>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As the platform expands to accommodate more users and data models, adhering to a Tabular Style Guide becomes increasingly critical. This guide not only enhances the aesthetic experience for users but also ensures consistency across different models, making it easier for users to switch between them. The idea is to make using any model on the platform as straightforward as learning to ride a bike - once you've mastered one, you can easily adapt to others.</w:t>
      </w:r>
    </w:p>
    <w:p w14:paraId="37D9A9CB" w14:textId="77777777" w:rsidR="002E715E" w:rsidRPr="00A40205" w:rsidRDefault="002E715E" w:rsidP="002E715E">
      <w:pPr>
        <w:widowControl w:val="0"/>
        <w:autoSpaceDE w:val="0"/>
        <w:autoSpaceDN w:val="0"/>
        <w:spacing w:after="0" w:line="240" w:lineRule="auto"/>
        <w:rPr>
          <w:rFonts w:asciiTheme="minorBidi" w:eastAsia="Times New Roman" w:hAnsiTheme="minorBidi"/>
          <w:kern w:val="0"/>
          <w:sz w:val="21"/>
          <w:szCs w:val="21"/>
          <w:lang w:eastAsia="en-US"/>
          <w14:ligatures w14:val="none"/>
        </w:rPr>
      </w:pPr>
    </w:p>
    <w:p w14:paraId="3453A0B2" w14:textId="77777777" w:rsidR="002E715E" w:rsidRPr="00A40205" w:rsidRDefault="002E715E" w:rsidP="002E715E">
      <w:pPr>
        <w:widowControl w:val="0"/>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The guide is organized into various components of a tabular model, such as Tables, Partitions, Columns, Measures, Hierarchies, Relationships, Data Sources, Perspectives, Roles, and Display Folders, with the first section focusing on general rules applicable to all model objects.</w:t>
      </w:r>
    </w:p>
    <w:p w14:paraId="07489F3D" w14:textId="77777777" w:rsidR="002E715E" w:rsidRPr="00A40205" w:rsidRDefault="002E715E" w:rsidP="002E715E">
      <w:pPr>
        <w:widowControl w:val="0"/>
        <w:autoSpaceDE w:val="0"/>
        <w:autoSpaceDN w:val="0"/>
        <w:spacing w:after="0" w:line="240" w:lineRule="auto"/>
        <w:rPr>
          <w:rFonts w:asciiTheme="minorBidi" w:eastAsia="Times New Roman" w:hAnsiTheme="minorBidi"/>
          <w:kern w:val="0"/>
          <w:sz w:val="21"/>
          <w:szCs w:val="21"/>
          <w:lang w:eastAsia="en-US"/>
          <w14:ligatures w14:val="none"/>
        </w:rPr>
      </w:pPr>
    </w:p>
    <w:p w14:paraId="0811A115" w14:textId="77777777" w:rsidR="002E715E" w:rsidRPr="00A40205" w:rsidRDefault="002E715E" w:rsidP="002E715E">
      <w:pPr>
        <w:widowControl w:val="0"/>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Additionally, the Tabular Editor's Best Practice Analyzer can be used to automate and validate many of these rules, streamlining the process and allowing you to concentrate on more strategic aspects of your platform.</w:t>
      </w:r>
    </w:p>
    <w:p w14:paraId="275D65C4" w14:textId="77777777" w:rsidR="002E715E" w:rsidRPr="00A40205" w:rsidRDefault="002E715E" w:rsidP="002E715E">
      <w:pPr>
        <w:widowControl w:val="0"/>
        <w:autoSpaceDE w:val="0"/>
        <w:autoSpaceDN w:val="0"/>
        <w:spacing w:after="0" w:line="240" w:lineRule="auto"/>
        <w:rPr>
          <w:rFonts w:asciiTheme="minorBidi" w:eastAsia="Times New Roman" w:hAnsiTheme="minorBidi"/>
          <w:kern w:val="0"/>
          <w:sz w:val="21"/>
          <w:szCs w:val="21"/>
          <w:lang w:eastAsia="en-US"/>
          <w14:ligatures w14:val="none"/>
        </w:rPr>
      </w:pPr>
    </w:p>
    <w:p w14:paraId="4515E074" w14:textId="77777777" w:rsidR="002E715E" w:rsidRPr="00A40205" w:rsidRDefault="002E715E" w:rsidP="002E715E">
      <w:pPr>
        <w:widowControl w:val="0"/>
        <w:autoSpaceDE w:val="0"/>
        <w:autoSpaceDN w:val="0"/>
        <w:spacing w:after="0" w:line="240" w:lineRule="auto"/>
        <w:rPr>
          <w:rFonts w:asciiTheme="minorBidi" w:eastAsia="Times New Roman" w:hAnsiTheme="minorBidi"/>
          <w:b/>
          <w:bCs/>
          <w:kern w:val="0"/>
          <w:sz w:val="21"/>
          <w:szCs w:val="21"/>
          <w:lang w:eastAsia="en-US"/>
          <w14:ligatures w14:val="none"/>
        </w:rPr>
      </w:pPr>
      <w:r w:rsidRPr="00A40205">
        <w:rPr>
          <w:rFonts w:asciiTheme="minorBidi" w:eastAsia="Times New Roman" w:hAnsiTheme="minorBidi"/>
          <w:b/>
          <w:bCs/>
          <w:kern w:val="0"/>
          <w:sz w:val="21"/>
          <w:szCs w:val="21"/>
          <w:lang w:eastAsia="en-US"/>
          <w14:ligatures w14:val="none"/>
        </w:rPr>
        <w:t>The Rules below are a template and can be changed if  different naming conventions are desired, however this is our recommendation based on best practices.</w:t>
      </w:r>
    </w:p>
    <w:p w14:paraId="73508A38" w14:textId="77777777" w:rsidR="002E715E" w:rsidRPr="00A40205" w:rsidRDefault="002E715E" w:rsidP="002E715E">
      <w:pPr>
        <w:widowControl w:val="0"/>
        <w:autoSpaceDE w:val="0"/>
        <w:autoSpaceDN w:val="0"/>
        <w:spacing w:after="0" w:line="240" w:lineRule="auto"/>
        <w:rPr>
          <w:rFonts w:asciiTheme="minorBidi" w:eastAsia="Times New Roman" w:hAnsiTheme="minorBidi"/>
          <w:kern w:val="0"/>
          <w:sz w:val="21"/>
          <w:szCs w:val="21"/>
          <w:lang w:eastAsia="en-US"/>
          <w14:ligatures w14:val="none"/>
        </w:rPr>
      </w:pPr>
    </w:p>
    <w:p w14:paraId="73D37C81" w14:textId="77777777" w:rsidR="002E715E" w:rsidRPr="00A40205" w:rsidRDefault="002E715E" w:rsidP="002E715E">
      <w:pPr>
        <w:keepNext/>
        <w:keepLines/>
        <w:widowControl w:val="0"/>
        <w:autoSpaceDE w:val="0"/>
        <w:autoSpaceDN w:val="0"/>
        <w:spacing w:before="160" w:after="80" w:line="240" w:lineRule="auto"/>
        <w:outlineLvl w:val="1"/>
        <w:rPr>
          <w:rFonts w:asciiTheme="minorBidi" w:eastAsia="Times New Roman" w:hAnsiTheme="minorBidi"/>
          <w:kern w:val="0"/>
          <w:sz w:val="21"/>
          <w:szCs w:val="21"/>
          <w:lang w:eastAsia="en-US"/>
          <w14:ligatures w14:val="none"/>
        </w:rPr>
      </w:pPr>
      <w:bookmarkStart w:id="1" w:name="_Toc182397490"/>
      <w:r w:rsidRPr="00A40205">
        <w:rPr>
          <w:rFonts w:asciiTheme="minorBidi" w:eastAsia="Times New Roman" w:hAnsiTheme="minorBidi"/>
          <w:kern w:val="0"/>
          <w:sz w:val="21"/>
          <w:szCs w:val="21"/>
          <w:lang w:eastAsia="en-US"/>
          <w14:ligatures w14:val="none"/>
        </w:rPr>
        <w:t>General</w:t>
      </w:r>
      <w:r w:rsidRPr="00A40205">
        <w:rPr>
          <w:rFonts w:asciiTheme="minorBidi" w:eastAsia="Times New Roman" w:hAnsiTheme="minorBidi"/>
          <w:bCs/>
          <w:kern w:val="0"/>
          <w:sz w:val="21"/>
          <w:szCs w:val="21"/>
          <w:lang w:eastAsia="en-US"/>
          <w14:ligatures w14:val="none"/>
        </w:rPr>
        <w:t xml:space="preserve"> Rules</w:t>
      </w:r>
      <w:bookmarkEnd w:id="1"/>
    </w:p>
    <w:p w14:paraId="135C4BF0"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Words in visible objects must always be separated by spaces.</w:t>
      </w:r>
    </w:p>
    <w:p w14:paraId="56D9FF64"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Title Case is mandatory for all visible objects.</w:t>
      </w:r>
    </w:p>
    <w:p w14:paraId="04278AEE"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lastRenderedPageBreak/>
        <w:t>Prohibited characters: [ ] { } ' " = &amp; * : ; . / \ # @ ! _ = ^.</w:t>
      </w:r>
    </w:p>
    <w:p w14:paraId="7C0979A4"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Restricted words include:</w:t>
      </w:r>
    </w:p>
    <w:p w14:paraId="128C76BA" w14:textId="77777777" w:rsidR="002E715E" w:rsidRPr="00A40205" w:rsidRDefault="002E715E" w:rsidP="002E715E">
      <w:pPr>
        <w:widowControl w:val="0"/>
        <w:numPr>
          <w:ilvl w:val="2"/>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Reserved words like Table, Measure, Column, KPI (except 'Hierarchy' in hierarchies).</w:t>
      </w:r>
    </w:p>
    <w:p w14:paraId="31B371A6" w14:textId="77777777" w:rsidR="002E715E" w:rsidRPr="00A40205" w:rsidRDefault="002E715E" w:rsidP="002E715E">
      <w:pPr>
        <w:widowControl w:val="0"/>
        <w:numPr>
          <w:ilvl w:val="2"/>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'Total' to avoid redundancy in totals.</w:t>
      </w:r>
    </w:p>
    <w:p w14:paraId="4C1BA9FF" w14:textId="77777777" w:rsidR="002E715E" w:rsidRPr="00A40205" w:rsidRDefault="002E715E" w:rsidP="002E715E">
      <w:pPr>
        <w:widowControl w:val="0"/>
        <w:numPr>
          <w:ilvl w:val="2"/>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'Is' to promote clarity in column names.</w:t>
      </w:r>
    </w:p>
    <w:p w14:paraId="5C557A6B" w14:textId="77777777" w:rsidR="002E715E" w:rsidRPr="00A40205" w:rsidRDefault="002E715E" w:rsidP="002E715E">
      <w:pPr>
        <w:widowControl w:val="0"/>
        <w:numPr>
          <w:ilvl w:val="2"/>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'Amount', 'Value' for being often redundant.</w:t>
      </w:r>
    </w:p>
    <w:p w14:paraId="62D62872" w14:textId="7D5749DF" w:rsidR="002E715E" w:rsidRPr="00F81ECD" w:rsidRDefault="002E715E" w:rsidP="002E715E">
      <w:pPr>
        <w:widowControl w:val="0"/>
        <w:numPr>
          <w:ilvl w:val="2"/>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'Name' unless necessary, like in 'Customer Name'.</w:t>
      </w:r>
    </w:p>
    <w:p w14:paraId="4CDA845D" w14:textId="77777777" w:rsidR="002E715E" w:rsidRPr="00A40205" w:rsidRDefault="002E715E" w:rsidP="002E715E">
      <w:pPr>
        <w:widowControl w:val="0"/>
        <w:autoSpaceDE w:val="0"/>
        <w:autoSpaceDN w:val="0"/>
        <w:spacing w:after="0" w:line="240" w:lineRule="auto"/>
        <w:rPr>
          <w:rFonts w:asciiTheme="minorBidi" w:eastAsia="Times New Roman" w:hAnsiTheme="minorBidi"/>
          <w:kern w:val="0"/>
          <w:sz w:val="21"/>
          <w:szCs w:val="21"/>
          <w:lang w:eastAsia="en-US"/>
          <w14:ligatures w14:val="none"/>
        </w:rPr>
      </w:pPr>
    </w:p>
    <w:p w14:paraId="7614D3A6" w14:textId="77777777" w:rsidR="002E715E" w:rsidRPr="00A40205" w:rsidRDefault="002E715E" w:rsidP="002E715E">
      <w:pPr>
        <w:keepNext/>
        <w:keepLines/>
        <w:widowControl w:val="0"/>
        <w:autoSpaceDE w:val="0"/>
        <w:autoSpaceDN w:val="0"/>
        <w:spacing w:before="160" w:after="80" w:line="240" w:lineRule="auto"/>
        <w:outlineLvl w:val="1"/>
        <w:rPr>
          <w:rFonts w:asciiTheme="minorBidi" w:eastAsia="Times New Roman" w:hAnsiTheme="minorBidi"/>
          <w:kern w:val="0"/>
          <w:sz w:val="21"/>
          <w:szCs w:val="21"/>
          <w:lang w:eastAsia="en-US"/>
          <w14:ligatures w14:val="none"/>
        </w:rPr>
      </w:pPr>
      <w:bookmarkStart w:id="2" w:name="_Toc182397491"/>
      <w:r w:rsidRPr="00A40205">
        <w:rPr>
          <w:rFonts w:asciiTheme="minorBidi" w:eastAsia="Times New Roman" w:hAnsiTheme="minorBidi"/>
          <w:kern w:val="0"/>
          <w:sz w:val="21"/>
          <w:szCs w:val="21"/>
          <w:lang w:eastAsia="en-US"/>
          <w14:ligatures w14:val="none"/>
        </w:rPr>
        <w:t>Tables</w:t>
      </w:r>
      <w:bookmarkEnd w:id="2"/>
    </w:p>
    <w:p w14:paraId="18088EC7"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Avoid using 'Hierarchy' in table names.</w:t>
      </w:r>
    </w:p>
    <w:p w14:paraId="1B5A2B5B"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Specific guidelines for Calendar Dimension:</w:t>
      </w:r>
    </w:p>
    <w:p w14:paraId="6D3E0B56" w14:textId="77777777" w:rsidR="002E715E" w:rsidRPr="00A40205" w:rsidRDefault="002E715E" w:rsidP="002E715E">
      <w:pPr>
        <w:widowControl w:val="0"/>
        <w:numPr>
          <w:ilvl w:val="2"/>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It must be marked as a date table.</w:t>
      </w:r>
    </w:p>
    <w:p w14:paraId="0045D4D0" w14:textId="77777777" w:rsidR="002E715E" w:rsidRPr="00A40205" w:rsidRDefault="002E715E" w:rsidP="002E715E">
      <w:pPr>
        <w:widowControl w:val="0"/>
        <w:numPr>
          <w:ilvl w:val="2"/>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Primary key (</w:t>
      </w:r>
      <w:proofErr w:type="spellStart"/>
      <w:r w:rsidRPr="00A40205">
        <w:rPr>
          <w:rFonts w:asciiTheme="minorBidi" w:eastAsia="Times New Roman" w:hAnsiTheme="minorBidi"/>
          <w:kern w:val="0"/>
          <w:sz w:val="21"/>
          <w:szCs w:val="21"/>
          <w:lang w:eastAsia="en-US"/>
          <w14:ligatures w14:val="none"/>
        </w:rPr>
        <w:t>DateId</w:t>
      </w:r>
      <w:proofErr w:type="spellEnd"/>
      <w:r w:rsidRPr="00A40205">
        <w:rPr>
          <w:rFonts w:asciiTheme="minorBidi" w:eastAsia="Times New Roman" w:hAnsiTheme="minorBidi"/>
          <w:kern w:val="0"/>
          <w:sz w:val="21"/>
          <w:szCs w:val="21"/>
          <w:lang w:eastAsia="en-US"/>
          <w14:ligatures w14:val="none"/>
        </w:rPr>
        <w:t>) should be INTEGER in YYYYMMDD format.</w:t>
      </w:r>
    </w:p>
    <w:p w14:paraId="1201D8B4" w14:textId="77777777" w:rsidR="002E715E" w:rsidRPr="00A40205" w:rsidRDefault="002E715E" w:rsidP="002E715E">
      <w:pPr>
        <w:widowControl w:val="0"/>
        <w:numPr>
          <w:ilvl w:val="2"/>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Date and time must be split, with Calendar granularity at 'Day' and Time more granular.</w:t>
      </w:r>
    </w:p>
    <w:p w14:paraId="6BE31A27"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Naming conventions for different table types:</w:t>
      </w:r>
    </w:p>
    <w:p w14:paraId="026F2B2F" w14:textId="77777777" w:rsidR="002E715E" w:rsidRPr="00A40205" w:rsidRDefault="002E715E" w:rsidP="002E715E">
      <w:pPr>
        <w:widowControl w:val="0"/>
        <w:numPr>
          <w:ilvl w:val="2"/>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 xml:space="preserve">Fact table (e.g., Revenue in model, </w:t>
      </w:r>
      <w:proofErr w:type="spellStart"/>
      <w:r w:rsidRPr="00A40205">
        <w:rPr>
          <w:rFonts w:asciiTheme="minorBidi" w:eastAsia="Times New Roman" w:hAnsiTheme="minorBidi"/>
          <w:kern w:val="0"/>
          <w:sz w:val="21"/>
          <w:szCs w:val="21"/>
          <w:lang w:eastAsia="en-US"/>
          <w14:ligatures w14:val="none"/>
        </w:rPr>
        <w:t>FACT_Revenue</w:t>
      </w:r>
      <w:proofErr w:type="spellEnd"/>
      <w:r w:rsidRPr="00A40205">
        <w:rPr>
          <w:rFonts w:asciiTheme="minorBidi" w:eastAsia="Times New Roman" w:hAnsiTheme="minorBidi"/>
          <w:kern w:val="0"/>
          <w:sz w:val="21"/>
          <w:szCs w:val="21"/>
          <w:lang w:eastAsia="en-US"/>
          <w14:ligatures w14:val="none"/>
        </w:rPr>
        <w:t xml:space="preserve"> in database).</w:t>
      </w:r>
    </w:p>
    <w:p w14:paraId="7DD86E08" w14:textId="77777777" w:rsidR="002E715E" w:rsidRPr="00A40205" w:rsidRDefault="002E715E" w:rsidP="002E715E">
      <w:pPr>
        <w:widowControl w:val="0"/>
        <w:numPr>
          <w:ilvl w:val="2"/>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 xml:space="preserve">Dimension table (e.g., Geography in model, </w:t>
      </w:r>
      <w:proofErr w:type="spellStart"/>
      <w:r w:rsidRPr="00A40205">
        <w:rPr>
          <w:rFonts w:asciiTheme="minorBidi" w:eastAsia="Times New Roman" w:hAnsiTheme="minorBidi"/>
          <w:kern w:val="0"/>
          <w:sz w:val="21"/>
          <w:szCs w:val="21"/>
          <w:lang w:eastAsia="en-US"/>
          <w14:ligatures w14:val="none"/>
        </w:rPr>
        <w:t>DIM_Geography</w:t>
      </w:r>
      <w:proofErr w:type="spellEnd"/>
      <w:r w:rsidRPr="00A40205">
        <w:rPr>
          <w:rFonts w:asciiTheme="minorBidi" w:eastAsia="Times New Roman" w:hAnsiTheme="minorBidi"/>
          <w:kern w:val="0"/>
          <w:sz w:val="21"/>
          <w:szCs w:val="21"/>
          <w:lang w:eastAsia="en-US"/>
          <w14:ligatures w14:val="none"/>
        </w:rPr>
        <w:t xml:space="preserve"> in database).</w:t>
      </w:r>
    </w:p>
    <w:p w14:paraId="73021F71" w14:textId="77777777" w:rsidR="002E715E" w:rsidRPr="00A40205" w:rsidRDefault="002E715E" w:rsidP="002E715E">
      <w:pPr>
        <w:widowControl w:val="0"/>
        <w:numPr>
          <w:ilvl w:val="2"/>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 xml:space="preserve">Bridge table (e.g., </w:t>
      </w:r>
      <w:proofErr w:type="spellStart"/>
      <w:r w:rsidRPr="00A40205">
        <w:rPr>
          <w:rFonts w:asciiTheme="minorBidi" w:eastAsia="Times New Roman" w:hAnsiTheme="minorBidi"/>
          <w:kern w:val="0"/>
          <w:sz w:val="21"/>
          <w:szCs w:val="21"/>
          <w:lang w:eastAsia="en-US"/>
          <w14:ligatures w14:val="none"/>
        </w:rPr>
        <w:t>GeographyBridge</w:t>
      </w:r>
      <w:proofErr w:type="spellEnd"/>
      <w:r w:rsidRPr="00A40205">
        <w:rPr>
          <w:rFonts w:asciiTheme="minorBidi" w:eastAsia="Times New Roman" w:hAnsiTheme="minorBidi"/>
          <w:kern w:val="0"/>
          <w:sz w:val="21"/>
          <w:szCs w:val="21"/>
          <w:lang w:eastAsia="en-US"/>
          <w14:ligatures w14:val="none"/>
        </w:rPr>
        <w:t xml:space="preserve"> in model, </w:t>
      </w:r>
      <w:proofErr w:type="spellStart"/>
      <w:r w:rsidRPr="00A40205">
        <w:rPr>
          <w:rFonts w:asciiTheme="minorBidi" w:eastAsia="Times New Roman" w:hAnsiTheme="minorBidi"/>
          <w:kern w:val="0"/>
          <w:sz w:val="21"/>
          <w:szCs w:val="21"/>
          <w:lang w:eastAsia="en-US"/>
          <w14:ligatures w14:val="none"/>
        </w:rPr>
        <w:t>BRIDGE_Geography</w:t>
      </w:r>
      <w:proofErr w:type="spellEnd"/>
      <w:r w:rsidRPr="00A40205">
        <w:rPr>
          <w:rFonts w:asciiTheme="minorBidi" w:eastAsia="Times New Roman" w:hAnsiTheme="minorBidi"/>
          <w:kern w:val="0"/>
          <w:sz w:val="21"/>
          <w:szCs w:val="21"/>
          <w:lang w:eastAsia="en-US"/>
          <w14:ligatures w14:val="none"/>
        </w:rPr>
        <w:t xml:space="preserve"> in database).</w:t>
      </w:r>
    </w:p>
    <w:p w14:paraId="337D309B" w14:textId="77777777" w:rsidR="002E715E" w:rsidRPr="00A40205" w:rsidRDefault="002E715E" w:rsidP="002E715E">
      <w:pPr>
        <w:widowControl w:val="0"/>
        <w:numPr>
          <w:ilvl w:val="2"/>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 xml:space="preserve">Security table (e.g., </w:t>
      </w:r>
      <w:proofErr w:type="spellStart"/>
      <w:r w:rsidRPr="00A40205">
        <w:rPr>
          <w:rFonts w:asciiTheme="minorBidi" w:eastAsia="Times New Roman" w:hAnsiTheme="minorBidi"/>
          <w:kern w:val="0"/>
          <w:sz w:val="21"/>
          <w:szCs w:val="21"/>
          <w:lang w:eastAsia="en-US"/>
          <w14:ligatures w14:val="none"/>
        </w:rPr>
        <w:t>UserGeography</w:t>
      </w:r>
      <w:proofErr w:type="spellEnd"/>
      <w:r w:rsidRPr="00A40205">
        <w:rPr>
          <w:rFonts w:asciiTheme="minorBidi" w:eastAsia="Times New Roman" w:hAnsiTheme="minorBidi"/>
          <w:kern w:val="0"/>
          <w:sz w:val="21"/>
          <w:szCs w:val="21"/>
          <w:lang w:eastAsia="en-US"/>
          <w14:ligatures w14:val="none"/>
        </w:rPr>
        <w:t xml:space="preserve"> in model, </w:t>
      </w:r>
      <w:proofErr w:type="spellStart"/>
      <w:r w:rsidRPr="00A40205">
        <w:rPr>
          <w:rFonts w:asciiTheme="minorBidi" w:eastAsia="Times New Roman" w:hAnsiTheme="minorBidi"/>
          <w:kern w:val="0"/>
          <w:sz w:val="21"/>
          <w:szCs w:val="21"/>
          <w:lang w:eastAsia="en-US"/>
          <w14:ligatures w14:val="none"/>
        </w:rPr>
        <w:t>SEC_UserGeography</w:t>
      </w:r>
      <w:proofErr w:type="spellEnd"/>
      <w:r w:rsidRPr="00A40205">
        <w:rPr>
          <w:rFonts w:asciiTheme="minorBidi" w:eastAsia="Times New Roman" w:hAnsiTheme="minorBidi"/>
          <w:kern w:val="0"/>
          <w:sz w:val="21"/>
          <w:szCs w:val="21"/>
          <w:lang w:eastAsia="en-US"/>
          <w14:ligatures w14:val="none"/>
        </w:rPr>
        <w:t xml:space="preserve"> in database).</w:t>
      </w:r>
    </w:p>
    <w:p w14:paraId="64BE7C34" w14:textId="77777777" w:rsidR="002E715E" w:rsidRPr="00A40205" w:rsidRDefault="002E715E" w:rsidP="002E715E">
      <w:pPr>
        <w:widowControl w:val="0"/>
        <w:numPr>
          <w:ilvl w:val="2"/>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 xml:space="preserve">Metadata table (e.g., Data Dictionary in model, </w:t>
      </w:r>
      <w:proofErr w:type="spellStart"/>
      <w:r w:rsidRPr="00A40205">
        <w:rPr>
          <w:rFonts w:asciiTheme="minorBidi" w:eastAsia="Times New Roman" w:hAnsiTheme="minorBidi"/>
          <w:kern w:val="0"/>
          <w:sz w:val="21"/>
          <w:szCs w:val="21"/>
          <w:lang w:eastAsia="en-US"/>
          <w14:ligatures w14:val="none"/>
        </w:rPr>
        <w:t>META_DataDictionary</w:t>
      </w:r>
      <w:proofErr w:type="spellEnd"/>
      <w:r w:rsidRPr="00A40205">
        <w:rPr>
          <w:rFonts w:asciiTheme="minorBidi" w:eastAsia="Times New Roman" w:hAnsiTheme="minorBidi"/>
          <w:kern w:val="0"/>
          <w:sz w:val="21"/>
          <w:szCs w:val="21"/>
          <w:lang w:eastAsia="en-US"/>
          <w14:ligatures w14:val="none"/>
        </w:rPr>
        <w:t xml:space="preserve"> in database).</w:t>
      </w:r>
    </w:p>
    <w:p w14:paraId="7AAFC52F"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 xml:space="preserve">Note on the absence of spaces in </w:t>
      </w:r>
      <w:proofErr w:type="spellStart"/>
      <w:r w:rsidRPr="00A40205">
        <w:rPr>
          <w:rFonts w:asciiTheme="minorBidi" w:eastAsia="Times New Roman" w:hAnsiTheme="minorBidi"/>
          <w:kern w:val="0"/>
          <w:sz w:val="21"/>
          <w:szCs w:val="21"/>
          <w:lang w:eastAsia="en-US"/>
          <w14:ligatures w14:val="none"/>
        </w:rPr>
        <w:t>GeographyBridge</w:t>
      </w:r>
      <w:proofErr w:type="spellEnd"/>
      <w:r w:rsidRPr="00A40205">
        <w:rPr>
          <w:rFonts w:asciiTheme="minorBidi" w:eastAsia="Times New Roman" w:hAnsiTheme="minorBidi"/>
          <w:kern w:val="0"/>
          <w:sz w:val="21"/>
          <w:szCs w:val="21"/>
          <w:lang w:eastAsia="en-US"/>
          <w14:ligatures w14:val="none"/>
        </w:rPr>
        <w:t xml:space="preserve"> &amp; </w:t>
      </w:r>
      <w:proofErr w:type="spellStart"/>
      <w:r w:rsidRPr="00A40205">
        <w:rPr>
          <w:rFonts w:asciiTheme="minorBidi" w:eastAsia="Times New Roman" w:hAnsiTheme="minorBidi"/>
          <w:kern w:val="0"/>
          <w:sz w:val="21"/>
          <w:szCs w:val="21"/>
          <w:lang w:eastAsia="en-US"/>
          <w14:ligatures w14:val="none"/>
        </w:rPr>
        <w:t>UserGeography</w:t>
      </w:r>
      <w:proofErr w:type="spellEnd"/>
      <w:r w:rsidRPr="00A40205">
        <w:rPr>
          <w:rFonts w:asciiTheme="minorBidi" w:eastAsia="Times New Roman" w:hAnsiTheme="minorBidi"/>
          <w:kern w:val="0"/>
          <w:sz w:val="21"/>
          <w:szCs w:val="21"/>
          <w:lang w:eastAsia="en-US"/>
          <w14:ligatures w14:val="none"/>
        </w:rPr>
        <w:t>.</w:t>
      </w:r>
    </w:p>
    <w:p w14:paraId="442C844D"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 xml:space="preserve">Hidden tables can also be completely be removed from the semantic model with the “private” property in Tabular Editor. This should not be used to secure your tables in the model. </w:t>
      </w:r>
      <w:proofErr w:type="spellStart"/>
      <w:r w:rsidRPr="00A40205">
        <w:rPr>
          <w:rFonts w:asciiTheme="minorBidi" w:eastAsia="Times New Roman" w:hAnsiTheme="minorBidi"/>
          <w:kern w:val="0"/>
          <w:sz w:val="21"/>
          <w:szCs w:val="21"/>
          <w:lang w:eastAsia="en-US"/>
          <w14:ligatures w14:val="none"/>
        </w:rPr>
        <w:t>Intellisense</w:t>
      </w:r>
      <w:proofErr w:type="spellEnd"/>
      <w:r w:rsidRPr="00A40205">
        <w:rPr>
          <w:rFonts w:asciiTheme="minorBidi" w:eastAsia="Times New Roman" w:hAnsiTheme="minorBidi"/>
          <w:kern w:val="0"/>
          <w:sz w:val="21"/>
          <w:szCs w:val="21"/>
          <w:lang w:eastAsia="en-US"/>
          <w14:ligatures w14:val="none"/>
        </w:rPr>
        <w:t xml:space="preserve"> will not work for those tables, but users could still write measures against it. Make sure to not use this property for hidden fact tables, but rather for bridge or user role tables. Hidden fact tables should not be private in order to allow better comprehension and allow for report specific measures to be created.</w:t>
      </w:r>
    </w:p>
    <w:p w14:paraId="7ADC4AEC" w14:textId="77777777" w:rsidR="002E715E" w:rsidRPr="00A40205" w:rsidRDefault="002E715E" w:rsidP="002E715E">
      <w:pPr>
        <w:keepNext/>
        <w:keepLines/>
        <w:widowControl w:val="0"/>
        <w:autoSpaceDE w:val="0"/>
        <w:autoSpaceDN w:val="0"/>
        <w:spacing w:before="160" w:after="80" w:line="240" w:lineRule="auto"/>
        <w:outlineLvl w:val="1"/>
        <w:rPr>
          <w:rFonts w:asciiTheme="minorBidi" w:eastAsia="Times New Roman" w:hAnsiTheme="minorBidi"/>
          <w:kern w:val="0"/>
          <w:sz w:val="21"/>
          <w:szCs w:val="21"/>
          <w:lang w:eastAsia="en-US"/>
          <w14:ligatures w14:val="none"/>
        </w:rPr>
      </w:pPr>
      <w:bookmarkStart w:id="3" w:name="_Toc182397492"/>
      <w:r w:rsidRPr="00A40205">
        <w:rPr>
          <w:rFonts w:asciiTheme="minorBidi" w:eastAsia="Times New Roman" w:hAnsiTheme="minorBidi"/>
          <w:kern w:val="0"/>
          <w:sz w:val="21"/>
          <w:szCs w:val="21"/>
          <w:lang w:eastAsia="en-US"/>
          <w14:ligatures w14:val="none"/>
        </w:rPr>
        <w:t>Partitions</w:t>
      </w:r>
      <w:bookmarkEnd w:id="3"/>
    </w:p>
    <w:p w14:paraId="70332E7A"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Single-partitioned tables should have the same name for Partition and Table.</w:t>
      </w:r>
    </w:p>
    <w:p w14:paraId="768AEA24" w14:textId="77777777" w:rsidR="002E715E" w:rsidRPr="00A40205" w:rsidRDefault="002E715E" w:rsidP="002E715E">
      <w:pPr>
        <w:widowControl w:val="0"/>
        <w:numPr>
          <w:ilvl w:val="2"/>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Use simple views for quick development and flexibility.</w:t>
      </w:r>
    </w:p>
    <w:p w14:paraId="4A454F9A" w14:textId="77777777" w:rsidR="002E715E" w:rsidRPr="00A40205" w:rsidRDefault="002E715E" w:rsidP="002E715E">
      <w:pPr>
        <w:widowControl w:val="0"/>
        <w:numPr>
          <w:ilvl w:val="2"/>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Views must have no logic, which should reside in stored procedures.</w:t>
      </w:r>
    </w:p>
    <w:p w14:paraId="600BAFC5" w14:textId="77777777" w:rsidR="002E715E" w:rsidRPr="00A40205" w:rsidRDefault="002E715E" w:rsidP="002E715E">
      <w:pPr>
        <w:widowControl w:val="0"/>
        <w:numPr>
          <w:ilvl w:val="2"/>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View schema should include the model name followed by 'View'.</w:t>
      </w:r>
    </w:p>
    <w:p w14:paraId="3B62F6D4"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Multi-partitioned tables must begin Partition Names with the Table Name.</w:t>
      </w:r>
    </w:p>
    <w:p w14:paraId="5EA3E9D2" w14:textId="77777777" w:rsidR="002E715E" w:rsidRPr="00A40205" w:rsidRDefault="002E715E" w:rsidP="002E715E">
      <w:pPr>
        <w:widowControl w:val="0"/>
        <w:numPr>
          <w:ilvl w:val="2"/>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Examples include Revenue FY19, Revenue FY19-Q1, Revenue FY19-M01, etc.</w:t>
      </w:r>
    </w:p>
    <w:p w14:paraId="514E1014" w14:textId="77777777" w:rsidR="002E715E" w:rsidRPr="00A40205" w:rsidRDefault="002E715E" w:rsidP="002E715E">
      <w:pPr>
        <w:widowControl w:val="0"/>
        <w:numPr>
          <w:ilvl w:val="2"/>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Partitioning should be done in the database layer for efficiency and query simplification.</w:t>
      </w:r>
    </w:p>
    <w:p w14:paraId="3ACBB398" w14:textId="77777777" w:rsidR="002E715E" w:rsidRPr="00A40205" w:rsidRDefault="002E715E" w:rsidP="002E715E">
      <w:pPr>
        <w:keepNext/>
        <w:keepLines/>
        <w:widowControl w:val="0"/>
        <w:autoSpaceDE w:val="0"/>
        <w:autoSpaceDN w:val="0"/>
        <w:spacing w:before="160" w:after="80" w:line="240" w:lineRule="auto"/>
        <w:outlineLvl w:val="1"/>
        <w:rPr>
          <w:rFonts w:asciiTheme="minorBidi" w:eastAsia="Times New Roman" w:hAnsiTheme="minorBidi"/>
          <w:kern w:val="0"/>
          <w:sz w:val="21"/>
          <w:szCs w:val="21"/>
          <w:lang w:eastAsia="en-US"/>
          <w14:ligatures w14:val="none"/>
        </w:rPr>
      </w:pPr>
      <w:bookmarkStart w:id="4" w:name="_Toc182397493"/>
      <w:r w:rsidRPr="00A40205">
        <w:rPr>
          <w:rFonts w:asciiTheme="minorBidi" w:eastAsia="Times New Roman" w:hAnsiTheme="minorBidi"/>
          <w:kern w:val="0"/>
          <w:sz w:val="21"/>
          <w:szCs w:val="21"/>
          <w:lang w:eastAsia="en-US"/>
          <w14:ligatures w14:val="none"/>
        </w:rPr>
        <w:t>Columns</w:t>
      </w:r>
      <w:bookmarkEnd w:id="4"/>
    </w:p>
    <w:p w14:paraId="33B5B060"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Flags must be STRING datatype and use values like Yes, No, N/A, Unknown.</w:t>
      </w:r>
    </w:p>
    <w:p w14:paraId="5C3C2AC4"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Primary keys should be INTEGER, end in 'ID', marked as Key, and generally hidden.</w:t>
      </w:r>
    </w:p>
    <w:p w14:paraId="0B417D85"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Foreign keys must also be INTEGER, end in 'ID', be hidden, and match primary key names.</w:t>
      </w:r>
    </w:p>
    <w:p w14:paraId="6A790266"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Sort-by-columns require INTEGER datatype and should be hidden.</w:t>
      </w:r>
    </w:p>
    <w:p w14:paraId="3F5DEDE7"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proofErr w:type="spellStart"/>
      <w:r w:rsidRPr="00A40205">
        <w:rPr>
          <w:rFonts w:asciiTheme="minorBidi" w:eastAsia="Times New Roman" w:hAnsiTheme="minorBidi"/>
          <w:kern w:val="0"/>
          <w:sz w:val="21"/>
          <w:szCs w:val="21"/>
          <w:lang w:eastAsia="en-US"/>
          <w14:ligatures w14:val="none"/>
        </w:rPr>
        <w:t>Aggregatable</w:t>
      </w:r>
      <w:proofErr w:type="spellEnd"/>
      <w:r w:rsidRPr="00A40205">
        <w:rPr>
          <w:rFonts w:asciiTheme="minorBidi" w:eastAsia="Times New Roman" w:hAnsiTheme="minorBidi"/>
          <w:kern w:val="0"/>
          <w:sz w:val="21"/>
          <w:szCs w:val="21"/>
          <w:lang w:eastAsia="en-US"/>
          <w14:ligatures w14:val="none"/>
        </w:rPr>
        <w:t xml:space="preserve"> columns should be INTEGER, CURRENCY, or DECIMAL, hidden, and create a measure.</w:t>
      </w:r>
    </w:p>
    <w:p w14:paraId="117C9182"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Non-aggregable integer columns should be marked as 'None' or 'Do Not Summarize'.</w:t>
      </w:r>
    </w:p>
    <w:p w14:paraId="72E6F2DA"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lastRenderedPageBreak/>
        <w:t>Columns in the database layer should not have spaces, which are added in the model.</w:t>
      </w:r>
    </w:p>
    <w:p w14:paraId="20FF921A"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Dimension table primary keys should align with fact table foreign keys, avoiding blanks.</w:t>
      </w:r>
    </w:p>
    <w:p w14:paraId="0794C17F"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 xml:space="preserve">Specify URLs as </w:t>
      </w:r>
      <w:proofErr w:type="spellStart"/>
      <w:r w:rsidRPr="00A40205">
        <w:rPr>
          <w:rFonts w:asciiTheme="minorBidi" w:eastAsia="Times New Roman" w:hAnsiTheme="minorBidi"/>
          <w:kern w:val="0"/>
          <w:sz w:val="21"/>
          <w:szCs w:val="21"/>
          <w:lang w:eastAsia="en-US"/>
          <w14:ligatures w14:val="none"/>
        </w:rPr>
        <w:t>WebURL</w:t>
      </w:r>
      <w:proofErr w:type="spellEnd"/>
      <w:r w:rsidRPr="00A40205">
        <w:rPr>
          <w:rFonts w:asciiTheme="minorBidi" w:eastAsia="Times New Roman" w:hAnsiTheme="minorBidi"/>
          <w:kern w:val="0"/>
          <w:sz w:val="21"/>
          <w:szCs w:val="21"/>
          <w:lang w:eastAsia="en-US"/>
          <w14:ligatures w14:val="none"/>
        </w:rPr>
        <w:t xml:space="preserve"> in column properties.</w:t>
      </w:r>
    </w:p>
    <w:p w14:paraId="70CFD4A3" w14:textId="77777777" w:rsidR="002E715E" w:rsidRPr="00A40205" w:rsidRDefault="002E715E" w:rsidP="002E715E">
      <w:pPr>
        <w:keepNext/>
        <w:keepLines/>
        <w:widowControl w:val="0"/>
        <w:autoSpaceDE w:val="0"/>
        <w:autoSpaceDN w:val="0"/>
        <w:spacing w:before="160" w:after="80" w:line="240" w:lineRule="auto"/>
        <w:outlineLvl w:val="1"/>
        <w:rPr>
          <w:rFonts w:asciiTheme="minorBidi" w:eastAsia="Times New Roman" w:hAnsiTheme="minorBidi"/>
          <w:kern w:val="0"/>
          <w:sz w:val="21"/>
          <w:szCs w:val="21"/>
          <w:lang w:eastAsia="en-US"/>
          <w14:ligatures w14:val="none"/>
        </w:rPr>
      </w:pPr>
      <w:bookmarkStart w:id="5" w:name="_Ref167466648"/>
      <w:bookmarkStart w:id="6" w:name="_Toc182397494"/>
      <w:r w:rsidRPr="00A40205">
        <w:rPr>
          <w:rFonts w:asciiTheme="minorBidi" w:eastAsia="Times New Roman" w:hAnsiTheme="minorBidi"/>
          <w:kern w:val="0"/>
          <w:sz w:val="21"/>
          <w:szCs w:val="21"/>
          <w:lang w:eastAsia="en-US"/>
          <w14:ligatures w14:val="none"/>
        </w:rPr>
        <w:t>Measures</w:t>
      </w:r>
      <w:bookmarkEnd w:id="5"/>
      <w:bookmarkEnd w:id="6"/>
    </w:p>
    <w:p w14:paraId="701D778F"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Formatting rules for Currency, Whole numbers, and Percentages.</w:t>
      </w:r>
    </w:p>
    <w:p w14:paraId="35809D04"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Naming conventions:</w:t>
      </w:r>
    </w:p>
    <w:p w14:paraId="221463DE" w14:textId="77777777" w:rsidR="002E715E" w:rsidRPr="00A40205" w:rsidRDefault="002E715E" w:rsidP="002E715E">
      <w:pPr>
        <w:widowControl w:val="0"/>
        <w:numPr>
          <w:ilvl w:val="2"/>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Brief and descriptive.</w:t>
      </w:r>
    </w:p>
    <w:p w14:paraId="03480515" w14:textId="77777777" w:rsidR="002E715E" w:rsidRPr="00A40205" w:rsidRDefault="002E715E" w:rsidP="002E715E">
      <w:pPr>
        <w:widowControl w:val="0"/>
        <w:numPr>
          <w:ilvl w:val="2"/>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Prefixes like Avg, product information.</w:t>
      </w:r>
    </w:p>
    <w:p w14:paraId="7CF7AA67" w14:textId="6F891E16" w:rsidR="002E715E" w:rsidRPr="00A40205" w:rsidRDefault="002E715E" w:rsidP="002E715E">
      <w:pPr>
        <w:widowControl w:val="0"/>
        <w:numPr>
          <w:ilvl w:val="2"/>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 xml:space="preserve">Suffixes like </w:t>
      </w:r>
      <w:r w:rsidR="00F81ECD">
        <w:rPr>
          <w:rFonts w:asciiTheme="minorBidi" w:eastAsia="Times New Roman" w:hAnsiTheme="minorBidi"/>
          <w:kern w:val="0"/>
          <w:sz w:val="21"/>
          <w:szCs w:val="21"/>
          <w:lang w:eastAsia="en-US"/>
          <w14:ligatures w14:val="none"/>
        </w:rPr>
        <w:t>PY</w:t>
      </w:r>
      <w:r w:rsidRPr="00A40205">
        <w:rPr>
          <w:rFonts w:asciiTheme="minorBidi" w:eastAsia="Times New Roman" w:hAnsiTheme="minorBidi"/>
          <w:kern w:val="0"/>
          <w:sz w:val="21"/>
          <w:szCs w:val="21"/>
          <w:lang w:eastAsia="en-US"/>
          <w14:ligatures w14:val="none"/>
        </w:rPr>
        <w:t xml:space="preserve">, </w:t>
      </w:r>
      <w:r w:rsidR="00F81ECD">
        <w:rPr>
          <w:rFonts w:asciiTheme="minorBidi" w:eastAsia="Times New Roman" w:hAnsiTheme="minorBidi"/>
          <w:kern w:val="0"/>
          <w:sz w:val="21"/>
          <w:szCs w:val="21"/>
          <w:lang w:eastAsia="en-US"/>
          <w14:ligatures w14:val="none"/>
        </w:rPr>
        <w:t>PQ</w:t>
      </w:r>
      <w:r w:rsidRPr="00A40205">
        <w:rPr>
          <w:rFonts w:asciiTheme="minorBidi" w:eastAsia="Times New Roman" w:hAnsiTheme="minorBidi"/>
          <w:kern w:val="0"/>
          <w:sz w:val="21"/>
          <w:szCs w:val="21"/>
          <w:lang w:eastAsia="en-US"/>
          <w14:ligatures w14:val="none"/>
        </w:rPr>
        <w:t xml:space="preserve">, </w:t>
      </w:r>
      <w:r w:rsidR="00F81ECD">
        <w:rPr>
          <w:rFonts w:asciiTheme="minorBidi" w:eastAsia="Times New Roman" w:hAnsiTheme="minorBidi"/>
          <w:kern w:val="0"/>
          <w:sz w:val="21"/>
          <w:szCs w:val="21"/>
          <w:lang w:eastAsia="en-US"/>
          <w14:ligatures w14:val="none"/>
        </w:rPr>
        <w:t>PM</w:t>
      </w:r>
      <w:r w:rsidRPr="00A40205">
        <w:rPr>
          <w:rFonts w:asciiTheme="minorBidi" w:eastAsia="Times New Roman" w:hAnsiTheme="minorBidi"/>
          <w:kern w:val="0"/>
          <w:sz w:val="21"/>
          <w:szCs w:val="21"/>
          <w:lang w:eastAsia="en-US"/>
          <w14:ligatures w14:val="none"/>
        </w:rPr>
        <w:t>, YTD, TTM, VTB.</w:t>
      </w:r>
    </w:p>
    <w:p w14:paraId="44511EF7"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Measure references should not prefix with the table name.</w:t>
      </w:r>
    </w:p>
    <w:p w14:paraId="771DC9B6" w14:textId="77777777" w:rsidR="002E715E" w:rsidRPr="00A40205" w:rsidRDefault="002E715E" w:rsidP="002E715E">
      <w:pPr>
        <w:widowControl w:val="0"/>
        <w:autoSpaceDE w:val="0"/>
        <w:autoSpaceDN w:val="0"/>
        <w:spacing w:after="0" w:line="240" w:lineRule="auto"/>
        <w:ind w:left="1440"/>
        <w:rPr>
          <w:rFonts w:asciiTheme="minorBidi" w:eastAsia="Times New Roman" w:hAnsiTheme="minorBidi"/>
          <w:kern w:val="0"/>
          <w:sz w:val="21"/>
          <w:szCs w:val="21"/>
          <w:lang w:eastAsia="en-US"/>
          <w14:ligatures w14:val="none"/>
        </w:rPr>
      </w:pPr>
    </w:p>
    <w:p w14:paraId="4CD03F1B" w14:textId="77777777" w:rsidR="002E715E" w:rsidRPr="00A40205" w:rsidRDefault="002E715E" w:rsidP="002E715E">
      <w:pPr>
        <w:widowControl w:val="0"/>
        <w:autoSpaceDE w:val="0"/>
        <w:autoSpaceDN w:val="0"/>
        <w:spacing w:after="0" w:line="240" w:lineRule="auto"/>
        <w:ind w:left="720"/>
        <w:rPr>
          <w:rFonts w:asciiTheme="minorBidi" w:eastAsia="Times New Roman" w:hAnsiTheme="minorBidi"/>
          <w:kern w:val="0"/>
          <w:sz w:val="21"/>
          <w:szCs w:val="21"/>
          <w:lang w:eastAsia="en-US"/>
          <w14:ligatures w14:val="none"/>
        </w:rPr>
      </w:pPr>
      <w:r w:rsidRPr="00A40205">
        <w:rPr>
          <w:rFonts w:asciiTheme="minorBidi" w:eastAsia="Times New Roman" w:hAnsiTheme="minorBidi"/>
          <w:noProof/>
          <w:kern w:val="0"/>
          <w:sz w:val="21"/>
          <w:szCs w:val="21"/>
          <w:lang w:eastAsia="en-US"/>
          <w14:ligatures w14:val="none"/>
        </w:rPr>
        <w:drawing>
          <wp:inline distT="0" distB="0" distL="0" distR="0" wp14:anchorId="02D5D1D1" wp14:editId="5FDEF732">
            <wp:extent cx="3609975" cy="4324350"/>
            <wp:effectExtent l="0" t="0" r="9525" b="0"/>
            <wp:docPr id="236123763" name="Picture 15" descr="Ein Bild, das Text, Screenshot, Display, Software enthält.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Screenshot, Display, Software enthält.Automatisch generierte Beschreibung"/>
                    <pic:cNvPicPr>
                      <a:picLocks noChangeAspect="1" noChangeArrowheads="1"/>
                    </pic:cNvPicPr>
                  </pic:nvPicPr>
                  <pic:blipFill>
                    <a:blip r:embed="rId20">
                      <a:extLst>
                        <a:ext uri="{28A0092B-C50C-407E-A947-70E740481C1C}">
                          <a14:useLocalDpi xmlns:a14="http://schemas.microsoft.com/office/drawing/2010/main" val="0"/>
                        </a:ext>
                      </a:extLst>
                    </a:blip>
                    <a:srcRect b="19406"/>
                    <a:stretch>
                      <a:fillRect/>
                    </a:stretch>
                  </pic:blipFill>
                  <pic:spPr bwMode="auto">
                    <a:xfrm>
                      <a:off x="0" y="0"/>
                      <a:ext cx="3609975" cy="4324350"/>
                    </a:xfrm>
                    <a:prstGeom prst="rect">
                      <a:avLst/>
                    </a:prstGeom>
                    <a:noFill/>
                    <a:ln>
                      <a:noFill/>
                    </a:ln>
                  </pic:spPr>
                </pic:pic>
              </a:graphicData>
            </a:graphic>
          </wp:inline>
        </w:drawing>
      </w:r>
    </w:p>
    <w:p w14:paraId="6C11CF8A" w14:textId="77777777" w:rsidR="002E715E" w:rsidRPr="00A40205" w:rsidRDefault="002E715E" w:rsidP="002E715E">
      <w:pPr>
        <w:keepNext/>
        <w:keepLines/>
        <w:widowControl w:val="0"/>
        <w:autoSpaceDE w:val="0"/>
        <w:autoSpaceDN w:val="0"/>
        <w:spacing w:before="160" w:after="80" w:line="240" w:lineRule="auto"/>
        <w:outlineLvl w:val="1"/>
        <w:rPr>
          <w:rFonts w:asciiTheme="minorBidi" w:eastAsia="Times New Roman" w:hAnsiTheme="minorBidi"/>
          <w:kern w:val="0"/>
          <w:sz w:val="21"/>
          <w:szCs w:val="21"/>
          <w:lang w:eastAsia="en-US"/>
          <w14:ligatures w14:val="none"/>
        </w:rPr>
      </w:pPr>
      <w:bookmarkStart w:id="7" w:name="_Toc182397495"/>
      <w:r w:rsidRPr="00A40205">
        <w:rPr>
          <w:rFonts w:asciiTheme="minorBidi" w:eastAsia="Times New Roman" w:hAnsiTheme="minorBidi"/>
          <w:kern w:val="0"/>
          <w:sz w:val="21"/>
          <w:szCs w:val="21"/>
          <w:lang w:eastAsia="en-US"/>
          <w14:ligatures w14:val="none"/>
        </w:rPr>
        <w:t>Hierarchies</w:t>
      </w:r>
      <w:bookmarkEnd w:id="7"/>
    </w:p>
    <w:p w14:paraId="0253CE15"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Must end with 'Hierarchy'.</w:t>
      </w:r>
    </w:p>
    <w:p w14:paraId="6415B34C"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Attributes must match column names outside the hierarchy.</w:t>
      </w:r>
    </w:p>
    <w:p w14:paraId="2F8C693E"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The order should reflect natural hierarchy levels.</w:t>
      </w:r>
    </w:p>
    <w:p w14:paraId="38AE38F4"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This facilitates practical / easier working with external tools such as Tabular Editor</w:t>
      </w:r>
    </w:p>
    <w:p w14:paraId="0ECBC2C8" w14:textId="77777777" w:rsidR="002E715E" w:rsidRPr="00A40205" w:rsidRDefault="002E715E" w:rsidP="002E715E">
      <w:pPr>
        <w:keepNext/>
        <w:keepLines/>
        <w:widowControl w:val="0"/>
        <w:autoSpaceDE w:val="0"/>
        <w:autoSpaceDN w:val="0"/>
        <w:spacing w:before="160" w:after="80" w:line="240" w:lineRule="auto"/>
        <w:outlineLvl w:val="1"/>
        <w:rPr>
          <w:rFonts w:asciiTheme="minorBidi" w:eastAsia="Times New Roman" w:hAnsiTheme="minorBidi"/>
          <w:kern w:val="0"/>
          <w:sz w:val="21"/>
          <w:szCs w:val="21"/>
          <w:lang w:eastAsia="en-US"/>
          <w14:ligatures w14:val="none"/>
        </w:rPr>
      </w:pPr>
      <w:bookmarkStart w:id="8" w:name="_Toc182397496"/>
      <w:r w:rsidRPr="00A40205">
        <w:rPr>
          <w:rFonts w:asciiTheme="minorBidi" w:eastAsia="Times New Roman" w:hAnsiTheme="minorBidi"/>
          <w:kern w:val="0"/>
          <w:sz w:val="21"/>
          <w:szCs w:val="21"/>
          <w:lang w:eastAsia="en-US"/>
          <w14:ligatures w14:val="none"/>
        </w:rPr>
        <w:t>Relationships</w:t>
      </w:r>
      <w:bookmarkEnd w:id="8"/>
    </w:p>
    <w:p w14:paraId="39FC39D7"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Automatically named; no specific naming standards required.</w:t>
      </w:r>
    </w:p>
    <w:p w14:paraId="1C43B603" w14:textId="77777777" w:rsidR="002E715E" w:rsidRPr="00A40205" w:rsidRDefault="002E715E" w:rsidP="002E715E">
      <w:pPr>
        <w:widowControl w:val="0"/>
        <w:autoSpaceDE w:val="0"/>
        <w:autoSpaceDN w:val="0"/>
        <w:spacing w:after="0" w:line="240" w:lineRule="auto"/>
        <w:ind w:left="1440"/>
        <w:rPr>
          <w:rFonts w:asciiTheme="minorBidi" w:eastAsia="Times New Roman" w:hAnsiTheme="minorBidi"/>
          <w:kern w:val="0"/>
          <w:sz w:val="21"/>
          <w:szCs w:val="21"/>
          <w:lang w:eastAsia="en-US"/>
          <w14:ligatures w14:val="none"/>
        </w:rPr>
      </w:pPr>
    </w:p>
    <w:p w14:paraId="6CAA60D0" w14:textId="77777777" w:rsidR="002E715E" w:rsidRPr="00A40205" w:rsidRDefault="002E715E" w:rsidP="002E715E">
      <w:pPr>
        <w:widowControl w:val="0"/>
        <w:autoSpaceDE w:val="0"/>
        <w:autoSpaceDN w:val="0"/>
        <w:spacing w:after="0" w:line="240" w:lineRule="auto"/>
        <w:ind w:left="720"/>
        <w:rPr>
          <w:rFonts w:asciiTheme="minorBidi" w:eastAsia="Times New Roman" w:hAnsiTheme="minorBidi"/>
          <w:kern w:val="0"/>
          <w:sz w:val="21"/>
          <w:szCs w:val="21"/>
          <w:lang w:eastAsia="en-US"/>
          <w14:ligatures w14:val="none"/>
        </w:rPr>
      </w:pPr>
      <w:r w:rsidRPr="00A40205">
        <w:rPr>
          <w:rFonts w:asciiTheme="minorBidi" w:eastAsia="Times New Roman" w:hAnsiTheme="minorBidi"/>
          <w:noProof/>
          <w:kern w:val="0"/>
          <w:sz w:val="21"/>
          <w:szCs w:val="21"/>
          <w:lang w:eastAsia="en-US"/>
          <w14:ligatures w14:val="none"/>
        </w:rPr>
        <w:lastRenderedPageBreak/>
        <w:drawing>
          <wp:inline distT="0" distB="0" distL="0" distR="0" wp14:anchorId="07BE22D2" wp14:editId="244A7AC1">
            <wp:extent cx="3848100" cy="3552825"/>
            <wp:effectExtent l="0" t="0" r="0" b="9525"/>
            <wp:docPr id="1405684138" name="Picture 14" descr="Ein Bild, das Text, Screenshot, Software, Webseite enthält.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descr="Ein Bild, das Text, Screenshot, Software, Webseite enthält.Automatisch generierte Beschreibu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48100" cy="3552825"/>
                    </a:xfrm>
                    <a:prstGeom prst="rect">
                      <a:avLst/>
                    </a:prstGeom>
                    <a:noFill/>
                    <a:ln>
                      <a:noFill/>
                    </a:ln>
                  </pic:spPr>
                </pic:pic>
              </a:graphicData>
            </a:graphic>
          </wp:inline>
        </w:drawing>
      </w:r>
    </w:p>
    <w:p w14:paraId="5F50EF97" w14:textId="77777777" w:rsidR="002E715E" w:rsidRPr="00A40205" w:rsidRDefault="002E715E" w:rsidP="002E715E">
      <w:pPr>
        <w:keepNext/>
        <w:keepLines/>
        <w:widowControl w:val="0"/>
        <w:autoSpaceDE w:val="0"/>
        <w:autoSpaceDN w:val="0"/>
        <w:spacing w:before="160" w:after="80" w:line="240" w:lineRule="auto"/>
        <w:outlineLvl w:val="1"/>
        <w:rPr>
          <w:rFonts w:asciiTheme="minorBidi" w:eastAsia="Times New Roman" w:hAnsiTheme="minorBidi"/>
          <w:kern w:val="0"/>
          <w:sz w:val="21"/>
          <w:szCs w:val="21"/>
          <w:lang w:eastAsia="en-US"/>
          <w14:ligatures w14:val="none"/>
        </w:rPr>
      </w:pPr>
      <w:bookmarkStart w:id="9" w:name="_Toc182397497"/>
      <w:r w:rsidRPr="00A40205">
        <w:rPr>
          <w:rFonts w:asciiTheme="minorBidi" w:eastAsia="Times New Roman" w:hAnsiTheme="minorBidi"/>
          <w:bCs/>
          <w:kern w:val="0"/>
          <w:sz w:val="21"/>
          <w:szCs w:val="21"/>
          <w:lang w:eastAsia="en-US"/>
          <w14:ligatures w14:val="none"/>
        </w:rPr>
        <w:t xml:space="preserve">Data </w:t>
      </w:r>
      <w:r w:rsidRPr="00A40205">
        <w:rPr>
          <w:rFonts w:asciiTheme="minorBidi" w:eastAsia="Times New Roman" w:hAnsiTheme="minorBidi"/>
          <w:kern w:val="0"/>
          <w:sz w:val="21"/>
          <w:szCs w:val="21"/>
          <w:lang w:eastAsia="en-US"/>
          <w14:ligatures w14:val="none"/>
        </w:rPr>
        <w:t>Sources</w:t>
      </w:r>
      <w:bookmarkEnd w:id="9"/>
    </w:p>
    <w:p w14:paraId="3F046094"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Name should include three components: Provider, Data Source, Initial Catalog.</w:t>
      </w:r>
    </w:p>
    <w:p w14:paraId="25F9D6BF" w14:textId="77777777" w:rsidR="002E715E" w:rsidRPr="00A40205" w:rsidRDefault="002E715E" w:rsidP="002E715E">
      <w:pPr>
        <w:keepNext/>
        <w:keepLines/>
        <w:widowControl w:val="0"/>
        <w:autoSpaceDE w:val="0"/>
        <w:autoSpaceDN w:val="0"/>
        <w:spacing w:before="160" w:after="80" w:line="240" w:lineRule="auto"/>
        <w:outlineLvl w:val="1"/>
        <w:rPr>
          <w:rFonts w:asciiTheme="minorBidi" w:eastAsia="Times New Roman" w:hAnsiTheme="minorBidi"/>
          <w:kern w:val="0"/>
          <w:sz w:val="21"/>
          <w:szCs w:val="21"/>
          <w:lang w:eastAsia="en-US"/>
          <w14:ligatures w14:val="none"/>
        </w:rPr>
      </w:pPr>
      <w:bookmarkStart w:id="10" w:name="_Toc182397498"/>
      <w:r w:rsidRPr="00A40205">
        <w:rPr>
          <w:rFonts w:asciiTheme="minorBidi" w:eastAsia="Times New Roman" w:hAnsiTheme="minorBidi"/>
          <w:kern w:val="0"/>
          <w:sz w:val="21"/>
          <w:szCs w:val="21"/>
          <w:lang w:eastAsia="en-US"/>
          <w14:ligatures w14:val="none"/>
        </w:rPr>
        <w:t>Perspectives</w:t>
      </w:r>
      <w:bookmarkEnd w:id="10"/>
    </w:p>
    <w:p w14:paraId="7CB03413"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Adhere to the General Rules with no additional specific standards.</w:t>
      </w:r>
    </w:p>
    <w:p w14:paraId="0ECAC32D"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 xml:space="preserve">Important note: This should not be used to secure parts of your semantic model. OLS or even better RLS should be used. </w:t>
      </w:r>
    </w:p>
    <w:p w14:paraId="13AE5C02" w14:textId="77777777" w:rsidR="002E715E" w:rsidRPr="00A40205" w:rsidRDefault="002E715E" w:rsidP="002E715E">
      <w:pPr>
        <w:keepNext/>
        <w:keepLines/>
        <w:widowControl w:val="0"/>
        <w:autoSpaceDE w:val="0"/>
        <w:autoSpaceDN w:val="0"/>
        <w:spacing w:before="160" w:after="80" w:line="240" w:lineRule="auto"/>
        <w:outlineLvl w:val="1"/>
        <w:rPr>
          <w:rFonts w:asciiTheme="minorBidi" w:eastAsia="Times New Roman" w:hAnsiTheme="minorBidi"/>
          <w:kern w:val="0"/>
          <w:sz w:val="21"/>
          <w:szCs w:val="21"/>
          <w:lang w:eastAsia="en-US"/>
          <w14:ligatures w14:val="none"/>
        </w:rPr>
      </w:pPr>
      <w:bookmarkStart w:id="11" w:name="_Toc182397499"/>
      <w:r w:rsidRPr="00A40205">
        <w:rPr>
          <w:rFonts w:asciiTheme="minorBidi" w:eastAsia="Times New Roman" w:hAnsiTheme="minorBidi"/>
          <w:kern w:val="0"/>
          <w:sz w:val="21"/>
          <w:szCs w:val="21"/>
          <w:lang w:eastAsia="en-US"/>
          <w14:ligatures w14:val="none"/>
        </w:rPr>
        <w:t>Roles</w:t>
      </w:r>
      <w:bookmarkEnd w:id="11"/>
    </w:p>
    <w:p w14:paraId="230C7738"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Ensure role members do not overlap between roles to prevent errors and unauthorized data viewing.</w:t>
      </w:r>
    </w:p>
    <w:p w14:paraId="3046658E" w14:textId="77777777" w:rsidR="002E715E" w:rsidRPr="00A40205" w:rsidRDefault="002E715E" w:rsidP="002E715E">
      <w:pPr>
        <w:keepNext/>
        <w:keepLines/>
        <w:widowControl w:val="0"/>
        <w:autoSpaceDE w:val="0"/>
        <w:autoSpaceDN w:val="0"/>
        <w:spacing w:before="160" w:after="80" w:line="240" w:lineRule="auto"/>
        <w:outlineLvl w:val="1"/>
        <w:rPr>
          <w:rFonts w:asciiTheme="minorBidi" w:eastAsia="Times New Roman" w:hAnsiTheme="minorBidi"/>
          <w:kern w:val="0"/>
          <w:sz w:val="21"/>
          <w:szCs w:val="21"/>
          <w:lang w:eastAsia="en-US"/>
          <w14:ligatures w14:val="none"/>
        </w:rPr>
      </w:pPr>
      <w:bookmarkStart w:id="12" w:name="_Toc182397500"/>
      <w:r w:rsidRPr="00A40205">
        <w:rPr>
          <w:rFonts w:asciiTheme="minorBidi" w:eastAsia="Times New Roman" w:hAnsiTheme="minorBidi"/>
          <w:kern w:val="0"/>
          <w:sz w:val="21"/>
          <w:szCs w:val="21"/>
          <w:lang w:eastAsia="en-US"/>
          <w14:ligatures w14:val="none"/>
        </w:rPr>
        <w:t>Display</w:t>
      </w:r>
      <w:r w:rsidRPr="00A40205">
        <w:rPr>
          <w:rFonts w:asciiTheme="minorBidi" w:eastAsia="Times New Roman" w:hAnsiTheme="minorBidi"/>
          <w:bCs/>
          <w:kern w:val="0"/>
          <w:sz w:val="21"/>
          <w:szCs w:val="21"/>
          <w:lang w:eastAsia="en-US"/>
          <w14:ligatures w14:val="none"/>
        </w:rPr>
        <w:t xml:space="preserve"> Folders</w:t>
      </w:r>
      <w:bookmarkEnd w:id="12"/>
    </w:p>
    <w:p w14:paraId="17B2B3A2"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Used for grouping two or more measures/columns within the same table.</w:t>
      </w:r>
    </w:p>
    <w:p w14:paraId="3DA2066C"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If using a multi-folder approach, it should align with user categorization methods.</w:t>
      </w:r>
    </w:p>
    <w:p w14:paraId="0BDD3C66" w14:textId="77777777" w:rsidR="002E715E" w:rsidRPr="00A40205" w:rsidRDefault="002E715E" w:rsidP="002E715E">
      <w:pPr>
        <w:keepNext/>
        <w:keepLines/>
        <w:widowControl w:val="0"/>
        <w:autoSpaceDE w:val="0"/>
        <w:autoSpaceDN w:val="0"/>
        <w:spacing w:before="160" w:after="80" w:line="240" w:lineRule="auto"/>
        <w:outlineLvl w:val="1"/>
        <w:rPr>
          <w:rFonts w:asciiTheme="minorBidi" w:eastAsia="Times New Roman" w:hAnsiTheme="minorBidi"/>
          <w:kern w:val="0"/>
          <w:sz w:val="21"/>
          <w:szCs w:val="21"/>
          <w:lang w:eastAsia="en-US"/>
          <w14:ligatures w14:val="none"/>
        </w:rPr>
      </w:pPr>
      <w:bookmarkStart w:id="13" w:name="_Toc182397501"/>
      <w:r w:rsidRPr="00A40205">
        <w:rPr>
          <w:rFonts w:asciiTheme="minorBidi" w:eastAsia="Times New Roman" w:hAnsiTheme="minorBidi"/>
          <w:bCs/>
          <w:kern w:val="0"/>
          <w:sz w:val="21"/>
          <w:szCs w:val="21"/>
          <w:lang w:eastAsia="en-US"/>
          <w14:ligatures w14:val="none"/>
        </w:rPr>
        <w:t xml:space="preserve">Key </w:t>
      </w:r>
      <w:r w:rsidRPr="00A40205">
        <w:rPr>
          <w:rFonts w:asciiTheme="minorBidi" w:eastAsia="Times New Roman" w:hAnsiTheme="minorBidi"/>
          <w:kern w:val="0"/>
          <w:sz w:val="21"/>
          <w:szCs w:val="21"/>
          <w:lang w:eastAsia="en-US"/>
          <w14:ligatures w14:val="none"/>
        </w:rPr>
        <w:t>Definitions</w:t>
      </w:r>
      <w:r w:rsidRPr="00A40205">
        <w:rPr>
          <w:rFonts w:asciiTheme="minorBidi" w:eastAsia="Times New Roman" w:hAnsiTheme="minorBidi"/>
          <w:bCs/>
          <w:kern w:val="0"/>
          <w:sz w:val="21"/>
          <w:szCs w:val="21"/>
          <w:lang w:eastAsia="en-US"/>
          <w14:ligatures w14:val="none"/>
        </w:rPr>
        <w:t xml:space="preserve"> for </w:t>
      </w:r>
      <w:r w:rsidRPr="00A40205">
        <w:rPr>
          <w:rFonts w:asciiTheme="minorBidi" w:eastAsia="Times New Roman" w:hAnsiTheme="minorBidi"/>
          <w:kern w:val="0"/>
          <w:sz w:val="21"/>
          <w:szCs w:val="21"/>
          <w:lang w:eastAsia="en-US"/>
          <w14:ligatures w14:val="none"/>
        </w:rPr>
        <w:t>Measures</w:t>
      </w:r>
      <w:bookmarkEnd w:id="13"/>
    </w:p>
    <w:p w14:paraId="4162BC64"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Define abbreviations like YoY (Year-over-Year), QoQ (Quarter-over-Quarter), MoM (Month-over-Month), YTD (Year-to-Date), QTD (Quarter-to-Date), MTD (Month-to-Date), PY (Previous Year), PQ (Previous Quarter), PM (Previous Month), TTM (Trailing 12 months), VTB (Variance-to-Budget), and VTF (Variance-to-Forecast).</w:t>
      </w:r>
    </w:p>
    <w:p w14:paraId="03E23008"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 xml:space="preserve">Instead of PY for previous year a valid recommendation would also be to use Y-1 instead. This is especially important if the Y-2 is a relevant KPI for the business context in question. </w:t>
      </w:r>
    </w:p>
    <w:p w14:paraId="1759655F" w14:textId="77777777" w:rsidR="002E715E" w:rsidRPr="00A40205" w:rsidRDefault="002E715E" w:rsidP="002E715E">
      <w:pPr>
        <w:widowControl w:val="0"/>
        <w:numPr>
          <w:ilvl w:val="1"/>
          <w:numId w:val="1"/>
        </w:numPr>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For target or budget numbers “PL” is often the choice over BUD, since BU is not really an option as it could be used for Business Unit instead of Budget. And the three letter abbreviation BUD is also not optimal since PY is just 2 letters.</w:t>
      </w:r>
    </w:p>
    <w:p w14:paraId="5B92A568" w14:textId="2483CF1E" w:rsidR="002E715E" w:rsidRDefault="002E715E" w:rsidP="002E715E">
      <w:pPr>
        <w:keepNext/>
        <w:keepLines/>
        <w:widowControl w:val="0"/>
        <w:autoSpaceDE w:val="0"/>
        <w:autoSpaceDN w:val="0"/>
        <w:spacing w:before="160" w:after="80" w:line="240" w:lineRule="auto"/>
        <w:outlineLvl w:val="0"/>
        <w:rPr>
          <w:rFonts w:asciiTheme="minorBidi" w:eastAsia="Times New Roman" w:hAnsiTheme="minorBidi"/>
          <w:kern w:val="0"/>
          <w:sz w:val="21"/>
          <w:szCs w:val="21"/>
          <w:lang w:eastAsia="en-US"/>
          <w14:ligatures w14:val="none"/>
        </w:rPr>
      </w:pPr>
      <w:bookmarkStart w:id="14" w:name="_Toc182397503"/>
      <w:r>
        <w:rPr>
          <w:rFonts w:asciiTheme="minorBidi" w:eastAsia="Times New Roman" w:hAnsiTheme="minorBidi"/>
          <w:kern w:val="0"/>
          <w:sz w:val="21"/>
          <w:szCs w:val="21"/>
          <w:lang w:eastAsia="en-US"/>
          <w14:ligatures w14:val="none"/>
        </w:rPr>
        <w:lastRenderedPageBreak/>
        <w:t xml:space="preserve">Appendix 2: </w:t>
      </w:r>
      <w:r w:rsidRPr="00A40205">
        <w:rPr>
          <w:rFonts w:asciiTheme="minorBidi" w:eastAsia="Times New Roman" w:hAnsiTheme="minorBidi"/>
          <w:kern w:val="0"/>
          <w:sz w:val="21"/>
          <w:szCs w:val="21"/>
          <w:lang w:eastAsia="en-US"/>
          <w14:ligatures w14:val="none"/>
        </w:rPr>
        <w:t>Key Concept: separate Report and Data Model</w:t>
      </w:r>
      <w:bookmarkEnd w:id="14"/>
    </w:p>
    <w:p w14:paraId="2C0F8809" w14:textId="6AE29C9B" w:rsidR="00401A50" w:rsidRPr="00A40205" w:rsidRDefault="00401A50" w:rsidP="002E715E">
      <w:pPr>
        <w:keepNext/>
        <w:keepLines/>
        <w:widowControl w:val="0"/>
        <w:autoSpaceDE w:val="0"/>
        <w:autoSpaceDN w:val="0"/>
        <w:spacing w:before="160" w:after="80" w:line="240" w:lineRule="auto"/>
        <w:outlineLvl w:val="0"/>
        <w:rPr>
          <w:rFonts w:asciiTheme="minorBidi" w:eastAsia="Times New Roman" w:hAnsiTheme="minorBidi"/>
          <w:kern w:val="0"/>
          <w:sz w:val="21"/>
          <w:szCs w:val="21"/>
          <w:lang w:eastAsia="en-US"/>
          <w14:ligatures w14:val="none"/>
        </w:rPr>
      </w:pPr>
      <w:r w:rsidRPr="00A40205">
        <w:rPr>
          <w:rFonts w:asciiTheme="minorBidi" w:eastAsia="Times New Roman" w:hAnsiTheme="minorBidi"/>
          <w:noProof/>
          <w:kern w:val="0"/>
          <w:sz w:val="21"/>
          <w:szCs w:val="21"/>
          <w:lang w:eastAsia="en-US"/>
          <w14:ligatures w14:val="none"/>
        </w:rPr>
        <w:drawing>
          <wp:inline distT="0" distB="0" distL="0" distR="0" wp14:anchorId="129ED043" wp14:editId="4CD7191F">
            <wp:extent cx="4505325" cy="3200400"/>
            <wp:effectExtent l="0" t="0" r="9525" b="0"/>
            <wp:docPr id="331086318" name="Picture 13" descr="Ein Bild, das Text, Screenshot, Rechteck, Design enthält.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in Bild, das Text, Screenshot, Rechteck, Design enthält.KI-generierte Inhalte können fehlerhaft sein."/>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05325" cy="3200400"/>
                    </a:xfrm>
                    <a:prstGeom prst="rect">
                      <a:avLst/>
                    </a:prstGeom>
                    <a:noFill/>
                    <a:ln>
                      <a:noFill/>
                    </a:ln>
                  </pic:spPr>
                </pic:pic>
              </a:graphicData>
            </a:graphic>
          </wp:inline>
        </w:drawing>
      </w:r>
    </w:p>
    <w:p w14:paraId="23E073F4" w14:textId="585C4328" w:rsidR="002E715E" w:rsidRPr="00A40205" w:rsidRDefault="002E715E" w:rsidP="002E715E">
      <w:pPr>
        <w:widowControl w:val="0"/>
        <w:autoSpaceDE w:val="0"/>
        <w:autoSpaceDN w:val="0"/>
        <w:spacing w:after="0" w:line="240" w:lineRule="auto"/>
        <w:jc w:val="center"/>
        <w:rPr>
          <w:rFonts w:asciiTheme="minorBidi" w:eastAsia="Times New Roman" w:hAnsiTheme="minorBidi"/>
          <w:kern w:val="0"/>
          <w:sz w:val="21"/>
          <w:szCs w:val="21"/>
          <w:lang w:eastAsia="en-US"/>
          <w14:ligatures w14:val="none"/>
        </w:rPr>
      </w:pPr>
    </w:p>
    <w:p w14:paraId="74CD2411" w14:textId="77777777" w:rsidR="002E715E" w:rsidRPr="00A40205" w:rsidRDefault="002E715E" w:rsidP="002E715E">
      <w:pPr>
        <w:widowControl w:val="0"/>
        <w:autoSpaceDE w:val="0"/>
        <w:autoSpaceDN w:val="0"/>
        <w:spacing w:after="0" w:line="240" w:lineRule="auto"/>
        <w:rPr>
          <w:rFonts w:asciiTheme="minorBidi" w:eastAsia="Times New Roman" w:hAnsiTheme="minorBidi"/>
          <w:kern w:val="0"/>
          <w:sz w:val="21"/>
          <w:szCs w:val="21"/>
          <w:lang w:eastAsia="en-US"/>
          <w14:ligatures w14:val="none"/>
        </w:rPr>
      </w:pPr>
    </w:p>
    <w:p w14:paraId="7CED8480" w14:textId="77777777" w:rsidR="002E715E" w:rsidRPr="00A40205" w:rsidRDefault="002E715E" w:rsidP="002E715E">
      <w:pPr>
        <w:widowControl w:val="0"/>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Reports can be separated from the data model in Power BI by utilizing the Live Connection feature which connects a report to a semantic model. The Lineage of a report can be viewed in Power BI Service by utilizing the Lineage View feature.</w:t>
      </w:r>
    </w:p>
    <w:p w14:paraId="3F012B18" w14:textId="77777777" w:rsidR="002E715E" w:rsidRPr="00A40205" w:rsidRDefault="002E715E" w:rsidP="002E715E">
      <w:pPr>
        <w:widowControl w:val="0"/>
        <w:autoSpaceDE w:val="0"/>
        <w:autoSpaceDN w:val="0"/>
        <w:spacing w:after="0" w:line="240" w:lineRule="auto"/>
        <w:rPr>
          <w:rFonts w:asciiTheme="minorBidi" w:eastAsia="Times New Roman" w:hAnsiTheme="minorBidi"/>
          <w:kern w:val="0"/>
          <w:sz w:val="21"/>
          <w:szCs w:val="21"/>
          <w:lang w:eastAsia="en-US"/>
          <w14:ligatures w14:val="none"/>
        </w:rPr>
      </w:pPr>
    </w:p>
    <w:p w14:paraId="2ADF16A8" w14:textId="77777777" w:rsidR="002E715E" w:rsidRPr="00A40205" w:rsidRDefault="002E715E" w:rsidP="002E715E">
      <w:pPr>
        <w:widowControl w:val="0"/>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 xml:space="preserve">In the scope of Power BI report and data model development, the fundamental principle is the clear separation of the report creation and data model development. </w:t>
      </w:r>
    </w:p>
    <w:p w14:paraId="4B74E3D4" w14:textId="77777777" w:rsidR="002E715E" w:rsidRPr="00A40205" w:rsidRDefault="002E715E" w:rsidP="002E715E">
      <w:pPr>
        <w:widowControl w:val="0"/>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 xml:space="preserve">This best practice is supported by the strategic use of the most suitable tools for each component. </w:t>
      </w:r>
    </w:p>
    <w:p w14:paraId="5E5509B7" w14:textId="77777777" w:rsidR="002E715E" w:rsidRPr="00A40205" w:rsidRDefault="002E715E" w:rsidP="002E715E">
      <w:pPr>
        <w:widowControl w:val="0"/>
        <w:autoSpaceDE w:val="0"/>
        <w:autoSpaceDN w:val="0"/>
        <w:spacing w:after="0" w:line="240" w:lineRule="auto"/>
        <w:rPr>
          <w:rFonts w:asciiTheme="minorBidi" w:eastAsia="Times New Roman" w:hAnsiTheme="minorBidi"/>
          <w:kern w:val="0"/>
          <w:sz w:val="21"/>
          <w:szCs w:val="21"/>
          <w:lang w:eastAsia="en-US"/>
          <w14:ligatures w14:val="none"/>
        </w:rPr>
      </w:pPr>
    </w:p>
    <w:p w14:paraId="7F62992D" w14:textId="77777777" w:rsidR="002E715E" w:rsidRPr="00A40205" w:rsidRDefault="002E715E" w:rsidP="002E715E">
      <w:pPr>
        <w:widowControl w:val="0"/>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 xml:space="preserve">For data model creation, Tabular Editor is the tool of choice, appreciated for its advanced functionalities and adaptability. It enables sophisticated model management, even in non-Premium environments, by connecting with an empty Power BI Desktop file. </w:t>
      </w:r>
    </w:p>
    <w:p w14:paraId="049B628A" w14:textId="77777777" w:rsidR="002E715E" w:rsidRPr="00A40205" w:rsidRDefault="002E715E" w:rsidP="002E715E">
      <w:pPr>
        <w:widowControl w:val="0"/>
        <w:autoSpaceDE w:val="0"/>
        <w:autoSpaceDN w:val="0"/>
        <w:spacing w:after="0" w:line="240" w:lineRule="auto"/>
        <w:rPr>
          <w:rFonts w:asciiTheme="minorBidi" w:eastAsia="Times New Roman" w:hAnsiTheme="minorBidi"/>
          <w:kern w:val="0"/>
          <w:sz w:val="21"/>
          <w:szCs w:val="21"/>
          <w:lang w:eastAsia="en-US"/>
          <w14:ligatures w14:val="none"/>
        </w:rPr>
      </w:pPr>
    </w:p>
    <w:p w14:paraId="5820001A" w14:textId="77777777" w:rsidR="002E715E" w:rsidRPr="00A40205" w:rsidRDefault="002E715E" w:rsidP="002E715E">
      <w:pPr>
        <w:widowControl w:val="0"/>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On the other hand, Power BI Desktop is ideal for report building, thanks to its intuitive interface and powerful visualization options.</w:t>
      </w:r>
    </w:p>
    <w:p w14:paraId="5EB0D995" w14:textId="77777777" w:rsidR="002E715E" w:rsidRPr="00A40205" w:rsidRDefault="002E715E" w:rsidP="002E715E">
      <w:pPr>
        <w:widowControl w:val="0"/>
        <w:autoSpaceDE w:val="0"/>
        <w:autoSpaceDN w:val="0"/>
        <w:spacing w:after="0" w:line="240" w:lineRule="auto"/>
        <w:rPr>
          <w:rFonts w:asciiTheme="minorBidi" w:eastAsia="Times New Roman" w:hAnsiTheme="minorBidi"/>
          <w:kern w:val="0"/>
          <w:sz w:val="21"/>
          <w:szCs w:val="21"/>
          <w:lang w:eastAsia="en-US"/>
          <w14:ligatures w14:val="none"/>
        </w:rPr>
      </w:pPr>
    </w:p>
    <w:p w14:paraId="25D3FC4C" w14:textId="63B5E219" w:rsidR="000F0C8A" w:rsidRDefault="002E715E" w:rsidP="000F0C8A">
      <w:pPr>
        <w:widowControl w:val="0"/>
        <w:autoSpaceDE w:val="0"/>
        <w:autoSpaceDN w:val="0"/>
        <w:spacing w:after="0" w:line="240" w:lineRule="auto"/>
        <w:rPr>
          <w:rFonts w:asciiTheme="minorBidi" w:eastAsia="Times New Roman" w:hAnsiTheme="minorBidi"/>
          <w:kern w:val="0"/>
          <w:sz w:val="21"/>
          <w:szCs w:val="21"/>
          <w:lang w:eastAsia="en-US"/>
          <w14:ligatures w14:val="none"/>
        </w:rPr>
      </w:pPr>
      <w:r w:rsidRPr="00A40205">
        <w:rPr>
          <w:rFonts w:asciiTheme="minorBidi" w:eastAsia="Times New Roman" w:hAnsiTheme="minorBidi"/>
          <w:kern w:val="0"/>
          <w:sz w:val="21"/>
          <w:szCs w:val="21"/>
          <w:lang w:eastAsia="en-US"/>
          <w14:ligatures w14:val="none"/>
        </w:rPr>
        <w:t>This approach not only simplifies the development process but also ensures that each part of the Power BI project is optimized with the best resources available, resulting in a more streamlined, efficient, and effective workflow. This method is especially beneficial in environments where separate teams handle model development and report creation, as it allows for simultaneous development on the same report, therefore optimizing the whole process.</w:t>
      </w:r>
    </w:p>
    <w:p w14:paraId="4D8919CD" w14:textId="77777777" w:rsidR="000F0C8A" w:rsidRDefault="000F0C8A" w:rsidP="000F0C8A">
      <w:pPr>
        <w:widowControl w:val="0"/>
        <w:autoSpaceDE w:val="0"/>
        <w:autoSpaceDN w:val="0"/>
        <w:spacing w:after="0" w:line="240" w:lineRule="auto"/>
        <w:rPr>
          <w:rFonts w:asciiTheme="minorBidi" w:eastAsia="Times New Roman" w:hAnsiTheme="minorBidi"/>
          <w:kern w:val="0"/>
          <w:sz w:val="21"/>
          <w:szCs w:val="21"/>
          <w:lang w:eastAsia="en-US"/>
          <w14:ligatures w14:val="none"/>
        </w:rPr>
      </w:pPr>
    </w:p>
    <w:p w14:paraId="0B7B1B9E" w14:textId="03992959" w:rsidR="000F0C8A" w:rsidRPr="000F0C8A" w:rsidRDefault="00566090" w:rsidP="000F0C8A">
      <w:pPr>
        <w:keepNext/>
        <w:keepLines/>
        <w:widowControl w:val="0"/>
        <w:autoSpaceDE w:val="0"/>
        <w:autoSpaceDN w:val="0"/>
        <w:spacing w:before="160" w:after="80" w:line="240" w:lineRule="auto"/>
        <w:outlineLvl w:val="0"/>
        <w:rPr>
          <w:rFonts w:asciiTheme="minorBidi" w:eastAsia="Times New Roman" w:hAnsiTheme="minorBidi"/>
          <w:kern w:val="0"/>
          <w:sz w:val="21"/>
          <w:szCs w:val="21"/>
          <w:lang w:eastAsia="en-US"/>
          <w14:ligatures w14:val="none"/>
        </w:rPr>
      </w:pPr>
      <w:r w:rsidRPr="000F0C8A">
        <w:rPr>
          <w:rFonts w:asciiTheme="minorBidi" w:eastAsia="Times New Roman" w:hAnsiTheme="minorBidi"/>
          <w:kern w:val="0"/>
          <w:sz w:val="21"/>
          <w:szCs w:val="21"/>
          <w:lang w:eastAsia="en-US"/>
          <w14:ligatures w14:val="none"/>
        </w:rPr>
        <w:t xml:space="preserve">Appendix 3: </w:t>
      </w:r>
      <w:bookmarkStart w:id="15" w:name="_Toc182397470"/>
      <w:r w:rsidR="000F0C8A" w:rsidRPr="000F0C8A">
        <w:rPr>
          <w:rFonts w:asciiTheme="minorBidi" w:eastAsia="Times New Roman" w:hAnsiTheme="minorBidi"/>
          <w:kern w:val="0"/>
          <w:sz w:val="21"/>
          <w:szCs w:val="21"/>
          <w:lang w:eastAsia="en-US"/>
          <w14:ligatures w14:val="none"/>
        </w:rPr>
        <w:t>Power Query - Best Practices</w:t>
      </w:r>
      <w:bookmarkEnd w:id="15"/>
    </w:p>
    <w:p w14:paraId="0CDF4442" w14:textId="77777777" w:rsidR="000F0C8A" w:rsidRPr="00A40205" w:rsidRDefault="000F0C8A" w:rsidP="000F0C8A">
      <w:pPr>
        <w:widowControl w:val="0"/>
        <w:autoSpaceDE w:val="0"/>
        <w:autoSpaceDN w:val="0"/>
        <w:spacing w:after="0" w:line="240" w:lineRule="auto"/>
        <w:rPr>
          <w:rFonts w:asciiTheme="minorBidi" w:eastAsia="Times New Roman" w:hAnsiTheme="minorBidi"/>
          <w:kern w:val="0"/>
          <w:sz w:val="21"/>
          <w:szCs w:val="21"/>
          <w:lang w:eastAsia="de-DE"/>
          <w14:ligatures w14:val="none"/>
        </w:rPr>
      </w:pPr>
      <w:r w:rsidRPr="00A40205">
        <w:rPr>
          <w:rFonts w:asciiTheme="minorBidi" w:eastAsia="Times New Roman" w:hAnsiTheme="minorBidi"/>
          <w:kern w:val="0"/>
          <w:sz w:val="21"/>
          <w:szCs w:val="21"/>
          <w:lang w:eastAsia="de-DE"/>
          <w14:ligatures w14:val="none"/>
        </w:rPr>
        <w:t xml:space="preserve">In Power Query there are some important best practices to follow.  The following list should be agreed on during the conceptual phase, but also checked back during development as well as in an assessment phase. </w:t>
      </w:r>
    </w:p>
    <w:p w14:paraId="6C4A52DE" w14:textId="77777777" w:rsidR="000F0C8A" w:rsidRPr="00A40205" w:rsidRDefault="000F0C8A" w:rsidP="000F0C8A">
      <w:pPr>
        <w:widowControl w:val="0"/>
        <w:autoSpaceDE w:val="0"/>
        <w:autoSpaceDN w:val="0"/>
        <w:spacing w:after="0" w:line="240" w:lineRule="auto"/>
        <w:rPr>
          <w:rFonts w:asciiTheme="minorBidi" w:eastAsia="Times New Roman" w:hAnsiTheme="minorBidi"/>
          <w:kern w:val="0"/>
          <w:sz w:val="21"/>
          <w:szCs w:val="21"/>
          <w:lang w:eastAsia="de-DE"/>
          <w14:ligatures w14:val="none"/>
        </w:rPr>
      </w:pPr>
    </w:p>
    <w:tbl>
      <w:tblPr>
        <w:tblStyle w:val="HICOStyle"/>
        <w:tblW w:w="9670" w:type="dxa"/>
        <w:tblLook w:val="04A0" w:firstRow="1" w:lastRow="0" w:firstColumn="1" w:lastColumn="0" w:noHBand="0" w:noVBand="1"/>
      </w:tblPr>
      <w:tblGrid>
        <w:gridCol w:w="2405"/>
        <w:gridCol w:w="6293"/>
        <w:gridCol w:w="972"/>
      </w:tblGrid>
      <w:tr w:rsidR="000F0C8A" w:rsidRPr="00A40205" w14:paraId="745427B1" w14:textId="77777777" w:rsidTr="00C71B82">
        <w:trPr>
          <w:cnfStyle w:val="100000000000" w:firstRow="1" w:lastRow="0" w:firstColumn="0" w:lastColumn="0" w:oddVBand="0" w:evenVBand="0" w:oddHBand="0" w:evenHBand="0" w:firstRowFirstColumn="0" w:firstRowLastColumn="0" w:lastRowFirstColumn="0" w:lastRowLastColumn="0"/>
          <w:trHeight w:val="541"/>
        </w:trPr>
        <w:tc>
          <w:tcPr>
            <w:tcW w:w="2405" w:type="dxa"/>
          </w:tcPr>
          <w:p w14:paraId="7A5A0602" w14:textId="77777777" w:rsidR="000F0C8A" w:rsidRPr="00A40205" w:rsidRDefault="000F0C8A" w:rsidP="00C71B82">
            <w:pPr>
              <w:widowControl w:val="0"/>
              <w:autoSpaceDE w:val="0"/>
              <w:autoSpaceDN w:val="0"/>
              <w:rPr>
                <w:rFonts w:asciiTheme="minorBidi" w:hAnsiTheme="minorBidi" w:cstheme="minorBidi"/>
                <w:color w:val="auto"/>
                <w:sz w:val="21"/>
                <w:szCs w:val="21"/>
                <w:lang w:eastAsia="de-DE"/>
              </w:rPr>
            </w:pPr>
            <w:r w:rsidRPr="00A40205">
              <w:rPr>
                <w:rFonts w:asciiTheme="minorBidi" w:hAnsiTheme="minorBidi" w:cstheme="minorBidi"/>
                <w:color w:val="auto"/>
                <w:sz w:val="21"/>
                <w:szCs w:val="21"/>
                <w:lang w:eastAsia="de-DE"/>
              </w:rPr>
              <w:t>Best Practice</w:t>
            </w:r>
          </w:p>
        </w:tc>
        <w:tc>
          <w:tcPr>
            <w:tcW w:w="6293" w:type="dxa"/>
          </w:tcPr>
          <w:p w14:paraId="6AA56233" w14:textId="77777777" w:rsidR="000F0C8A" w:rsidRPr="00A40205" w:rsidRDefault="000F0C8A" w:rsidP="00C71B82">
            <w:pPr>
              <w:widowControl w:val="0"/>
              <w:autoSpaceDE w:val="0"/>
              <w:autoSpaceDN w:val="0"/>
              <w:rPr>
                <w:rFonts w:asciiTheme="minorBidi" w:hAnsiTheme="minorBidi" w:cstheme="minorBidi"/>
                <w:color w:val="auto"/>
                <w:sz w:val="21"/>
                <w:szCs w:val="21"/>
                <w:lang w:eastAsia="de-DE"/>
              </w:rPr>
            </w:pPr>
            <w:r w:rsidRPr="00A40205">
              <w:rPr>
                <w:rFonts w:asciiTheme="minorBidi" w:hAnsiTheme="minorBidi" w:cstheme="minorBidi"/>
                <w:color w:val="auto"/>
                <w:sz w:val="21"/>
                <w:szCs w:val="21"/>
                <w:lang w:eastAsia="de-DE"/>
              </w:rPr>
              <w:t>Description</w:t>
            </w:r>
          </w:p>
        </w:tc>
        <w:tc>
          <w:tcPr>
            <w:tcW w:w="972" w:type="dxa"/>
          </w:tcPr>
          <w:p w14:paraId="65B538E2" w14:textId="77777777" w:rsidR="000F0C8A" w:rsidRPr="00A40205" w:rsidRDefault="000F0C8A" w:rsidP="00C71B82">
            <w:pPr>
              <w:widowControl w:val="0"/>
              <w:autoSpaceDE w:val="0"/>
              <w:autoSpaceDN w:val="0"/>
              <w:rPr>
                <w:rFonts w:asciiTheme="minorBidi" w:hAnsiTheme="minorBidi" w:cstheme="minorBidi"/>
                <w:color w:val="auto"/>
                <w:sz w:val="21"/>
                <w:szCs w:val="21"/>
                <w:lang w:eastAsia="de-DE"/>
              </w:rPr>
            </w:pPr>
            <w:r w:rsidRPr="00A40205">
              <w:rPr>
                <w:rFonts w:asciiTheme="minorBidi" w:hAnsiTheme="minorBidi" w:cstheme="minorBidi"/>
                <w:color w:val="auto"/>
                <w:sz w:val="21"/>
                <w:szCs w:val="21"/>
                <w:lang w:eastAsia="de-DE"/>
              </w:rPr>
              <w:t>Applied</w:t>
            </w:r>
          </w:p>
        </w:tc>
      </w:tr>
      <w:tr w:rsidR="000F0C8A" w:rsidRPr="00A40205" w14:paraId="1D706351" w14:textId="77777777" w:rsidTr="00C71B82">
        <w:tblPrEx>
          <w:tblCellMar>
            <w:top w:w="85" w:type="dxa"/>
            <w:left w:w="57" w:type="dxa"/>
            <w:bottom w:w="85" w:type="dxa"/>
            <w:right w:w="57" w:type="dxa"/>
          </w:tblCellMar>
        </w:tblPrEx>
        <w:trPr>
          <w:cnfStyle w:val="000000100000" w:firstRow="0" w:lastRow="0" w:firstColumn="0" w:lastColumn="0" w:oddVBand="0" w:evenVBand="0" w:oddHBand="1" w:evenHBand="0" w:firstRowFirstColumn="0" w:firstRowLastColumn="0" w:lastRowFirstColumn="0" w:lastRowLastColumn="0"/>
          <w:trHeight w:val="527"/>
        </w:trPr>
        <w:tc>
          <w:tcPr>
            <w:tcW w:w="2405" w:type="dxa"/>
          </w:tcPr>
          <w:p w14:paraId="5B83993A" w14:textId="77777777" w:rsidR="000F0C8A" w:rsidRPr="00A40205" w:rsidRDefault="000F0C8A" w:rsidP="00C71B82">
            <w:pPr>
              <w:widowControl w:val="0"/>
              <w:autoSpaceDE w:val="0"/>
              <w:autoSpaceDN w:val="0"/>
              <w:rPr>
                <w:rFonts w:asciiTheme="minorBidi" w:hAnsiTheme="minorBidi" w:cstheme="minorBidi"/>
                <w:sz w:val="21"/>
                <w:szCs w:val="21"/>
                <w:lang w:eastAsia="de-DE"/>
              </w:rPr>
            </w:pPr>
            <w:r w:rsidRPr="00A40205">
              <w:rPr>
                <w:rFonts w:asciiTheme="minorBidi" w:hAnsiTheme="minorBidi" w:cstheme="minorBidi"/>
                <w:sz w:val="21"/>
                <w:szCs w:val="21"/>
                <w:lang w:eastAsia="de-DE"/>
              </w:rPr>
              <w:t>Query Folding</w:t>
            </w:r>
          </w:p>
        </w:tc>
        <w:tc>
          <w:tcPr>
            <w:tcW w:w="6293" w:type="dxa"/>
          </w:tcPr>
          <w:p w14:paraId="629A1D83" w14:textId="77777777" w:rsidR="000F0C8A" w:rsidRPr="00A40205" w:rsidRDefault="000F0C8A" w:rsidP="00C71B82">
            <w:pPr>
              <w:widowControl w:val="0"/>
              <w:autoSpaceDE w:val="0"/>
              <w:autoSpaceDN w:val="0"/>
              <w:rPr>
                <w:rFonts w:asciiTheme="minorBidi" w:hAnsiTheme="minorBidi" w:cstheme="minorBidi"/>
                <w:sz w:val="21"/>
                <w:szCs w:val="21"/>
                <w:lang w:eastAsia="de-DE"/>
              </w:rPr>
            </w:pPr>
            <w:r w:rsidRPr="00A40205">
              <w:rPr>
                <w:rFonts w:asciiTheme="minorBidi" w:hAnsiTheme="minorBidi" w:cstheme="minorBidi"/>
                <w:sz w:val="21"/>
                <w:szCs w:val="21"/>
                <w:lang w:eastAsia="de-DE"/>
              </w:rPr>
              <w:t xml:space="preserve">For data sources with query folding it is ensured that </w:t>
            </w:r>
            <w:r w:rsidRPr="00A40205">
              <w:rPr>
                <w:rFonts w:asciiTheme="minorBidi" w:hAnsiTheme="minorBidi" w:cstheme="minorBidi"/>
                <w:bCs/>
                <w:sz w:val="21"/>
                <w:szCs w:val="21"/>
                <w:lang w:eastAsia="de-DE"/>
              </w:rPr>
              <w:t>breaking steps</w:t>
            </w:r>
            <w:r w:rsidRPr="00A40205">
              <w:rPr>
                <w:rFonts w:asciiTheme="minorBidi" w:hAnsiTheme="minorBidi" w:cstheme="minorBidi"/>
                <w:sz w:val="21"/>
                <w:szCs w:val="21"/>
                <w:lang w:eastAsia="de-DE"/>
              </w:rPr>
              <w:t xml:space="preserve"> are either </w:t>
            </w:r>
            <w:r w:rsidRPr="00A40205">
              <w:rPr>
                <w:rFonts w:asciiTheme="minorBidi" w:hAnsiTheme="minorBidi" w:cstheme="minorBidi"/>
                <w:bCs/>
                <w:sz w:val="21"/>
                <w:szCs w:val="21"/>
                <w:lang w:eastAsia="de-DE"/>
              </w:rPr>
              <w:t>applied at the source</w:t>
            </w:r>
            <w:r w:rsidRPr="00A40205">
              <w:rPr>
                <w:rFonts w:asciiTheme="minorBidi" w:hAnsiTheme="minorBidi" w:cstheme="minorBidi"/>
                <w:sz w:val="21"/>
                <w:szCs w:val="21"/>
                <w:lang w:eastAsia="de-DE"/>
              </w:rPr>
              <w:t xml:space="preserve"> and when this not possible are applied last.</w:t>
            </w:r>
          </w:p>
        </w:tc>
        <w:tc>
          <w:tcPr>
            <w:tcW w:w="972" w:type="dxa"/>
          </w:tcPr>
          <w:p w14:paraId="4D6B0374" w14:textId="77777777" w:rsidR="000F0C8A" w:rsidRPr="00A40205" w:rsidRDefault="000F0C8A" w:rsidP="00C71B82">
            <w:pPr>
              <w:widowControl w:val="0"/>
              <w:autoSpaceDE w:val="0"/>
              <w:autoSpaceDN w:val="0"/>
              <w:rPr>
                <w:rFonts w:asciiTheme="minorBidi" w:hAnsiTheme="minorBidi" w:cstheme="minorBidi"/>
                <w:sz w:val="21"/>
                <w:szCs w:val="21"/>
                <w:lang w:eastAsia="de-DE"/>
              </w:rPr>
            </w:pPr>
            <w:r w:rsidRPr="00A40205">
              <w:rPr>
                <w:rFonts w:asciiTheme="minorBidi" w:hAnsiTheme="minorBidi" w:cstheme="minorBidi"/>
                <w:sz w:val="21"/>
                <w:szCs w:val="21"/>
                <w:lang w:eastAsia="de-DE"/>
              </w:rPr>
              <w:t>Yes / No</w:t>
            </w:r>
          </w:p>
        </w:tc>
      </w:tr>
      <w:tr w:rsidR="000F0C8A" w:rsidRPr="00A40205" w14:paraId="644550ED" w14:textId="77777777" w:rsidTr="00C71B82">
        <w:tblPrEx>
          <w:tblCellMar>
            <w:top w:w="85" w:type="dxa"/>
            <w:left w:w="57" w:type="dxa"/>
            <w:bottom w:w="85" w:type="dxa"/>
            <w:right w:w="57" w:type="dxa"/>
          </w:tblCellMar>
        </w:tblPrEx>
        <w:trPr>
          <w:cnfStyle w:val="000000010000" w:firstRow="0" w:lastRow="0" w:firstColumn="0" w:lastColumn="0" w:oddVBand="0" w:evenVBand="0" w:oddHBand="0" w:evenHBand="1" w:firstRowFirstColumn="0" w:firstRowLastColumn="0" w:lastRowFirstColumn="0" w:lastRowLastColumn="0"/>
          <w:trHeight w:val="527"/>
        </w:trPr>
        <w:tc>
          <w:tcPr>
            <w:tcW w:w="2405" w:type="dxa"/>
          </w:tcPr>
          <w:p w14:paraId="7B9EDCA9" w14:textId="77777777" w:rsidR="000F0C8A" w:rsidRPr="00A40205" w:rsidRDefault="000F0C8A" w:rsidP="00C71B82">
            <w:pPr>
              <w:widowControl w:val="0"/>
              <w:autoSpaceDE w:val="0"/>
              <w:autoSpaceDN w:val="0"/>
              <w:rPr>
                <w:rFonts w:asciiTheme="minorBidi" w:hAnsiTheme="minorBidi" w:cstheme="minorBidi"/>
                <w:color w:val="auto"/>
                <w:sz w:val="21"/>
                <w:szCs w:val="21"/>
                <w:lang w:eastAsia="de-DE"/>
              </w:rPr>
            </w:pPr>
            <w:r w:rsidRPr="00A40205">
              <w:rPr>
                <w:rFonts w:asciiTheme="minorBidi" w:hAnsiTheme="minorBidi" w:cstheme="minorBidi"/>
                <w:color w:val="auto"/>
                <w:sz w:val="21"/>
                <w:szCs w:val="21"/>
                <w:lang w:eastAsia="de-DE"/>
              </w:rPr>
              <w:lastRenderedPageBreak/>
              <w:t>Group queries</w:t>
            </w:r>
          </w:p>
        </w:tc>
        <w:tc>
          <w:tcPr>
            <w:tcW w:w="6293" w:type="dxa"/>
          </w:tcPr>
          <w:p w14:paraId="18842F1E" w14:textId="77777777" w:rsidR="000F0C8A" w:rsidRPr="00A40205" w:rsidRDefault="000F0C8A" w:rsidP="00C71B82">
            <w:pPr>
              <w:widowControl w:val="0"/>
              <w:autoSpaceDE w:val="0"/>
              <w:autoSpaceDN w:val="0"/>
              <w:rPr>
                <w:rFonts w:asciiTheme="minorBidi" w:hAnsiTheme="minorBidi" w:cstheme="minorBidi"/>
                <w:color w:val="auto"/>
                <w:sz w:val="21"/>
                <w:szCs w:val="21"/>
                <w:lang w:eastAsia="de-DE"/>
              </w:rPr>
            </w:pPr>
            <w:r w:rsidRPr="00A40205">
              <w:rPr>
                <w:rFonts w:asciiTheme="minorBidi" w:hAnsiTheme="minorBidi" w:cstheme="minorBidi"/>
                <w:bCs/>
                <w:color w:val="auto"/>
                <w:sz w:val="21"/>
                <w:szCs w:val="21"/>
                <w:lang w:eastAsia="de-DE"/>
              </w:rPr>
              <w:t>Queries are grouped together</w:t>
            </w:r>
            <w:r w:rsidRPr="00A40205">
              <w:rPr>
                <w:rFonts w:asciiTheme="minorBidi" w:hAnsiTheme="minorBidi" w:cstheme="minorBidi"/>
                <w:color w:val="auto"/>
                <w:sz w:val="21"/>
                <w:szCs w:val="21"/>
                <w:lang w:eastAsia="de-DE"/>
              </w:rPr>
              <w:t xml:space="preserve"> in a meaningful way, e.g. according to </w:t>
            </w:r>
            <w:r w:rsidRPr="00A40205">
              <w:rPr>
                <w:rFonts w:asciiTheme="minorBidi" w:hAnsiTheme="minorBidi" w:cstheme="minorBidi"/>
                <w:bCs/>
                <w:color w:val="auto"/>
                <w:sz w:val="21"/>
                <w:szCs w:val="21"/>
                <w:lang w:eastAsia="de-DE"/>
              </w:rPr>
              <w:t>data source</w:t>
            </w:r>
            <w:r w:rsidRPr="00A40205">
              <w:rPr>
                <w:rFonts w:asciiTheme="minorBidi" w:hAnsiTheme="minorBidi" w:cstheme="minorBidi"/>
                <w:color w:val="auto"/>
                <w:sz w:val="21"/>
                <w:szCs w:val="21"/>
                <w:lang w:eastAsia="de-DE"/>
              </w:rPr>
              <w:t xml:space="preserve"> or </w:t>
            </w:r>
            <w:r w:rsidRPr="00A40205">
              <w:rPr>
                <w:rFonts w:asciiTheme="minorBidi" w:hAnsiTheme="minorBidi" w:cstheme="minorBidi"/>
                <w:bCs/>
                <w:color w:val="auto"/>
                <w:sz w:val="21"/>
                <w:szCs w:val="21"/>
                <w:lang w:eastAsia="de-DE"/>
              </w:rPr>
              <w:t>layer</w:t>
            </w:r>
            <w:r w:rsidRPr="00A40205">
              <w:rPr>
                <w:rFonts w:asciiTheme="minorBidi" w:hAnsiTheme="minorBidi" w:cstheme="minorBidi"/>
                <w:color w:val="auto"/>
                <w:sz w:val="21"/>
                <w:szCs w:val="21"/>
                <w:lang w:eastAsia="de-DE"/>
              </w:rPr>
              <w:t xml:space="preserve"> or </w:t>
            </w:r>
            <w:r w:rsidRPr="00A40205">
              <w:rPr>
                <w:rFonts w:asciiTheme="minorBidi" w:hAnsiTheme="minorBidi" w:cstheme="minorBidi"/>
                <w:bCs/>
                <w:color w:val="auto"/>
                <w:sz w:val="21"/>
                <w:szCs w:val="21"/>
                <w:lang w:eastAsia="de-DE"/>
              </w:rPr>
              <w:t>type</w:t>
            </w:r>
            <w:r w:rsidRPr="00A40205">
              <w:rPr>
                <w:rFonts w:asciiTheme="minorBidi" w:hAnsiTheme="minorBidi" w:cstheme="minorBidi"/>
                <w:color w:val="auto"/>
                <w:sz w:val="21"/>
                <w:szCs w:val="21"/>
                <w:lang w:eastAsia="de-DE"/>
              </w:rPr>
              <w:t xml:space="preserve"> (dim, fact)</w:t>
            </w:r>
          </w:p>
        </w:tc>
        <w:tc>
          <w:tcPr>
            <w:tcW w:w="972" w:type="dxa"/>
          </w:tcPr>
          <w:p w14:paraId="22103EC8" w14:textId="77777777" w:rsidR="000F0C8A" w:rsidRPr="00A40205" w:rsidRDefault="000F0C8A" w:rsidP="00C71B82">
            <w:pPr>
              <w:widowControl w:val="0"/>
              <w:autoSpaceDE w:val="0"/>
              <w:autoSpaceDN w:val="0"/>
              <w:jc w:val="center"/>
              <w:rPr>
                <w:rFonts w:asciiTheme="minorBidi" w:hAnsiTheme="minorBidi" w:cstheme="minorBidi"/>
                <w:color w:val="auto"/>
                <w:sz w:val="21"/>
                <w:szCs w:val="21"/>
                <w:lang w:eastAsia="de-DE"/>
              </w:rPr>
            </w:pPr>
            <w:r w:rsidRPr="00A40205">
              <w:rPr>
                <w:rFonts w:asciiTheme="minorBidi" w:hAnsiTheme="minorBidi" w:cstheme="minorBidi"/>
                <w:color w:val="auto"/>
                <w:sz w:val="21"/>
                <w:szCs w:val="21"/>
                <w:lang w:eastAsia="de-DE"/>
              </w:rPr>
              <w:t>Yes / No</w:t>
            </w:r>
          </w:p>
        </w:tc>
      </w:tr>
      <w:tr w:rsidR="000F0C8A" w:rsidRPr="00A40205" w14:paraId="7D77AF1C" w14:textId="77777777" w:rsidTr="00C71B82">
        <w:tblPrEx>
          <w:tblCellMar>
            <w:top w:w="85" w:type="dxa"/>
            <w:left w:w="57" w:type="dxa"/>
            <w:bottom w:w="85" w:type="dxa"/>
            <w:right w:w="57" w:type="dxa"/>
          </w:tblCellMar>
        </w:tblPrEx>
        <w:trPr>
          <w:cnfStyle w:val="000000100000" w:firstRow="0" w:lastRow="0" w:firstColumn="0" w:lastColumn="0" w:oddVBand="0" w:evenVBand="0" w:oddHBand="1" w:evenHBand="0" w:firstRowFirstColumn="0" w:firstRowLastColumn="0" w:lastRowFirstColumn="0" w:lastRowLastColumn="0"/>
          <w:trHeight w:val="270"/>
        </w:trPr>
        <w:tc>
          <w:tcPr>
            <w:tcW w:w="2405" w:type="dxa"/>
          </w:tcPr>
          <w:p w14:paraId="523E7EDF" w14:textId="77777777" w:rsidR="000F0C8A" w:rsidRPr="00A40205" w:rsidRDefault="000F0C8A" w:rsidP="00C71B82">
            <w:pPr>
              <w:widowControl w:val="0"/>
              <w:autoSpaceDE w:val="0"/>
              <w:autoSpaceDN w:val="0"/>
              <w:rPr>
                <w:rFonts w:asciiTheme="minorBidi" w:hAnsiTheme="minorBidi" w:cstheme="minorBidi"/>
                <w:sz w:val="21"/>
                <w:szCs w:val="21"/>
                <w:lang w:eastAsia="de-DE"/>
              </w:rPr>
            </w:pPr>
            <w:r w:rsidRPr="00A40205">
              <w:rPr>
                <w:rFonts w:asciiTheme="minorBidi" w:hAnsiTheme="minorBidi" w:cstheme="minorBidi"/>
                <w:sz w:val="21"/>
                <w:szCs w:val="21"/>
                <w:lang w:eastAsia="de-DE"/>
              </w:rPr>
              <w:t>Last Refresh Timestamp Added</w:t>
            </w:r>
          </w:p>
        </w:tc>
        <w:tc>
          <w:tcPr>
            <w:tcW w:w="6293" w:type="dxa"/>
          </w:tcPr>
          <w:p w14:paraId="429604A2" w14:textId="77777777" w:rsidR="000F0C8A" w:rsidRPr="00A40205" w:rsidRDefault="000F0C8A" w:rsidP="00C71B82">
            <w:pPr>
              <w:widowControl w:val="0"/>
              <w:autoSpaceDE w:val="0"/>
              <w:autoSpaceDN w:val="0"/>
              <w:rPr>
                <w:rFonts w:asciiTheme="minorBidi" w:hAnsiTheme="minorBidi" w:cstheme="minorBidi"/>
                <w:sz w:val="21"/>
                <w:szCs w:val="21"/>
                <w:lang w:eastAsia="de-DE"/>
              </w:rPr>
            </w:pPr>
            <w:r w:rsidRPr="00A40205">
              <w:rPr>
                <w:rFonts w:asciiTheme="minorBidi" w:hAnsiTheme="minorBidi" w:cstheme="minorBidi"/>
                <w:sz w:val="21"/>
                <w:szCs w:val="21"/>
                <w:lang w:eastAsia="de-DE"/>
              </w:rPr>
              <w:t xml:space="preserve">All import models consist of at least one query for </w:t>
            </w:r>
            <w:r w:rsidRPr="00A40205">
              <w:rPr>
                <w:rFonts w:asciiTheme="minorBidi" w:hAnsiTheme="minorBidi" w:cstheme="minorBidi"/>
                <w:bCs/>
                <w:sz w:val="21"/>
                <w:szCs w:val="21"/>
                <w:lang w:eastAsia="de-DE"/>
              </w:rPr>
              <w:t>a timestamp</w:t>
            </w:r>
            <w:r w:rsidRPr="00A40205">
              <w:rPr>
                <w:rFonts w:asciiTheme="minorBidi" w:hAnsiTheme="minorBidi" w:cstheme="minorBidi"/>
                <w:sz w:val="21"/>
                <w:szCs w:val="21"/>
                <w:lang w:eastAsia="de-DE"/>
              </w:rPr>
              <w:t xml:space="preserve"> of the data models last refresh. This last refresh query needs to be made sure to apply to different partitions or incremental refresh policies if exist.</w:t>
            </w:r>
          </w:p>
        </w:tc>
        <w:tc>
          <w:tcPr>
            <w:tcW w:w="972" w:type="dxa"/>
          </w:tcPr>
          <w:p w14:paraId="103C899B" w14:textId="77777777" w:rsidR="000F0C8A" w:rsidRPr="00A40205" w:rsidRDefault="000F0C8A" w:rsidP="00C71B82">
            <w:pPr>
              <w:widowControl w:val="0"/>
              <w:autoSpaceDE w:val="0"/>
              <w:autoSpaceDN w:val="0"/>
              <w:jc w:val="center"/>
              <w:rPr>
                <w:rFonts w:asciiTheme="minorBidi" w:hAnsiTheme="minorBidi" w:cstheme="minorBidi"/>
                <w:sz w:val="21"/>
                <w:szCs w:val="21"/>
                <w:lang w:eastAsia="de-DE"/>
              </w:rPr>
            </w:pPr>
            <w:r w:rsidRPr="00A40205">
              <w:rPr>
                <w:rFonts w:asciiTheme="minorBidi" w:hAnsiTheme="minorBidi" w:cstheme="minorBidi"/>
                <w:sz w:val="21"/>
                <w:szCs w:val="21"/>
                <w:lang w:eastAsia="de-DE"/>
              </w:rPr>
              <w:t>Yes / No</w:t>
            </w:r>
          </w:p>
        </w:tc>
      </w:tr>
      <w:tr w:rsidR="000F0C8A" w:rsidRPr="00A40205" w14:paraId="1018E0B7" w14:textId="77777777" w:rsidTr="00C71B82">
        <w:tblPrEx>
          <w:tblCellMar>
            <w:top w:w="85" w:type="dxa"/>
            <w:left w:w="57" w:type="dxa"/>
            <w:bottom w:w="85" w:type="dxa"/>
            <w:right w:w="57" w:type="dxa"/>
          </w:tblCellMar>
        </w:tblPrEx>
        <w:trPr>
          <w:cnfStyle w:val="000000010000" w:firstRow="0" w:lastRow="0" w:firstColumn="0" w:lastColumn="0" w:oddVBand="0" w:evenVBand="0" w:oddHBand="0" w:evenHBand="1" w:firstRowFirstColumn="0" w:firstRowLastColumn="0" w:lastRowFirstColumn="0" w:lastRowLastColumn="0"/>
          <w:trHeight w:val="1095"/>
        </w:trPr>
        <w:tc>
          <w:tcPr>
            <w:tcW w:w="2405" w:type="dxa"/>
          </w:tcPr>
          <w:p w14:paraId="7385C107" w14:textId="77777777" w:rsidR="000F0C8A" w:rsidRPr="00A40205" w:rsidRDefault="000F0C8A" w:rsidP="00C71B82">
            <w:pPr>
              <w:widowControl w:val="0"/>
              <w:autoSpaceDE w:val="0"/>
              <w:autoSpaceDN w:val="0"/>
              <w:rPr>
                <w:rFonts w:asciiTheme="minorBidi" w:hAnsiTheme="minorBidi" w:cstheme="minorBidi"/>
                <w:color w:val="auto"/>
                <w:sz w:val="21"/>
                <w:szCs w:val="21"/>
                <w:lang w:eastAsia="de-DE"/>
              </w:rPr>
            </w:pPr>
            <w:r w:rsidRPr="00A40205">
              <w:rPr>
                <w:rFonts w:asciiTheme="minorBidi" w:hAnsiTheme="minorBidi" w:cstheme="minorBidi"/>
                <w:color w:val="auto"/>
                <w:sz w:val="21"/>
                <w:szCs w:val="21"/>
                <w:lang w:eastAsia="de-DE"/>
              </w:rPr>
              <w:t>Last Refresh Timestamp correct Time</w:t>
            </w:r>
          </w:p>
          <w:p w14:paraId="6D4B0D1F" w14:textId="77777777" w:rsidR="000F0C8A" w:rsidRPr="00A40205" w:rsidRDefault="000F0C8A" w:rsidP="00C71B82">
            <w:pPr>
              <w:widowControl w:val="0"/>
              <w:autoSpaceDE w:val="0"/>
              <w:autoSpaceDN w:val="0"/>
              <w:rPr>
                <w:rFonts w:asciiTheme="minorBidi" w:hAnsiTheme="minorBidi" w:cstheme="minorBidi"/>
                <w:color w:val="auto"/>
                <w:sz w:val="21"/>
                <w:szCs w:val="21"/>
                <w:lang w:eastAsia="de-DE"/>
              </w:rPr>
            </w:pPr>
          </w:p>
        </w:tc>
        <w:tc>
          <w:tcPr>
            <w:tcW w:w="6293" w:type="dxa"/>
          </w:tcPr>
          <w:p w14:paraId="73434788" w14:textId="77777777" w:rsidR="000F0C8A" w:rsidRPr="00A40205" w:rsidRDefault="000F0C8A" w:rsidP="00C71B82">
            <w:pPr>
              <w:widowControl w:val="0"/>
              <w:autoSpaceDE w:val="0"/>
              <w:autoSpaceDN w:val="0"/>
              <w:rPr>
                <w:rFonts w:asciiTheme="minorBidi" w:hAnsiTheme="minorBidi" w:cstheme="minorBidi"/>
                <w:bCs/>
                <w:color w:val="auto"/>
                <w:sz w:val="21"/>
                <w:szCs w:val="21"/>
                <w:lang w:eastAsia="de-DE"/>
              </w:rPr>
            </w:pPr>
            <w:r w:rsidRPr="00A40205">
              <w:rPr>
                <w:rFonts w:asciiTheme="minorBidi" w:hAnsiTheme="minorBidi" w:cstheme="minorBidi"/>
                <w:bCs/>
                <w:color w:val="auto"/>
                <w:sz w:val="21"/>
                <w:szCs w:val="21"/>
                <w:lang w:eastAsia="de-DE"/>
              </w:rPr>
              <w:t>Last Refresh Timestamp is in correct time according to summer/winter time and in local not UTC time. It is not sufficient to test this solely in Power BI Desktop, instead also needs to be tested in Power BI Service.</w:t>
            </w:r>
          </w:p>
        </w:tc>
        <w:tc>
          <w:tcPr>
            <w:tcW w:w="972" w:type="dxa"/>
          </w:tcPr>
          <w:p w14:paraId="771C348C" w14:textId="77777777" w:rsidR="000F0C8A" w:rsidRPr="00A40205" w:rsidRDefault="000F0C8A" w:rsidP="00C71B82">
            <w:pPr>
              <w:widowControl w:val="0"/>
              <w:autoSpaceDE w:val="0"/>
              <w:autoSpaceDN w:val="0"/>
              <w:jc w:val="center"/>
              <w:rPr>
                <w:rFonts w:asciiTheme="minorBidi" w:hAnsiTheme="minorBidi" w:cstheme="minorBidi"/>
                <w:color w:val="auto"/>
                <w:sz w:val="21"/>
                <w:szCs w:val="21"/>
                <w:lang w:eastAsia="de-DE"/>
              </w:rPr>
            </w:pPr>
            <w:r w:rsidRPr="00A40205">
              <w:rPr>
                <w:rFonts w:asciiTheme="minorBidi" w:hAnsiTheme="minorBidi" w:cstheme="minorBidi"/>
                <w:color w:val="auto"/>
                <w:sz w:val="21"/>
                <w:szCs w:val="21"/>
                <w:lang w:eastAsia="de-DE"/>
              </w:rPr>
              <w:t>Yes / No</w:t>
            </w:r>
          </w:p>
        </w:tc>
      </w:tr>
      <w:tr w:rsidR="000F0C8A" w:rsidRPr="00A40205" w14:paraId="4580AD15" w14:textId="77777777" w:rsidTr="00C71B82">
        <w:tblPrEx>
          <w:tblCellMar>
            <w:top w:w="85" w:type="dxa"/>
            <w:left w:w="57" w:type="dxa"/>
            <w:bottom w:w="85" w:type="dxa"/>
            <w:right w:w="57" w:type="dxa"/>
          </w:tblCellMar>
        </w:tblPrEx>
        <w:trPr>
          <w:cnfStyle w:val="000000100000" w:firstRow="0" w:lastRow="0" w:firstColumn="0" w:lastColumn="0" w:oddVBand="0" w:evenVBand="0" w:oddHBand="1" w:evenHBand="0" w:firstRowFirstColumn="0" w:firstRowLastColumn="0" w:lastRowFirstColumn="0" w:lastRowLastColumn="0"/>
          <w:trHeight w:val="527"/>
        </w:trPr>
        <w:tc>
          <w:tcPr>
            <w:tcW w:w="2405" w:type="dxa"/>
          </w:tcPr>
          <w:p w14:paraId="257177B7" w14:textId="77777777" w:rsidR="000F0C8A" w:rsidRPr="00A40205" w:rsidRDefault="000F0C8A" w:rsidP="00C71B82">
            <w:pPr>
              <w:widowControl w:val="0"/>
              <w:autoSpaceDE w:val="0"/>
              <w:autoSpaceDN w:val="0"/>
              <w:rPr>
                <w:rFonts w:asciiTheme="minorBidi" w:hAnsiTheme="minorBidi" w:cstheme="minorBidi"/>
                <w:sz w:val="21"/>
                <w:szCs w:val="21"/>
                <w:lang w:eastAsia="de-DE"/>
              </w:rPr>
            </w:pPr>
            <w:r w:rsidRPr="00A40205">
              <w:rPr>
                <w:rFonts w:asciiTheme="minorBidi" w:hAnsiTheme="minorBidi" w:cstheme="minorBidi"/>
                <w:sz w:val="21"/>
                <w:szCs w:val="21"/>
                <w:lang w:eastAsia="de-DE"/>
              </w:rPr>
              <w:t xml:space="preserve">Integer </w:t>
            </w:r>
            <w:proofErr w:type="spellStart"/>
            <w:r w:rsidRPr="00A40205">
              <w:rPr>
                <w:rFonts w:asciiTheme="minorBidi" w:hAnsiTheme="minorBidi" w:cstheme="minorBidi"/>
                <w:sz w:val="21"/>
                <w:szCs w:val="21"/>
                <w:lang w:eastAsia="de-DE"/>
              </w:rPr>
              <w:t>Datekeys</w:t>
            </w:r>
            <w:proofErr w:type="spellEnd"/>
            <w:r w:rsidRPr="00A40205">
              <w:rPr>
                <w:rFonts w:asciiTheme="minorBidi" w:hAnsiTheme="minorBidi" w:cstheme="minorBidi"/>
                <w:sz w:val="21"/>
                <w:szCs w:val="21"/>
                <w:lang w:eastAsia="de-DE"/>
              </w:rPr>
              <w:t xml:space="preserve"> </w:t>
            </w:r>
          </w:p>
        </w:tc>
        <w:tc>
          <w:tcPr>
            <w:tcW w:w="6293" w:type="dxa"/>
          </w:tcPr>
          <w:p w14:paraId="0D0A79E8" w14:textId="77777777" w:rsidR="000F0C8A" w:rsidRPr="00A40205" w:rsidRDefault="000F0C8A" w:rsidP="00C71B82">
            <w:pPr>
              <w:widowControl w:val="0"/>
              <w:autoSpaceDE w:val="0"/>
              <w:autoSpaceDN w:val="0"/>
              <w:rPr>
                <w:rFonts w:asciiTheme="minorBidi" w:hAnsiTheme="minorBidi" w:cstheme="minorBidi"/>
                <w:sz w:val="21"/>
                <w:szCs w:val="21"/>
                <w:lang w:eastAsia="de-DE"/>
              </w:rPr>
            </w:pPr>
            <w:proofErr w:type="spellStart"/>
            <w:r w:rsidRPr="00A40205">
              <w:rPr>
                <w:rFonts w:asciiTheme="minorBidi" w:hAnsiTheme="minorBidi" w:cstheme="minorBidi"/>
                <w:sz w:val="21"/>
                <w:szCs w:val="21"/>
                <w:lang w:eastAsia="de-DE"/>
              </w:rPr>
              <w:t>Datekeys</w:t>
            </w:r>
            <w:proofErr w:type="spellEnd"/>
            <w:r w:rsidRPr="00A40205">
              <w:rPr>
                <w:rFonts w:asciiTheme="minorBidi" w:hAnsiTheme="minorBidi" w:cstheme="minorBidi"/>
                <w:sz w:val="21"/>
                <w:szCs w:val="21"/>
                <w:lang w:eastAsia="de-DE"/>
              </w:rPr>
              <w:t xml:space="preserve"> are in Integer for optimal performance. If needed for incremental refresh function to convert to datetime is used.</w:t>
            </w:r>
          </w:p>
        </w:tc>
        <w:tc>
          <w:tcPr>
            <w:tcW w:w="972" w:type="dxa"/>
          </w:tcPr>
          <w:p w14:paraId="65F36543" w14:textId="77777777" w:rsidR="000F0C8A" w:rsidRPr="00A40205" w:rsidRDefault="000F0C8A" w:rsidP="00C71B82">
            <w:pPr>
              <w:widowControl w:val="0"/>
              <w:autoSpaceDE w:val="0"/>
              <w:autoSpaceDN w:val="0"/>
              <w:jc w:val="center"/>
              <w:rPr>
                <w:rFonts w:asciiTheme="minorBidi" w:hAnsiTheme="minorBidi" w:cstheme="minorBidi"/>
                <w:sz w:val="21"/>
                <w:szCs w:val="21"/>
                <w:lang w:eastAsia="de-DE"/>
              </w:rPr>
            </w:pPr>
            <w:r w:rsidRPr="00A40205">
              <w:rPr>
                <w:rFonts w:asciiTheme="minorBidi" w:hAnsiTheme="minorBidi" w:cstheme="minorBidi"/>
                <w:sz w:val="21"/>
                <w:szCs w:val="21"/>
                <w:lang w:eastAsia="de-DE"/>
              </w:rPr>
              <w:t>Yes / No</w:t>
            </w:r>
          </w:p>
        </w:tc>
      </w:tr>
      <w:tr w:rsidR="000F0C8A" w:rsidRPr="00A40205" w14:paraId="697FFA09" w14:textId="77777777" w:rsidTr="00C71B82">
        <w:tblPrEx>
          <w:tblCellMar>
            <w:top w:w="85" w:type="dxa"/>
            <w:left w:w="57" w:type="dxa"/>
            <w:bottom w:w="85" w:type="dxa"/>
            <w:right w:w="57" w:type="dxa"/>
          </w:tblCellMar>
        </w:tblPrEx>
        <w:trPr>
          <w:cnfStyle w:val="000000010000" w:firstRow="0" w:lastRow="0" w:firstColumn="0" w:lastColumn="0" w:oddVBand="0" w:evenVBand="0" w:oddHBand="0" w:evenHBand="1" w:firstRowFirstColumn="0" w:firstRowLastColumn="0" w:lastRowFirstColumn="0" w:lastRowLastColumn="0"/>
          <w:trHeight w:val="270"/>
        </w:trPr>
        <w:tc>
          <w:tcPr>
            <w:tcW w:w="2405" w:type="dxa"/>
          </w:tcPr>
          <w:p w14:paraId="747CCE20" w14:textId="77777777" w:rsidR="000F0C8A" w:rsidRPr="00A40205" w:rsidRDefault="000F0C8A" w:rsidP="00C71B82">
            <w:pPr>
              <w:widowControl w:val="0"/>
              <w:autoSpaceDE w:val="0"/>
              <w:autoSpaceDN w:val="0"/>
              <w:rPr>
                <w:rFonts w:asciiTheme="minorBidi" w:hAnsiTheme="minorBidi" w:cstheme="minorBidi"/>
                <w:color w:val="auto"/>
                <w:sz w:val="21"/>
                <w:szCs w:val="21"/>
                <w:lang w:eastAsia="de-DE"/>
              </w:rPr>
            </w:pPr>
            <w:r w:rsidRPr="00A40205">
              <w:rPr>
                <w:rFonts w:asciiTheme="minorBidi" w:hAnsiTheme="minorBidi" w:cstheme="minorBidi"/>
                <w:color w:val="auto"/>
                <w:sz w:val="21"/>
                <w:szCs w:val="21"/>
                <w:lang w:eastAsia="de-DE"/>
              </w:rPr>
              <w:t>Documentation of Steps and Queries</w:t>
            </w:r>
          </w:p>
        </w:tc>
        <w:tc>
          <w:tcPr>
            <w:tcW w:w="6293" w:type="dxa"/>
          </w:tcPr>
          <w:p w14:paraId="72FC971C" w14:textId="77777777" w:rsidR="000F0C8A" w:rsidRPr="00A40205" w:rsidRDefault="000F0C8A" w:rsidP="00C71B82">
            <w:pPr>
              <w:widowControl w:val="0"/>
              <w:autoSpaceDE w:val="0"/>
              <w:autoSpaceDN w:val="0"/>
              <w:rPr>
                <w:rFonts w:asciiTheme="minorBidi" w:hAnsiTheme="minorBidi" w:cstheme="minorBidi"/>
                <w:color w:val="auto"/>
                <w:sz w:val="21"/>
                <w:szCs w:val="21"/>
                <w:lang w:eastAsia="de-DE"/>
              </w:rPr>
            </w:pPr>
            <w:r w:rsidRPr="00A40205">
              <w:rPr>
                <w:rFonts w:asciiTheme="minorBidi" w:hAnsiTheme="minorBidi" w:cstheme="minorBidi"/>
                <w:color w:val="auto"/>
                <w:sz w:val="21"/>
                <w:szCs w:val="21"/>
                <w:lang w:eastAsia="de-DE"/>
              </w:rPr>
              <w:t>At least the most important steps are documented. This can easily be done with support from AI and the advanced editor. The line above each Power Query transformation is the comment visible in Power Query. It is not only possible to comment steps but also queries as a whole.</w:t>
            </w:r>
          </w:p>
        </w:tc>
        <w:tc>
          <w:tcPr>
            <w:tcW w:w="972" w:type="dxa"/>
          </w:tcPr>
          <w:p w14:paraId="5F3E062E" w14:textId="77777777" w:rsidR="000F0C8A" w:rsidRPr="00A40205" w:rsidRDefault="000F0C8A" w:rsidP="00C71B82">
            <w:pPr>
              <w:widowControl w:val="0"/>
              <w:autoSpaceDE w:val="0"/>
              <w:autoSpaceDN w:val="0"/>
              <w:jc w:val="center"/>
              <w:rPr>
                <w:rFonts w:asciiTheme="minorBidi" w:hAnsiTheme="minorBidi" w:cstheme="minorBidi"/>
                <w:color w:val="auto"/>
                <w:sz w:val="21"/>
                <w:szCs w:val="21"/>
                <w:lang w:eastAsia="de-DE"/>
              </w:rPr>
            </w:pPr>
            <w:r w:rsidRPr="00A40205">
              <w:rPr>
                <w:rFonts w:asciiTheme="minorBidi" w:hAnsiTheme="minorBidi" w:cstheme="minorBidi"/>
                <w:color w:val="auto"/>
                <w:sz w:val="21"/>
                <w:szCs w:val="21"/>
                <w:lang w:eastAsia="de-DE"/>
              </w:rPr>
              <w:t>Yes / No</w:t>
            </w:r>
          </w:p>
        </w:tc>
      </w:tr>
      <w:tr w:rsidR="000F0C8A" w:rsidRPr="00A40205" w14:paraId="732B7719" w14:textId="77777777" w:rsidTr="00C71B82">
        <w:tblPrEx>
          <w:tblCellMar>
            <w:top w:w="85" w:type="dxa"/>
            <w:left w:w="57" w:type="dxa"/>
            <w:bottom w:w="85" w:type="dxa"/>
            <w:right w:w="57" w:type="dxa"/>
          </w:tblCellMar>
        </w:tblPrEx>
        <w:trPr>
          <w:cnfStyle w:val="000000100000" w:firstRow="0" w:lastRow="0" w:firstColumn="0" w:lastColumn="0" w:oddVBand="0" w:evenVBand="0" w:oddHBand="1" w:evenHBand="0" w:firstRowFirstColumn="0" w:firstRowLastColumn="0" w:lastRowFirstColumn="0" w:lastRowLastColumn="0"/>
          <w:trHeight w:val="812"/>
        </w:trPr>
        <w:tc>
          <w:tcPr>
            <w:tcW w:w="2405" w:type="dxa"/>
          </w:tcPr>
          <w:p w14:paraId="6DA8179D" w14:textId="77777777" w:rsidR="000F0C8A" w:rsidRPr="00A40205" w:rsidRDefault="000F0C8A" w:rsidP="00C71B82">
            <w:pPr>
              <w:widowControl w:val="0"/>
              <w:autoSpaceDE w:val="0"/>
              <w:autoSpaceDN w:val="0"/>
              <w:rPr>
                <w:rFonts w:asciiTheme="minorBidi" w:hAnsiTheme="minorBidi" w:cstheme="minorBidi"/>
                <w:sz w:val="21"/>
                <w:szCs w:val="21"/>
                <w:lang w:eastAsia="de-DE"/>
              </w:rPr>
            </w:pPr>
            <w:r w:rsidRPr="00A40205">
              <w:rPr>
                <w:rFonts w:asciiTheme="minorBidi" w:hAnsiTheme="minorBidi" w:cstheme="minorBidi"/>
                <w:sz w:val="21"/>
                <w:szCs w:val="21"/>
                <w:lang w:eastAsia="de-DE"/>
              </w:rPr>
              <w:t xml:space="preserve">Parameters for Connection Strings / </w:t>
            </w:r>
            <w:proofErr w:type="spellStart"/>
            <w:r w:rsidRPr="00A40205">
              <w:rPr>
                <w:rFonts w:asciiTheme="minorBidi" w:hAnsiTheme="minorBidi" w:cstheme="minorBidi"/>
                <w:sz w:val="21"/>
                <w:szCs w:val="21"/>
                <w:lang w:eastAsia="de-DE"/>
              </w:rPr>
              <w:t>Datasource</w:t>
            </w:r>
            <w:proofErr w:type="spellEnd"/>
          </w:p>
        </w:tc>
        <w:tc>
          <w:tcPr>
            <w:tcW w:w="6293" w:type="dxa"/>
          </w:tcPr>
          <w:p w14:paraId="649ED4E6" w14:textId="77777777" w:rsidR="000F0C8A" w:rsidRPr="00A40205" w:rsidRDefault="000F0C8A" w:rsidP="00C71B82">
            <w:pPr>
              <w:widowControl w:val="0"/>
              <w:autoSpaceDE w:val="0"/>
              <w:autoSpaceDN w:val="0"/>
              <w:rPr>
                <w:rFonts w:asciiTheme="minorBidi" w:hAnsiTheme="minorBidi" w:cstheme="minorBidi"/>
                <w:sz w:val="21"/>
                <w:szCs w:val="21"/>
                <w:lang w:eastAsia="de-DE"/>
              </w:rPr>
            </w:pPr>
            <w:r w:rsidRPr="00A40205">
              <w:rPr>
                <w:rFonts w:asciiTheme="minorBidi" w:hAnsiTheme="minorBidi" w:cstheme="minorBidi"/>
                <w:sz w:val="21"/>
                <w:szCs w:val="21"/>
                <w:lang w:eastAsia="de-DE"/>
              </w:rPr>
              <w:t xml:space="preserve">Parameters are used for all connection strings and data sources. This helps especially for instances, when the data source is a folder/file or if there is a dev and prod database / </w:t>
            </w:r>
            <w:proofErr w:type="spellStart"/>
            <w:r w:rsidRPr="00A40205">
              <w:rPr>
                <w:rFonts w:asciiTheme="minorBidi" w:hAnsiTheme="minorBidi" w:cstheme="minorBidi"/>
                <w:sz w:val="21"/>
                <w:szCs w:val="21"/>
                <w:lang w:eastAsia="de-DE"/>
              </w:rPr>
              <w:t>servername</w:t>
            </w:r>
            <w:proofErr w:type="spellEnd"/>
            <w:r w:rsidRPr="00A40205">
              <w:rPr>
                <w:rFonts w:asciiTheme="minorBidi" w:hAnsiTheme="minorBidi" w:cstheme="minorBidi"/>
                <w:sz w:val="21"/>
                <w:szCs w:val="21"/>
                <w:lang w:eastAsia="de-DE"/>
              </w:rPr>
              <w:t xml:space="preserve">. The parameters are split and combined when possible: e.g. </w:t>
            </w:r>
            <w:proofErr w:type="spellStart"/>
            <w:r w:rsidRPr="00A40205">
              <w:rPr>
                <w:rFonts w:asciiTheme="minorBidi" w:hAnsiTheme="minorBidi" w:cstheme="minorBidi"/>
                <w:sz w:val="21"/>
                <w:szCs w:val="21"/>
                <w:lang w:eastAsia="de-DE"/>
              </w:rPr>
              <w:t>folder+filename</w:t>
            </w:r>
            <w:proofErr w:type="spellEnd"/>
            <w:r w:rsidRPr="00A40205">
              <w:rPr>
                <w:rFonts w:asciiTheme="minorBidi" w:hAnsiTheme="minorBidi" w:cstheme="minorBidi"/>
                <w:sz w:val="21"/>
                <w:szCs w:val="21"/>
                <w:lang w:eastAsia="de-DE"/>
              </w:rPr>
              <w:t>.</w:t>
            </w:r>
          </w:p>
        </w:tc>
        <w:tc>
          <w:tcPr>
            <w:tcW w:w="972" w:type="dxa"/>
          </w:tcPr>
          <w:p w14:paraId="3C5A66ED" w14:textId="77777777" w:rsidR="000F0C8A" w:rsidRPr="00A40205" w:rsidRDefault="000F0C8A" w:rsidP="00C71B82">
            <w:pPr>
              <w:widowControl w:val="0"/>
              <w:autoSpaceDE w:val="0"/>
              <w:autoSpaceDN w:val="0"/>
              <w:jc w:val="center"/>
              <w:rPr>
                <w:rFonts w:asciiTheme="minorBidi" w:hAnsiTheme="minorBidi" w:cstheme="minorBidi"/>
                <w:sz w:val="21"/>
                <w:szCs w:val="21"/>
                <w:lang w:eastAsia="de-DE"/>
              </w:rPr>
            </w:pPr>
            <w:r w:rsidRPr="00A40205">
              <w:rPr>
                <w:rFonts w:asciiTheme="minorBidi" w:hAnsiTheme="minorBidi" w:cstheme="minorBidi"/>
                <w:sz w:val="21"/>
                <w:szCs w:val="21"/>
                <w:lang w:eastAsia="de-DE"/>
              </w:rPr>
              <w:t>Yes / No</w:t>
            </w:r>
          </w:p>
        </w:tc>
      </w:tr>
      <w:tr w:rsidR="000F0C8A" w:rsidRPr="00A40205" w14:paraId="5F18C181" w14:textId="77777777" w:rsidTr="00C71B82">
        <w:tblPrEx>
          <w:tblCellMar>
            <w:top w:w="85" w:type="dxa"/>
            <w:left w:w="57" w:type="dxa"/>
            <w:bottom w:w="85" w:type="dxa"/>
            <w:right w:w="57" w:type="dxa"/>
          </w:tblCellMar>
        </w:tblPrEx>
        <w:trPr>
          <w:cnfStyle w:val="000000010000" w:firstRow="0" w:lastRow="0" w:firstColumn="0" w:lastColumn="0" w:oddVBand="0" w:evenVBand="0" w:oddHBand="0" w:evenHBand="1" w:firstRowFirstColumn="0" w:firstRowLastColumn="0" w:lastRowFirstColumn="0" w:lastRowLastColumn="0"/>
          <w:trHeight w:val="60"/>
        </w:trPr>
        <w:tc>
          <w:tcPr>
            <w:tcW w:w="2405" w:type="dxa"/>
          </w:tcPr>
          <w:p w14:paraId="6584F496" w14:textId="77777777" w:rsidR="000F0C8A" w:rsidRPr="00A40205" w:rsidRDefault="000F0C8A" w:rsidP="00C71B82">
            <w:pPr>
              <w:widowControl w:val="0"/>
              <w:autoSpaceDE w:val="0"/>
              <w:autoSpaceDN w:val="0"/>
              <w:rPr>
                <w:rFonts w:asciiTheme="minorBidi" w:hAnsiTheme="minorBidi" w:cstheme="minorBidi"/>
                <w:color w:val="auto"/>
                <w:sz w:val="21"/>
                <w:szCs w:val="21"/>
                <w:lang w:eastAsia="de-DE"/>
              </w:rPr>
            </w:pPr>
            <w:r w:rsidRPr="00A40205">
              <w:rPr>
                <w:rFonts w:asciiTheme="minorBidi" w:hAnsiTheme="minorBidi" w:cstheme="minorBidi"/>
                <w:color w:val="auto"/>
                <w:sz w:val="21"/>
                <w:szCs w:val="21"/>
                <w:lang w:eastAsia="de-DE"/>
              </w:rPr>
              <w:t>Queries are referenced and not duplicated</w:t>
            </w:r>
          </w:p>
        </w:tc>
        <w:tc>
          <w:tcPr>
            <w:tcW w:w="6293" w:type="dxa"/>
          </w:tcPr>
          <w:p w14:paraId="38A81E19" w14:textId="77777777" w:rsidR="000F0C8A" w:rsidRPr="00A40205" w:rsidRDefault="000F0C8A" w:rsidP="00C71B82">
            <w:pPr>
              <w:widowControl w:val="0"/>
              <w:autoSpaceDE w:val="0"/>
              <w:autoSpaceDN w:val="0"/>
              <w:rPr>
                <w:rFonts w:asciiTheme="minorBidi" w:hAnsiTheme="minorBidi" w:cstheme="minorBidi"/>
                <w:color w:val="auto"/>
                <w:sz w:val="21"/>
                <w:szCs w:val="21"/>
                <w:lang w:eastAsia="de-DE"/>
              </w:rPr>
            </w:pPr>
            <w:r w:rsidRPr="00A40205">
              <w:rPr>
                <w:rFonts w:asciiTheme="minorBidi" w:hAnsiTheme="minorBidi" w:cstheme="minorBidi"/>
                <w:color w:val="auto"/>
                <w:sz w:val="21"/>
                <w:szCs w:val="21"/>
                <w:lang w:eastAsia="de-DE"/>
              </w:rPr>
              <w:t xml:space="preserve">When queries need to be used twice, those queries are “referenced” and not “duplicated”. If just a portion is used twice it makes sense to split this into a main not loaded and two depending queries. </w:t>
            </w:r>
          </w:p>
        </w:tc>
        <w:tc>
          <w:tcPr>
            <w:tcW w:w="972" w:type="dxa"/>
          </w:tcPr>
          <w:p w14:paraId="2497655F" w14:textId="77777777" w:rsidR="000F0C8A" w:rsidRPr="00A40205" w:rsidRDefault="000F0C8A" w:rsidP="00C71B82">
            <w:pPr>
              <w:widowControl w:val="0"/>
              <w:autoSpaceDE w:val="0"/>
              <w:autoSpaceDN w:val="0"/>
              <w:jc w:val="center"/>
              <w:rPr>
                <w:rFonts w:asciiTheme="minorBidi" w:hAnsiTheme="minorBidi" w:cstheme="minorBidi"/>
                <w:color w:val="auto"/>
                <w:sz w:val="21"/>
                <w:szCs w:val="21"/>
                <w:lang w:eastAsia="de-DE"/>
              </w:rPr>
            </w:pPr>
            <w:r w:rsidRPr="00A40205">
              <w:rPr>
                <w:rFonts w:asciiTheme="minorBidi" w:hAnsiTheme="minorBidi" w:cstheme="minorBidi"/>
                <w:color w:val="auto"/>
                <w:sz w:val="21"/>
                <w:szCs w:val="21"/>
                <w:lang w:eastAsia="de-DE"/>
              </w:rPr>
              <w:t>Yes / No</w:t>
            </w:r>
          </w:p>
        </w:tc>
      </w:tr>
      <w:tr w:rsidR="000F0C8A" w:rsidRPr="00A40205" w14:paraId="3F02A665" w14:textId="77777777" w:rsidTr="00C71B82">
        <w:tblPrEx>
          <w:tblCellMar>
            <w:top w:w="85" w:type="dxa"/>
            <w:left w:w="57" w:type="dxa"/>
            <w:bottom w:w="85" w:type="dxa"/>
            <w:right w:w="57" w:type="dxa"/>
          </w:tblCellMar>
        </w:tblPrEx>
        <w:trPr>
          <w:cnfStyle w:val="000000100000" w:firstRow="0" w:lastRow="0" w:firstColumn="0" w:lastColumn="0" w:oddVBand="0" w:evenVBand="0" w:oddHBand="1" w:evenHBand="0" w:firstRowFirstColumn="0" w:firstRowLastColumn="0" w:lastRowFirstColumn="0" w:lastRowLastColumn="0"/>
          <w:trHeight w:val="270"/>
        </w:trPr>
        <w:tc>
          <w:tcPr>
            <w:tcW w:w="2405" w:type="dxa"/>
          </w:tcPr>
          <w:p w14:paraId="53C46374" w14:textId="77777777" w:rsidR="000F0C8A" w:rsidRPr="00A40205" w:rsidRDefault="000F0C8A" w:rsidP="00C71B82">
            <w:pPr>
              <w:widowControl w:val="0"/>
              <w:autoSpaceDE w:val="0"/>
              <w:autoSpaceDN w:val="0"/>
              <w:rPr>
                <w:rFonts w:asciiTheme="minorBidi" w:hAnsiTheme="minorBidi" w:cstheme="minorBidi"/>
                <w:sz w:val="21"/>
                <w:szCs w:val="21"/>
                <w:lang w:eastAsia="de-DE"/>
              </w:rPr>
            </w:pPr>
            <w:r w:rsidRPr="00A40205">
              <w:rPr>
                <w:rFonts w:asciiTheme="minorBidi" w:hAnsiTheme="minorBidi" w:cstheme="minorBidi"/>
                <w:sz w:val="21"/>
                <w:szCs w:val="21"/>
                <w:lang w:eastAsia="de-DE"/>
              </w:rPr>
              <w:t>Staging tables are Disabled Load</w:t>
            </w:r>
          </w:p>
        </w:tc>
        <w:tc>
          <w:tcPr>
            <w:tcW w:w="6293" w:type="dxa"/>
          </w:tcPr>
          <w:p w14:paraId="30284111" w14:textId="77777777" w:rsidR="000F0C8A" w:rsidRPr="00A40205" w:rsidRDefault="000F0C8A" w:rsidP="00C71B82">
            <w:pPr>
              <w:widowControl w:val="0"/>
              <w:autoSpaceDE w:val="0"/>
              <w:autoSpaceDN w:val="0"/>
              <w:rPr>
                <w:rFonts w:asciiTheme="minorBidi" w:hAnsiTheme="minorBidi" w:cstheme="minorBidi"/>
                <w:sz w:val="21"/>
                <w:szCs w:val="21"/>
                <w:lang w:eastAsia="de-DE"/>
              </w:rPr>
            </w:pPr>
            <w:r w:rsidRPr="00A40205">
              <w:rPr>
                <w:rFonts w:asciiTheme="minorBidi" w:hAnsiTheme="minorBidi" w:cstheme="minorBidi"/>
                <w:sz w:val="21"/>
                <w:szCs w:val="21"/>
                <w:lang w:eastAsia="de-DE"/>
              </w:rPr>
              <w:t>unnecessary staging tables are grouped correctly and the load is disabled</w:t>
            </w:r>
          </w:p>
        </w:tc>
        <w:tc>
          <w:tcPr>
            <w:tcW w:w="972" w:type="dxa"/>
          </w:tcPr>
          <w:p w14:paraId="1355008C" w14:textId="77777777" w:rsidR="000F0C8A" w:rsidRPr="00A40205" w:rsidRDefault="000F0C8A" w:rsidP="00C71B82">
            <w:pPr>
              <w:widowControl w:val="0"/>
              <w:autoSpaceDE w:val="0"/>
              <w:autoSpaceDN w:val="0"/>
              <w:jc w:val="center"/>
              <w:rPr>
                <w:rFonts w:asciiTheme="minorBidi" w:hAnsiTheme="minorBidi" w:cstheme="minorBidi"/>
                <w:sz w:val="21"/>
                <w:szCs w:val="21"/>
                <w:lang w:eastAsia="de-DE"/>
              </w:rPr>
            </w:pPr>
            <w:r w:rsidRPr="00A40205">
              <w:rPr>
                <w:rFonts w:asciiTheme="minorBidi" w:hAnsiTheme="minorBidi" w:cstheme="minorBidi"/>
                <w:sz w:val="21"/>
                <w:szCs w:val="21"/>
                <w:lang w:eastAsia="de-DE"/>
              </w:rPr>
              <w:t>Yes / No</w:t>
            </w:r>
          </w:p>
        </w:tc>
      </w:tr>
      <w:tr w:rsidR="000F0C8A" w:rsidRPr="00A40205" w14:paraId="6CD00FCB" w14:textId="77777777" w:rsidTr="00C71B82">
        <w:tblPrEx>
          <w:tblCellMar>
            <w:top w:w="85" w:type="dxa"/>
            <w:left w:w="57" w:type="dxa"/>
            <w:bottom w:w="85" w:type="dxa"/>
            <w:right w:w="57" w:type="dxa"/>
          </w:tblCellMar>
        </w:tblPrEx>
        <w:trPr>
          <w:cnfStyle w:val="000000010000" w:firstRow="0" w:lastRow="0" w:firstColumn="0" w:lastColumn="0" w:oddVBand="0" w:evenVBand="0" w:oddHBand="0" w:evenHBand="1" w:firstRowFirstColumn="0" w:firstRowLastColumn="0" w:lastRowFirstColumn="0" w:lastRowLastColumn="0"/>
          <w:trHeight w:val="270"/>
        </w:trPr>
        <w:tc>
          <w:tcPr>
            <w:tcW w:w="2405" w:type="dxa"/>
          </w:tcPr>
          <w:p w14:paraId="63B6389F" w14:textId="77777777" w:rsidR="000F0C8A" w:rsidRPr="00A40205" w:rsidRDefault="000F0C8A" w:rsidP="00C71B82">
            <w:pPr>
              <w:widowControl w:val="0"/>
              <w:autoSpaceDE w:val="0"/>
              <w:autoSpaceDN w:val="0"/>
              <w:rPr>
                <w:rFonts w:asciiTheme="minorBidi" w:hAnsiTheme="minorBidi" w:cstheme="minorBidi"/>
                <w:color w:val="auto"/>
                <w:sz w:val="21"/>
                <w:szCs w:val="21"/>
                <w:lang w:eastAsia="de-DE"/>
              </w:rPr>
            </w:pPr>
            <w:r w:rsidRPr="00A40205">
              <w:rPr>
                <w:rFonts w:asciiTheme="minorBidi" w:hAnsiTheme="minorBidi" w:cstheme="minorBidi"/>
                <w:color w:val="auto"/>
                <w:sz w:val="21"/>
                <w:szCs w:val="21"/>
                <w:lang w:eastAsia="de-DE"/>
              </w:rPr>
              <w:t>Grouping Modification Steps</w:t>
            </w:r>
          </w:p>
        </w:tc>
        <w:tc>
          <w:tcPr>
            <w:tcW w:w="6293" w:type="dxa"/>
          </w:tcPr>
          <w:p w14:paraId="60A713FC" w14:textId="77777777" w:rsidR="000F0C8A" w:rsidRPr="00A40205" w:rsidRDefault="000F0C8A" w:rsidP="00C71B82">
            <w:pPr>
              <w:widowControl w:val="0"/>
              <w:autoSpaceDE w:val="0"/>
              <w:autoSpaceDN w:val="0"/>
              <w:rPr>
                <w:rFonts w:asciiTheme="minorBidi" w:hAnsiTheme="minorBidi" w:cstheme="minorBidi"/>
                <w:color w:val="auto"/>
                <w:sz w:val="21"/>
                <w:szCs w:val="21"/>
                <w:lang w:eastAsia="de-DE"/>
              </w:rPr>
            </w:pPr>
            <w:r w:rsidRPr="00A40205">
              <w:rPr>
                <w:rFonts w:asciiTheme="minorBidi" w:hAnsiTheme="minorBidi" w:cstheme="minorBidi"/>
                <w:color w:val="auto"/>
                <w:sz w:val="21"/>
                <w:szCs w:val="21"/>
                <w:lang w:eastAsia="de-DE"/>
              </w:rPr>
              <w:t>The same steps are grouped together, so that the list of applied steps gets as short as possible. E.g. renaming is done if possible very last.</w:t>
            </w:r>
          </w:p>
        </w:tc>
        <w:tc>
          <w:tcPr>
            <w:tcW w:w="972" w:type="dxa"/>
          </w:tcPr>
          <w:p w14:paraId="04B69DCA" w14:textId="77777777" w:rsidR="000F0C8A" w:rsidRPr="00A40205" w:rsidRDefault="000F0C8A" w:rsidP="00C71B82">
            <w:pPr>
              <w:widowControl w:val="0"/>
              <w:autoSpaceDE w:val="0"/>
              <w:autoSpaceDN w:val="0"/>
              <w:jc w:val="center"/>
              <w:rPr>
                <w:rFonts w:asciiTheme="minorBidi" w:hAnsiTheme="minorBidi" w:cstheme="minorBidi"/>
                <w:color w:val="auto"/>
                <w:sz w:val="21"/>
                <w:szCs w:val="21"/>
              </w:rPr>
            </w:pPr>
            <w:r w:rsidRPr="00A40205">
              <w:rPr>
                <w:rFonts w:asciiTheme="minorBidi" w:hAnsiTheme="minorBidi" w:cstheme="minorBidi"/>
                <w:color w:val="auto"/>
                <w:sz w:val="21"/>
                <w:szCs w:val="21"/>
                <w:lang w:eastAsia="de-DE"/>
              </w:rPr>
              <w:t>Yes / No</w:t>
            </w:r>
          </w:p>
        </w:tc>
      </w:tr>
      <w:tr w:rsidR="000F0C8A" w:rsidRPr="00A40205" w14:paraId="4141D1F1" w14:textId="77777777" w:rsidTr="00C71B82">
        <w:tblPrEx>
          <w:tblCellMar>
            <w:top w:w="85" w:type="dxa"/>
            <w:left w:w="57" w:type="dxa"/>
            <w:bottom w:w="85" w:type="dxa"/>
            <w:right w:w="57" w:type="dxa"/>
          </w:tblCellMar>
        </w:tblPrEx>
        <w:trPr>
          <w:cnfStyle w:val="000000100000" w:firstRow="0" w:lastRow="0" w:firstColumn="0" w:lastColumn="0" w:oddVBand="0" w:evenVBand="0" w:oddHBand="1" w:evenHBand="0" w:firstRowFirstColumn="0" w:firstRowLastColumn="0" w:lastRowFirstColumn="0" w:lastRowLastColumn="0"/>
          <w:trHeight w:val="270"/>
        </w:trPr>
        <w:tc>
          <w:tcPr>
            <w:tcW w:w="2405" w:type="dxa"/>
          </w:tcPr>
          <w:p w14:paraId="04FACE8B" w14:textId="77777777" w:rsidR="000F0C8A" w:rsidRPr="00A40205" w:rsidRDefault="000F0C8A" w:rsidP="00C71B82">
            <w:pPr>
              <w:widowControl w:val="0"/>
              <w:autoSpaceDE w:val="0"/>
              <w:autoSpaceDN w:val="0"/>
              <w:rPr>
                <w:rFonts w:asciiTheme="minorBidi" w:hAnsiTheme="minorBidi" w:cstheme="minorBidi"/>
                <w:sz w:val="21"/>
                <w:szCs w:val="21"/>
                <w:lang w:eastAsia="de-DE"/>
              </w:rPr>
            </w:pPr>
            <w:r w:rsidRPr="00A40205">
              <w:rPr>
                <w:rFonts w:asciiTheme="minorBidi" w:hAnsiTheme="minorBidi" w:cstheme="minorBidi"/>
                <w:sz w:val="21"/>
                <w:szCs w:val="21"/>
                <w:lang w:eastAsia="de-DE"/>
              </w:rPr>
              <w:t>Naming Conventions</w:t>
            </w:r>
          </w:p>
        </w:tc>
        <w:tc>
          <w:tcPr>
            <w:tcW w:w="6293" w:type="dxa"/>
          </w:tcPr>
          <w:p w14:paraId="24D25E46" w14:textId="77777777" w:rsidR="000F0C8A" w:rsidRPr="00A40205" w:rsidRDefault="000F0C8A" w:rsidP="00C71B82">
            <w:pPr>
              <w:widowControl w:val="0"/>
              <w:autoSpaceDE w:val="0"/>
              <w:autoSpaceDN w:val="0"/>
              <w:rPr>
                <w:rFonts w:asciiTheme="minorBidi" w:hAnsiTheme="minorBidi" w:cstheme="minorBidi"/>
                <w:sz w:val="21"/>
                <w:szCs w:val="21"/>
                <w:lang w:eastAsia="de-DE"/>
              </w:rPr>
            </w:pPr>
            <w:r w:rsidRPr="00A40205">
              <w:rPr>
                <w:rFonts w:asciiTheme="minorBidi" w:hAnsiTheme="minorBidi" w:cstheme="minorBidi"/>
                <w:sz w:val="21"/>
                <w:szCs w:val="21"/>
                <w:lang w:eastAsia="de-DE"/>
              </w:rPr>
              <w:t>Naming conventions are applied as defined in the tabular style guide, if possible those naming conventions are pushed back to the data source and not applied within power query.</w:t>
            </w:r>
          </w:p>
        </w:tc>
        <w:tc>
          <w:tcPr>
            <w:tcW w:w="972" w:type="dxa"/>
          </w:tcPr>
          <w:p w14:paraId="35776A9D" w14:textId="77777777" w:rsidR="000F0C8A" w:rsidRPr="00A40205" w:rsidRDefault="000F0C8A" w:rsidP="00C71B82">
            <w:pPr>
              <w:widowControl w:val="0"/>
              <w:autoSpaceDE w:val="0"/>
              <w:autoSpaceDN w:val="0"/>
              <w:jc w:val="center"/>
              <w:rPr>
                <w:rFonts w:asciiTheme="minorBidi" w:hAnsiTheme="minorBidi" w:cstheme="minorBidi"/>
                <w:sz w:val="21"/>
                <w:szCs w:val="21"/>
              </w:rPr>
            </w:pPr>
            <w:r w:rsidRPr="00A40205">
              <w:rPr>
                <w:rFonts w:asciiTheme="minorBidi" w:hAnsiTheme="minorBidi" w:cstheme="minorBidi"/>
                <w:sz w:val="21"/>
                <w:szCs w:val="21"/>
                <w:lang w:eastAsia="de-DE"/>
              </w:rPr>
              <w:t>Yes / No</w:t>
            </w:r>
          </w:p>
        </w:tc>
      </w:tr>
      <w:tr w:rsidR="000F0C8A" w:rsidRPr="00A40205" w14:paraId="5B68862E" w14:textId="77777777" w:rsidTr="00C71B82">
        <w:tblPrEx>
          <w:tblCellMar>
            <w:top w:w="85" w:type="dxa"/>
            <w:left w:w="57" w:type="dxa"/>
            <w:bottom w:w="85" w:type="dxa"/>
            <w:right w:w="57" w:type="dxa"/>
          </w:tblCellMar>
        </w:tblPrEx>
        <w:trPr>
          <w:cnfStyle w:val="000000010000" w:firstRow="0" w:lastRow="0" w:firstColumn="0" w:lastColumn="0" w:oddVBand="0" w:evenVBand="0" w:oddHBand="0" w:evenHBand="1" w:firstRowFirstColumn="0" w:firstRowLastColumn="0" w:lastRowFirstColumn="0" w:lastRowLastColumn="0"/>
          <w:trHeight w:val="270"/>
        </w:trPr>
        <w:tc>
          <w:tcPr>
            <w:tcW w:w="2405" w:type="dxa"/>
          </w:tcPr>
          <w:p w14:paraId="151FDA47" w14:textId="77777777" w:rsidR="000F0C8A" w:rsidRPr="00A40205" w:rsidRDefault="000F0C8A" w:rsidP="00C71B82">
            <w:pPr>
              <w:widowControl w:val="0"/>
              <w:autoSpaceDE w:val="0"/>
              <w:autoSpaceDN w:val="0"/>
              <w:rPr>
                <w:rFonts w:asciiTheme="minorBidi" w:hAnsiTheme="minorBidi" w:cstheme="minorBidi"/>
                <w:color w:val="auto"/>
                <w:sz w:val="21"/>
                <w:szCs w:val="21"/>
                <w:lang w:eastAsia="de-DE"/>
              </w:rPr>
            </w:pPr>
            <w:r w:rsidRPr="00A40205">
              <w:rPr>
                <w:rFonts w:asciiTheme="minorBidi" w:hAnsiTheme="minorBidi" w:cstheme="minorBidi"/>
                <w:color w:val="auto"/>
                <w:sz w:val="21"/>
                <w:szCs w:val="21"/>
                <w:lang w:eastAsia="de-DE"/>
              </w:rPr>
              <w:t>Working with Column Names</w:t>
            </w:r>
          </w:p>
        </w:tc>
        <w:tc>
          <w:tcPr>
            <w:tcW w:w="6293" w:type="dxa"/>
          </w:tcPr>
          <w:p w14:paraId="02059377" w14:textId="77777777" w:rsidR="000F0C8A" w:rsidRPr="00A40205" w:rsidRDefault="000F0C8A" w:rsidP="00C71B82">
            <w:pPr>
              <w:widowControl w:val="0"/>
              <w:autoSpaceDE w:val="0"/>
              <w:autoSpaceDN w:val="0"/>
              <w:rPr>
                <w:rFonts w:asciiTheme="minorBidi" w:hAnsiTheme="minorBidi" w:cstheme="minorBidi"/>
                <w:color w:val="auto"/>
                <w:sz w:val="21"/>
                <w:szCs w:val="21"/>
                <w:lang w:eastAsia="de-DE"/>
              </w:rPr>
            </w:pPr>
            <w:r w:rsidRPr="00A40205">
              <w:rPr>
                <w:rFonts w:asciiTheme="minorBidi" w:hAnsiTheme="minorBidi" w:cstheme="minorBidi"/>
                <w:color w:val="auto"/>
                <w:sz w:val="21"/>
                <w:szCs w:val="21"/>
                <w:lang w:eastAsia="de-DE"/>
              </w:rPr>
              <w:t>If possible it is avoided to work with column names. Since those steps could be breaking if the source columns names change. E.g. renaming a column should be done at the source either way.</w:t>
            </w:r>
          </w:p>
        </w:tc>
        <w:tc>
          <w:tcPr>
            <w:tcW w:w="972" w:type="dxa"/>
          </w:tcPr>
          <w:p w14:paraId="2AF6DC27" w14:textId="77777777" w:rsidR="000F0C8A" w:rsidRPr="00A40205" w:rsidRDefault="000F0C8A" w:rsidP="00C71B82">
            <w:pPr>
              <w:widowControl w:val="0"/>
              <w:autoSpaceDE w:val="0"/>
              <w:autoSpaceDN w:val="0"/>
              <w:jc w:val="center"/>
              <w:rPr>
                <w:rFonts w:asciiTheme="minorBidi" w:hAnsiTheme="minorBidi" w:cstheme="minorBidi"/>
                <w:color w:val="auto"/>
                <w:sz w:val="21"/>
                <w:szCs w:val="21"/>
              </w:rPr>
            </w:pPr>
            <w:r w:rsidRPr="00A40205">
              <w:rPr>
                <w:rFonts w:asciiTheme="minorBidi" w:hAnsiTheme="minorBidi" w:cstheme="minorBidi"/>
                <w:color w:val="auto"/>
                <w:sz w:val="21"/>
                <w:szCs w:val="21"/>
                <w:lang w:eastAsia="de-DE"/>
              </w:rPr>
              <w:t>Yes / No</w:t>
            </w:r>
          </w:p>
        </w:tc>
      </w:tr>
      <w:tr w:rsidR="000F0C8A" w:rsidRPr="00A40205" w14:paraId="0248C33E" w14:textId="77777777" w:rsidTr="00C71B82">
        <w:tblPrEx>
          <w:tblCellMar>
            <w:top w:w="85" w:type="dxa"/>
            <w:left w:w="57" w:type="dxa"/>
            <w:bottom w:w="85" w:type="dxa"/>
            <w:right w:w="57" w:type="dxa"/>
          </w:tblCellMar>
        </w:tblPrEx>
        <w:trPr>
          <w:cnfStyle w:val="000000100000" w:firstRow="0" w:lastRow="0" w:firstColumn="0" w:lastColumn="0" w:oddVBand="0" w:evenVBand="0" w:oddHBand="1" w:evenHBand="0" w:firstRowFirstColumn="0" w:firstRowLastColumn="0" w:lastRowFirstColumn="0" w:lastRowLastColumn="0"/>
          <w:trHeight w:val="270"/>
        </w:trPr>
        <w:tc>
          <w:tcPr>
            <w:tcW w:w="2405" w:type="dxa"/>
          </w:tcPr>
          <w:p w14:paraId="53F08487" w14:textId="77777777" w:rsidR="000F0C8A" w:rsidRPr="00A40205" w:rsidRDefault="000F0C8A" w:rsidP="00C71B82">
            <w:pPr>
              <w:widowControl w:val="0"/>
              <w:autoSpaceDE w:val="0"/>
              <w:autoSpaceDN w:val="0"/>
              <w:rPr>
                <w:rFonts w:asciiTheme="minorBidi" w:hAnsiTheme="minorBidi" w:cstheme="minorBidi"/>
                <w:sz w:val="21"/>
                <w:szCs w:val="21"/>
                <w:lang w:eastAsia="de-DE"/>
              </w:rPr>
            </w:pPr>
            <w:r w:rsidRPr="00A40205">
              <w:rPr>
                <w:rFonts w:asciiTheme="minorBidi" w:hAnsiTheme="minorBidi" w:cstheme="minorBidi"/>
                <w:sz w:val="21"/>
                <w:szCs w:val="21"/>
                <w:lang w:eastAsia="de-DE"/>
              </w:rPr>
              <w:t>Data Gateway</w:t>
            </w:r>
          </w:p>
        </w:tc>
        <w:tc>
          <w:tcPr>
            <w:tcW w:w="6293" w:type="dxa"/>
          </w:tcPr>
          <w:p w14:paraId="4D190582" w14:textId="77777777" w:rsidR="000F0C8A" w:rsidRPr="00A40205" w:rsidRDefault="000F0C8A" w:rsidP="00C71B82">
            <w:pPr>
              <w:widowControl w:val="0"/>
              <w:autoSpaceDE w:val="0"/>
              <w:autoSpaceDN w:val="0"/>
              <w:rPr>
                <w:rFonts w:asciiTheme="minorBidi" w:hAnsiTheme="minorBidi" w:cstheme="minorBidi"/>
                <w:sz w:val="21"/>
                <w:szCs w:val="21"/>
                <w:lang w:eastAsia="de-DE"/>
              </w:rPr>
            </w:pPr>
            <w:r w:rsidRPr="00A40205">
              <w:rPr>
                <w:rFonts w:asciiTheme="minorBidi" w:hAnsiTheme="minorBidi" w:cstheme="minorBidi"/>
                <w:sz w:val="21"/>
                <w:szCs w:val="21"/>
                <w:lang w:eastAsia="de-DE"/>
              </w:rPr>
              <w:t xml:space="preserve">For online data sources try to avoid the on-premises data gateway. For example refrain from using </w:t>
            </w:r>
            <w:proofErr w:type="spellStart"/>
            <w:r w:rsidRPr="00A40205">
              <w:rPr>
                <w:rFonts w:asciiTheme="minorBidi" w:hAnsiTheme="minorBidi" w:cstheme="minorBidi"/>
                <w:sz w:val="21"/>
                <w:szCs w:val="21"/>
                <w:lang w:eastAsia="de-DE"/>
              </w:rPr>
              <w:t>Web.BrowserContents</w:t>
            </w:r>
            <w:proofErr w:type="spellEnd"/>
            <w:r w:rsidRPr="00A40205">
              <w:rPr>
                <w:rFonts w:asciiTheme="minorBidi" w:hAnsiTheme="minorBidi" w:cstheme="minorBidi"/>
                <w:sz w:val="21"/>
                <w:szCs w:val="21"/>
                <w:lang w:eastAsia="de-DE"/>
              </w:rPr>
              <w:t xml:space="preserve"> and replace it with the old </w:t>
            </w:r>
            <w:proofErr w:type="spellStart"/>
            <w:r w:rsidRPr="00A40205">
              <w:rPr>
                <w:rFonts w:asciiTheme="minorBidi" w:hAnsiTheme="minorBidi" w:cstheme="minorBidi"/>
                <w:sz w:val="21"/>
                <w:szCs w:val="21"/>
                <w:lang w:eastAsia="de-DE"/>
              </w:rPr>
              <w:t>Web.Contents</w:t>
            </w:r>
            <w:proofErr w:type="spellEnd"/>
            <w:r w:rsidRPr="00A40205">
              <w:rPr>
                <w:rFonts w:asciiTheme="minorBidi" w:hAnsiTheme="minorBidi" w:cstheme="minorBidi"/>
                <w:sz w:val="21"/>
                <w:szCs w:val="21"/>
                <w:lang w:eastAsia="de-DE"/>
              </w:rPr>
              <w:t xml:space="preserve"> connector. </w:t>
            </w:r>
          </w:p>
        </w:tc>
        <w:tc>
          <w:tcPr>
            <w:tcW w:w="972" w:type="dxa"/>
          </w:tcPr>
          <w:p w14:paraId="53F53D98" w14:textId="77777777" w:rsidR="000F0C8A" w:rsidRPr="00A40205" w:rsidRDefault="000F0C8A" w:rsidP="00C71B82">
            <w:pPr>
              <w:widowControl w:val="0"/>
              <w:autoSpaceDE w:val="0"/>
              <w:autoSpaceDN w:val="0"/>
              <w:jc w:val="center"/>
              <w:rPr>
                <w:rFonts w:asciiTheme="minorBidi" w:hAnsiTheme="minorBidi" w:cstheme="minorBidi"/>
                <w:sz w:val="21"/>
                <w:szCs w:val="21"/>
                <w:lang w:eastAsia="de-DE"/>
              </w:rPr>
            </w:pPr>
            <w:r w:rsidRPr="00A40205">
              <w:rPr>
                <w:rFonts w:asciiTheme="minorBidi" w:hAnsiTheme="minorBidi" w:cstheme="minorBidi"/>
                <w:sz w:val="21"/>
                <w:szCs w:val="21"/>
                <w:lang w:eastAsia="de-DE"/>
              </w:rPr>
              <w:t>Yes / No</w:t>
            </w:r>
          </w:p>
        </w:tc>
      </w:tr>
    </w:tbl>
    <w:tbl>
      <w:tblPr>
        <w:tblW w:w="4325" w:type="dxa"/>
        <w:tblCellSpacing w:w="15" w:type="dxa"/>
        <w:tblInd w:w="21600" w:type="dxa"/>
        <w:tblCellMar>
          <w:top w:w="15" w:type="dxa"/>
          <w:left w:w="15" w:type="dxa"/>
          <w:bottom w:w="15" w:type="dxa"/>
          <w:right w:w="15" w:type="dxa"/>
        </w:tblCellMar>
        <w:tblLook w:val="04A0" w:firstRow="1" w:lastRow="0" w:firstColumn="1" w:lastColumn="0" w:noHBand="0" w:noVBand="1"/>
      </w:tblPr>
      <w:tblGrid>
        <w:gridCol w:w="231"/>
        <w:gridCol w:w="4094"/>
      </w:tblGrid>
    </w:tbl>
    <w:p w14:paraId="438CE638" w14:textId="75C65DBF" w:rsidR="00D62EE8" w:rsidRPr="00745DEF" w:rsidRDefault="00D62EE8" w:rsidP="000759D1">
      <w:pPr>
        <w:shd w:val="clear" w:color="auto" w:fill="FFFFFF"/>
        <w:spacing w:before="300" w:after="0" w:line="240" w:lineRule="auto"/>
        <w:outlineLvl w:val="0"/>
        <w:rPr>
          <w:rFonts w:asciiTheme="minorBidi" w:eastAsia="Times New Roman" w:hAnsiTheme="minorBidi"/>
          <w:color w:val="172B4D"/>
          <w:kern w:val="0"/>
          <w:sz w:val="21"/>
          <w:szCs w:val="21"/>
          <w14:ligatures w14:val="none"/>
        </w:rPr>
      </w:pPr>
    </w:p>
    <w:sectPr w:rsidR="00D62EE8" w:rsidRPr="00745DEF" w:rsidSect="00B714ED">
      <w:headerReference w:type="default" r:id="rId2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3D56C" w14:textId="77777777" w:rsidR="00A1749E" w:rsidRDefault="00A1749E" w:rsidP="00AD6752">
      <w:pPr>
        <w:spacing w:after="0" w:line="240" w:lineRule="auto"/>
      </w:pPr>
      <w:r>
        <w:separator/>
      </w:r>
    </w:p>
  </w:endnote>
  <w:endnote w:type="continuationSeparator" w:id="0">
    <w:p w14:paraId="70B3F199" w14:textId="77777777" w:rsidR="00A1749E" w:rsidRDefault="00A1749E" w:rsidP="00AD67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8F98F" w14:textId="77777777" w:rsidR="00A1749E" w:rsidRDefault="00A1749E" w:rsidP="00AD6752">
      <w:pPr>
        <w:spacing w:after="0" w:line="240" w:lineRule="auto"/>
      </w:pPr>
      <w:r>
        <w:separator/>
      </w:r>
    </w:p>
  </w:footnote>
  <w:footnote w:type="continuationSeparator" w:id="0">
    <w:p w14:paraId="366CFB5E" w14:textId="77777777" w:rsidR="00A1749E" w:rsidRDefault="00A1749E" w:rsidP="00AD67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D235E" w14:textId="0AA2D741" w:rsidR="00694245" w:rsidRDefault="00694245" w:rsidP="00401A50">
    <w:pPr>
      <w:pStyle w:val="Kopfzeile"/>
      <w:tabs>
        <w:tab w:val="clear" w:pos="4680"/>
        <w:tab w:val="clear" w:pos="9360"/>
        <w:tab w:val="left" w:pos="15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6FA2"/>
    <w:multiLevelType w:val="multilevel"/>
    <w:tmpl w:val="FFFFFFFF"/>
    <w:lvl w:ilvl="0">
      <w:start w:val="1"/>
      <w:numFmt w:val="decimal"/>
      <w:lvlText w:val="%1."/>
      <w:lvlJc w:val="left"/>
      <w:pPr>
        <w:tabs>
          <w:tab w:val="num" w:pos="720"/>
        </w:tabs>
        <w:ind w:left="720" w:hanging="360"/>
      </w:pPr>
      <w:rPr>
        <w:rFonts w:cs="Times New Roman"/>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 w15:restartNumberingAfterBreak="0">
    <w:nsid w:val="08DF071B"/>
    <w:multiLevelType w:val="multilevel"/>
    <w:tmpl w:val="2B801FB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A225C7E"/>
    <w:multiLevelType w:val="hybridMultilevel"/>
    <w:tmpl w:val="FFFFFFFF"/>
    <w:lvl w:ilvl="0" w:tplc="FFFFFFFF">
      <w:start w:val="1"/>
      <w:numFmt w:val="decimal"/>
      <w:lvlText w:val="%1."/>
      <w:lvlJc w:val="left"/>
      <w:pPr>
        <w:ind w:left="720" w:hanging="360"/>
      </w:pPr>
      <w:rPr>
        <w:rFonts w:cs="Times New Roman" w:hint="default"/>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 w15:restartNumberingAfterBreak="0">
    <w:nsid w:val="165B6768"/>
    <w:multiLevelType w:val="hybridMultilevel"/>
    <w:tmpl w:val="45706A14"/>
    <w:lvl w:ilvl="0" w:tplc="067E4FD8">
      <w:start w:val="1"/>
      <w:numFmt w:val="decimal"/>
      <w:lvlText w:val="%1."/>
      <w:lvlJc w:val="left"/>
      <w:pPr>
        <w:ind w:left="360" w:hanging="360"/>
      </w:pPr>
      <w:rPr>
        <w:rFonts w:asciiTheme="minorBidi" w:hAnsiTheme="minorBidi" w:cstheme="minorBidi" w:hint="default"/>
        <w:b/>
        <w:bCs/>
        <w:color w:val="800000"/>
        <w:sz w:val="21"/>
        <w:szCs w:val="21"/>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65D3409"/>
    <w:multiLevelType w:val="multilevel"/>
    <w:tmpl w:val="CF4ACAB6"/>
    <w:lvl w:ilvl="0">
      <w:start w:val="2"/>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9A2A86"/>
    <w:multiLevelType w:val="hybridMultilevel"/>
    <w:tmpl w:val="FFFFFFFF"/>
    <w:lvl w:ilvl="0" w:tplc="FFFFFFFF">
      <w:start w:val="1"/>
      <w:numFmt w:val="decimal"/>
      <w:lvlText w:val="%1."/>
      <w:lvlJc w:val="left"/>
      <w:pPr>
        <w:ind w:left="720" w:hanging="360"/>
      </w:pPr>
      <w:rPr>
        <w:rFonts w:cs="Times New Roman" w:hint="default"/>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 w15:restartNumberingAfterBreak="0">
    <w:nsid w:val="25C06EDB"/>
    <w:multiLevelType w:val="hybridMultilevel"/>
    <w:tmpl w:val="F118B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802600"/>
    <w:multiLevelType w:val="hybridMultilevel"/>
    <w:tmpl w:val="FFFFFFFF"/>
    <w:lvl w:ilvl="0" w:tplc="FFFFFFFF">
      <w:start w:val="1"/>
      <w:numFmt w:val="decimal"/>
      <w:lvlText w:val="%1."/>
      <w:lvlJc w:val="left"/>
      <w:pPr>
        <w:ind w:left="720" w:hanging="360"/>
      </w:pPr>
      <w:rPr>
        <w:rFonts w:cs="Times New Roman" w:hint="default"/>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8" w15:restartNumberingAfterBreak="0">
    <w:nsid w:val="3D8E23DF"/>
    <w:multiLevelType w:val="multilevel"/>
    <w:tmpl w:val="D408F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D1628"/>
    <w:multiLevelType w:val="hybridMultilevel"/>
    <w:tmpl w:val="3BA80D86"/>
    <w:lvl w:ilvl="0" w:tplc="FFFFFFFF">
      <w:start w:val="1"/>
      <w:numFmt w:val="decimal"/>
      <w:lvlText w:val="%1."/>
      <w:lvlJc w:val="left"/>
      <w:pPr>
        <w:ind w:left="720" w:hanging="360"/>
      </w:pPr>
      <w:rPr>
        <w:rFonts w:cs="Times New Roman" w:hint="default"/>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0" w15:restartNumberingAfterBreak="0">
    <w:nsid w:val="40750AAE"/>
    <w:multiLevelType w:val="multilevel"/>
    <w:tmpl w:val="CE68E0BC"/>
    <w:lvl w:ilvl="0">
      <w:start w:val="2"/>
      <w:numFmt w:val="decimal"/>
      <w:lvlText w:val="%1"/>
      <w:lvlJc w:val="left"/>
      <w:pPr>
        <w:ind w:left="360" w:hanging="360"/>
      </w:pPr>
      <w:rPr>
        <w:rFonts w:hint="default"/>
      </w:rPr>
    </w:lvl>
    <w:lvl w:ilvl="1">
      <w:start w:val="3"/>
      <w:numFmt w:val="decimal"/>
      <w:lvlText w:val="%2.1"/>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45046A4A"/>
    <w:multiLevelType w:val="multilevel"/>
    <w:tmpl w:val="E3C21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8375CE"/>
    <w:multiLevelType w:val="multilevel"/>
    <w:tmpl w:val="4816C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9928A2"/>
    <w:multiLevelType w:val="hybridMultilevel"/>
    <w:tmpl w:val="FFFFFFFF"/>
    <w:lvl w:ilvl="0" w:tplc="FFFFFFFF">
      <w:start w:val="1"/>
      <w:numFmt w:val="decimal"/>
      <w:lvlText w:val="%1."/>
      <w:lvlJc w:val="left"/>
      <w:pPr>
        <w:ind w:left="720" w:hanging="360"/>
      </w:pPr>
      <w:rPr>
        <w:rFonts w:cs="Times New Roman" w:hint="default"/>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4" w15:restartNumberingAfterBreak="0">
    <w:nsid w:val="4DD951F5"/>
    <w:multiLevelType w:val="hybridMultilevel"/>
    <w:tmpl w:val="F06E3096"/>
    <w:lvl w:ilvl="0" w:tplc="45902C28">
      <w:start w:val="1"/>
      <w:numFmt w:val="lowerLetter"/>
      <w:lvlText w:val="%1."/>
      <w:lvlJc w:val="left"/>
      <w:pPr>
        <w:ind w:left="720" w:hanging="360"/>
      </w:pPr>
    </w:lvl>
    <w:lvl w:ilvl="1" w:tplc="87D44874">
      <w:start w:val="1"/>
      <w:numFmt w:val="lowerLetter"/>
      <w:lvlText w:val="%2."/>
      <w:lvlJc w:val="left"/>
      <w:pPr>
        <w:ind w:left="720" w:hanging="360"/>
      </w:pPr>
    </w:lvl>
    <w:lvl w:ilvl="2" w:tplc="FC981F38">
      <w:start w:val="1"/>
      <w:numFmt w:val="lowerLetter"/>
      <w:lvlText w:val="%3."/>
      <w:lvlJc w:val="left"/>
      <w:pPr>
        <w:ind w:left="720" w:hanging="360"/>
      </w:pPr>
    </w:lvl>
    <w:lvl w:ilvl="3" w:tplc="EB04A26C">
      <w:start w:val="1"/>
      <w:numFmt w:val="lowerLetter"/>
      <w:lvlText w:val="%4."/>
      <w:lvlJc w:val="left"/>
      <w:pPr>
        <w:ind w:left="720" w:hanging="360"/>
      </w:pPr>
    </w:lvl>
    <w:lvl w:ilvl="4" w:tplc="88664F5A">
      <w:start w:val="1"/>
      <w:numFmt w:val="lowerLetter"/>
      <w:lvlText w:val="%5."/>
      <w:lvlJc w:val="left"/>
      <w:pPr>
        <w:ind w:left="720" w:hanging="360"/>
      </w:pPr>
    </w:lvl>
    <w:lvl w:ilvl="5" w:tplc="C682E92E">
      <w:start w:val="1"/>
      <w:numFmt w:val="lowerLetter"/>
      <w:lvlText w:val="%6."/>
      <w:lvlJc w:val="left"/>
      <w:pPr>
        <w:ind w:left="720" w:hanging="360"/>
      </w:pPr>
    </w:lvl>
    <w:lvl w:ilvl="6" w:tplc="149E60C2">
      <w:start w:val="1"/>
      <w:numFmt w:val="lowerLetter"/>
      <w:lvlText w:val="%7."/>
      <w:lvlJc w:val="left"/>
      <w:pPr>
        <w:ind w:left="720" w:hanging="360"/>
      </w:pPr>
    </w:lvl>
    <w:lvl w:ilvl="7" w:tplc="5A200E24">
      <w:start w:val="1"/>
      <w:numFmt w:val="lowerLetter"/>
      <w:lvlText w:val="%8."/>
      <w:lvlJc w:val="left"/>
      <w:pPr>
        <w:ind w:left="720" w:hanging="360"/>
      </w:pPr>
    </w:lvl>
    <w:lvl w:ilvl="8" w:tplc="D30E4EF2">
      <w:start w:val="1"/>
      <w:numFmt w:val="lowerLetter"/>
      <w:lvlText w:val="%9."/>
      <w:lvlJc w:val="left"/>
      <w:pPr>
        <w:ind w:left="720" w:hanging="360"/>
      </w:pPr>
    </w:lvl>
  </w:abstractNum>
  <w:abstractNum w:abstractNumId="15" w15:restartNumberingAfterBreak="0">
    <w:nsid w:val="571C085D"/>
    <w:multiLevelType w:val="multilevel"/>
    <w:tmpl w:val="CE68E0BC"/>
    <w:lvl w:ilvl="0">
      <w:start w:val="2"/>
      <w:numFmt w:val="decimal"/>
      <w:lvlText w:val="%1"/>
      <w:lvlJc w:val="left"/>
      <w:pPr>
        <w:ind w:left="360" w:hanging="360"/>
      </w:pPr>
      <w:rPr>
        <w:rFonts w:hint="default"/>
      </w:rPr>
    </w:lvl>
    <w:lvl w:ilvl="1">
      <w:start w:val="3"/>
      <w:numFmt w:val="decimal"/>
      <w:lvlText w:val="%2.1"/>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600A34D3"/>
    <w:multiLevelType w:val="hybridMultilevel"/>
    <w:tmpl w:val="FFFFFFFF"/>
    <w:lvl w:ilvl="0" w:tplc="FFFFFFFF">
      <w:start w:val="1"/>
      <w:numFmt w:val="decimal"/>
      <w:lvlText w:val="%1."/>
      <w:lvlJc w:val="left"/>
      <w:pPr>
        <w:ind w:left="720" w:hanging="360"/>
      </w:pPr>
      <w:rPr>
        <w:rFonts w:cs="Times New Roman" w:hint="default"/>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7" w15:restartNumberingAfterBreak="0">
    <w:nsid w:val="605857D8"/>
    <w:multiLevelType w:val="hybridMultilevel"/>
    <w:tmpl w:val="FFFFFFFF"/>
    <w:lvl w:ilvl="0" w:tplc="FFFFFFFF">
      <w:start w:val="1"/>
      <w:numFmt w:val="decimal"/>
      <w:lvlText w:val="%1."/>
      <w:lvlJc w:val="left"/>
      <w:pPr>
        <w:ind w:left="720" w:hanging="360"/>
      </w:pPr>
      <w:rPr>
        <w:rFonts w:cs="Times New Roman" w:hint="default"/>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8" w15:restartNumberingAfterBreak="0">
    <w:nsid w:val="60C93823"/>
    <w:multiLevelType w:val="hybridMultilevel"/>
    <w:tmpl w:val="75FE2220"/>
    <w:lvl w:ilvl="0" w:tplc="FFFFFFFF">
      <w:start w:val="1"/>
      <w:numFmt w:val="decimal"/>
      <w:lvlText w:val="%1."/>
      <w:lvlJc w:val="left"/>
      <w:pPr>
        <w:ind w:left="960" w:hanging="360"/>
      </w:pPr>
      <w:rPr>
        <w:rFonts w:hint="default"/>
      </w:rPr>
    </w:lvl>
    <w:lvl w:ilvl="1" w:tplc="FFFFFFFF">
      <w:start w:val="1"/>
      <w:numFmt w:val="lowerLetter"/>
      <w:lvlText w:val="%2."/>
      <w:lvlJc w:val="left"/>
      <w:pPr>
        <w:ind w:left="1680" w:hanging="360"/>
      </w:pPr>
      <w:rPr>
        <w:rFonts w:cs="Times New Roman"/>
      </w:rPr>
    </w:lvl>
    <w:lvl w:ilvl="2" w:tplc="FFFFFFFF">
      <w:start w:val="1"/>
      <w:numFmt w:val="lowerRoman"/>
      <w:lvlText w:val="%3."/>
      <w:lvlJc w:val="right"/>
      <w:pPr>
        <w:ind w:left="2400" w:hanging="180"/>
      </w:pPr>
      <w:rPr>
        <w:rFonts w:cs="Times New Roman"/>
      </w:rPr>
    </w:lvl>
    <w:lvl w:ilvl="3" w:tplc="FFFFFFFF" w:tentative="1">
      <w:start w:val="1"/>
      <w:numFmt w:val="decimal"/>
      <w:lvlText w:val="%4."/>
      <w:lvlJc w:val="left"/>
      <w:pPr>
        <w:ind w:left="3120" w:hanging="360"/>
      </w:pPr>
      <w:rPr>
        <w:rFonts w:cs="Times New Roman"/>
      </w:rPr>
    </w:lvl>
    <w:lvl w:ilvl="4" w:tplc="FFFFFFFF" w:tentative="1">
      <w:start w:val="1"/>
      <w:numFmt w:val="lowerLetter"/>
      <w:lvlText w:val="%5."/>
      <w:lvlJc w:val="left"/>
      <w:pPr>
        <w:ind w:left="3840" w:hanging="360"/>
      </w:pPr>
      <w:rPr>
        <w:rFonts w:cs="Times New Roman"/>
      </w:rPr>
    </w:lvl>
    <w:lvl w:ilvl="5" w:tplc="FFFFFFFF" w:tentative="1">
      <w:start w:val="1"/>
      <w:numFmt w:val="lowerRoman"/>
      <w:lvlText w:val="%6."/>
      <w:lvlJc w:val="right"/>
      <w:pPr>
        <w:ind w:left="4560" w:hanging="180"/>
      </w:pPr>
      <w:rPr>
        <w:rFonts w:cs="Times New Roman"/>
      </w:rPr>
    </w:lvl>
    <w:lvl w:ilvl="6" w:tplc="FFFFFFFF" w:tentative="1">
      <w:start w:val="1"/>
      <w:numFmt w:val="decimal"/>
      <w:lvlText w:val="%7."/>
      <w:lvlJc w:val="left"/>
      <w:pPr>
        <w:ind w:left="5280" w:hanging="360"/>
      </w:pPr>
      <w:rPr>
        <w:rFonts w:cs="Times New Roman"/>
      </w:rPr>
    </w:lvl>
    <w:lvl w:ilvl="7" w:tplc="FFFFFFFF" w:tentative="1">
      <w:start w:val="1"/>
      <w:numFmt w:val="lowerLetter"/>
      <w:lvlText w:val="%8."/>
      <w:lvlJc w:val="left"/>
      <w:pPr>
        <w:ind w:left="6000" w:hanging="360"/>
      </w:pPr>
      <w:rPr>
        <w:rFonts w:cs="Times New Roman"/>
      </w:rPr>
    </w:lvl>
    <w:lvl w:ilvl="8" w:tplc="FFFFFFFF" w:tentative="1">
      <w:start w:val="1"/>
      <w:numFmt w:val="lowerRoman"/>
      <w:lvlText w:val="%9."/>
      <w:lvlJc w:val="right"/>
      <w:pPr>
        <w:ind w:left="6720" w:hanging="180"/>
      </w:pPr>
      <w:rPr>
        <w:rFonts w:cs="Times New Roman"/>
      </w:rPr>
    </w:lvl>
  </w:abstractNum>
  <w:abstractNum w:abstractNumId="19" w15:restartNumberingAfterBreak="0">
    <w:nsid w:val="617212CF"/>
    <w:multiLevelType w:val="hybridMultilevel"/>
    <w:tmpl w:val="FFFFFFFF"/>
    <w:lvl w:ilvl="0" w:tplc="FFFFFFFF">
      <w:start w:val="1"/>
      <w:numFmt w:val="decimal"/>
      <w:lvlText w:val="%1."/>
      <w:lvlJc w:val="left"/>
      <w:pPr>
        <w:ind w:left="720" w:hanging="360"/>
      </w:pPr>
      <w:rPr>
        <w:rFonts w:cs="Times New Roman" w:hint="default"/>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0" w15:restartNumberingAfterBreak="0">
    <w:nsid w:val="666C0D9D"/>
    <w:multiLevelType w:val="hybridMultilevel"/>
    <w:tmpl w:val="75FE22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68D048EA"/>
    <w:multiLevelType w:val="hybridMultilevel"/>
    <w:tmpl w:val="BC0E1538"/>
    <w:lvl w:ilvl="0" w:tplc="40044086">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7539F0"/>
    <w:multiLevelType w:val="hybridMultilevel"/>
    <w:tmpl w:val="BE02DFB0"/>
    <w:lvl w:ilvl="0" w:tplc="E22C4632">
      <w:start w:val="1"/>
      <w:numFmt w:val="bullet"/>
      <w:lvlText w:val=""/>
      <w:lvlJc w:val="left"/>
      <w:pPr>
        <w:ind w:left="720" w:hanging="360"/>
      </w:pPr>
      <w:rPr>
        <w:rFonts w:ascii="Symbol" w:hAnsi="Symbol"/>
      </w:rPr>
    </w:lvl>
    <w:lvl w:ilvl="1" w:tplc="4516DF0E">
      <w:start w:val="1"/>
      <w:numFmt w:val="bullet"/>
      <w:lvlText w:val=""/>
      <w:lvlJc w:val="left"/>
      <w:pPr>
        <w:ind w:left="720" w:hanging="360"/>
      </w:pPr>
      <w:rPr>
        <w:rFonts w:ascii="Symbol" w:hAnsi="Symbol"/>
      </w:rPr>
    </w:lvl>
    <w:lvl w:ilvl="2" w:tplc="A9DCFF6C">
      <w:start w:val="1"/>
      <w:numFmt w:val="bullet"/>
      <w:lvlText w:val=""/>
      <w:lvlJc w:val="left"/>
      <w:pPr>
        <w:ind w:left="720" w:hanging="360"/>
      </w:pPr>
      <w:rPr>
        <w:rFonts w:ascii="Symbol" w:hAnsi="Symbol"/>
      </w:rPr>
    </w:lvl>
    <w:lvl w:ilvl="3" w:tplc="92D0E38A">
      <w:start w:val="1"/>
      <w:numFmt w:val="bullet"/>
      <w:lvlText w:val=""/>
      <w:lvlJc w:val="left"/>
      <w:pPr>
        <w:ind w:left="720" w:hanging="360"/>
      </w:pPr>
      <w:rPr>
        <w:rFonts w:ascii="Symbol" w:hAnsi="Symbol"/>
      </w:rPr>
    </w:lvl>
    <w:lvl w:ilvl="4" w:tplc="D028292A">
      <w:start w:val="1"/>
      <w:numFmt w:val="bullet"/>
      <w:lvlText w:val=""/>
      <w:lvlJc w:val="left"/>
      <w:pPr>
        <w:ind w:left="720" w:hanging="360"/>
      </w:pPr>
      <w:rPr>
        <w:rFonts w:ascii="Symbol" w:hAnsi="Symbol"/>
      </w:rPr>
    </w:lvl>
    <w:lvl w:ilvl="5" w:tplc="9E709DD4">
      <w:start w:val="1"/>
      <w:numFmt w:val="bullet"/>
      <w:lvlText w:val=""/>
      <w:lvlJc w:val="left"/>
      <w:pPr>
        <w:ind w:left="720" w:hanging="360"/>
      </w:pPr>
      <w:rPr>
        <w:rFonts w:ascii="Symbol" w:hAnsi="Symbol"/>
      </w:rPr>
    </w:lvl>
    <w:lvl w:ilvl="6" w:tplc="64CC77F8">
      <w:start w:val="1"/>
      <w:numFmt w:val="bullet"/>
      <w:lvlText w:val=""/>
      <w:lvlJc w:val="left"/>
      <w:pPr>
        <w:ind w:left="720" w:hanging="360"/>
      </w:pPr>
      <w:rPr>
        <w:rFonts w:ascii="Symbol" w:hAnsi="Symbol"/>
      </w:rPr>
    </w:lvl>
    <w:lvl w:ilvl="7" w:tplc="F9ACF1E2">
      <w:start w:val="1"/>
      <w:numFmt w:val="bullet"/>
      <w:lvlText w:val=""/>
      <w:lvlJc w:val="left"/>
      <w:pPr>
        <w:ind w:left="720" w:hanging="360"/>
      </w:pPr>
      <w:rPr>
        <w:rFonts w:ascii="Symbol" w:hAnsi="Symbol"/>
      </w:rPr>
    </w:lvl>
    <w:lvl w:ilvl="8" w:tplc="32380244">
      <w:start w:val="1"/>
      <w:numFmt w:val="bullet"/>
      <w:lvlText w:val=""/>
      <w:lvlJc w:val="left"/>
      <w:pPr>
        <w:ind w:left="720" w:hanging="360"/>
      </w:pPr>
      <w:rPr>
        <w:rFonts w:ascii="Symbol" w:hAnsi="Symbol"/>
      </w:rPr>
    </w:lvl>
  </w:abstractNum>
  <w:abstractNum w:abstractNumId="23" w15:restartNumberingAfterBreak="0">
    <w:nsid w:val="6EF740E5"/>
    <w:multiLevelType w:val="hybridMultilevel"/>
    <w:tmpl w:val="FFFFFFFF"/>
    <w:lvl w:ilvl="0" w:tplc="FFFFFFFF">
      <w:start w:val="1"/>
      <w:numFmt w:val="decimal"/>
      <w:lvlText w:val="%1."/>
      <w:lvlJc w:val="left"/>
      <w:pPr>
        <w:ind w:left="720" w:hanging="360"/>
      </w:pPr>
      <w:rPr>
        <w:rFonts w:cs="Times New Roman" w:hint="default"/>
      </w:rPr>
    </w:lvl>
    <w:lvl w:ilvl="1" w:tplc="FFFFFFFF">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24" w15:restartNumberingAfterBreak="0">
    <w:nsid w:val="73721A79"/>
    <w:multiLevelType w:val="multilevel"/>
    <w:tmpl w:val="7966AB60"/>
    <w:lvl w:ilvl="0">
      <w:start w:val="2"/>
      <w:numFmt w:val="decimal"/>
      <w:lvlText w:val="%1"/>
      <w:lvlJc w:val="left"/>
      <w:pPr>
        <w:ind w:left="360" w:hanging="360"/>
      </w:pPr>
      <w:rPr>
        <w:rFonts w:hint="default"/>
      </w:rPr>
    </w:lvl>
    <w:lvl w:ilvl="1">
      <w:start w:val="1"/>
      <w:numFmt w:val="decimal"/>
      <w:lvlText w:val="2.%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768F1261"/>
    <w:multiLevelType w:val="multilevel"/>
    <w:tmpl w:val="E7CE8EF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6" w15:restartNumberingAfterBreak="0">
    <w:nsid w:val="77B11143"/>
    <w:multiLevelType w:val="hybridMultilevel"/>
    <w:tmpl w:val="BAAAB60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790B6295"/>
    <w:multiLevelType w:val="multilevel"/>
    <w:tmpl w:val="0FB4D100"/>
    <w:lvl w:ilvl="0">
      <w:start w:val="2"/>
      <w:numFmt w:val="decimal"/>
      <w:lvlText w:val="%1"/>
      <w:lvlJc w:val="left"/>
      <w:pPr>
        <w:ind w:left="360" w:hanging="360"/>
      </w:pPr>
      <w:rPr>
        <w:rFonts w:hint="default"/>
      </w:rPr>
    </w:lvl>
    <w:lvl w:ilvl="1">
      <w:start w:val="3"/>
      <w:numFmt w:val="none"/>
      <w:lvlText w:val="3.1"/>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7CF8027C"/>
    <w:multiLevelType w:val="multilevel"/>
    <w:tmpl w:val="0EB4923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337149393">
    <w:abstractNumId w:val="0"/>
  </w:num>
  <w:num w:numId="2" w16cid:durableId="1674795158">
    <w:abstractNumId w:val="20"/>
  </w:num>
  <w:num w:numId="3" w16cid:durableId="257758920">
    <w:abstractNumId w:val="21"/>
  </w:num>
  <w:num w:numId="4" w16cid:durableId="1152335929">
    <w:abstractNumId w:val="11"/>
  </w:num>
  <w:num w:numId="5" w16cid:durableId="2016876294">
    <w:abstractNumId w:val="12"/>
  </w:num>
  <w:num w:numId="6" w16cid:durableId="1807774104">
    <w:abstractNumId w:val="8"/>
  </w:num>
  <w:num w:numId="7" w16cid:durableId="867136796">
    <w:abstractNumId w:val="17"/>
  </w:num>
  <w:num w:numId="8" w16cid:durableId="327907622">
    <w:abstractNumId w:val="13"/>
  </w:num>
  <w:num w:numId="9" w16cid:durableId="832993501">
    <w:abstractNumId w:val="19"/>
  </w:num>
  <w:num w:numId="10" w16cid:durableId="114913905">
    <w:abstractNumId w:val="7"/>
  </w:num>
  <w:num w:numId="11" w16cid:durableId="602762699">
    <w:abstractNumId w:val="5"/>
  </w:num>
  <w:num w:numId="12" w16cid:durableId="1622302674">
    <w:abstractNumId w:val="23"/>
  </w:num>
  <w:num w:numId="13" w16cid:durableId="1122697931">
    <w:abstractNumId w:val="9"/>
  </w:num>
  <w:num w:numId="14" w16cid:durableId="297036628">
    <w:abstractNumId w:val="2"/>
  </w:num>
  <w:num w:numId="15" w16cid:durableId="2115247409">
    <w:abstractNumId w:val="14"/>
  </w:num>
  <w:num w:numId="16" w16cid:durableId="1931814132">
    <w:abstractNumId w:val="3"/>
  </w:num>
  <w:num w:numId="17" w16cid:durableId="125244426">
    <w:abstractNumId w:val="26"/>
  </w:num>
  <w:num w:numId="18" w16cid:durableId="1704208057">
    <w:abstractNumId w:val="18"/>
  </w:num>
  <w:num w:numId="19" w16cid:durableId="627469511">
    <w:abstractNumId w:val="22"/>
  </w:num>
  <w:num w:numId="20" w16cid:durableId="1377781333">
    <w:abstractNumId w:val="6"/>
  </w:num>
  <w:num w:numId="21" w16cid:durableId="282267471">
    <w:abstractNumId w:val="4"/>
  </w:num>
  <w:num w:numId="22" w16cid:durableId="270744210">
    <w:abstractNumId w:val="25"/>
  </w:num>
  <w:num w:numId="23" w16cid:durableId="1367179147">
    <w:abstractNumId w:val="24"/>
  </w:num>
  <w:num w:numId="24" w16cid:durableId="873808101">
    <w:abstractNumId w:val="27"/>
  </w:num>
  <w:num w:numId="25" w16cid:durableId="1657419580">
    <w:abstractNumId w:val="10"/>
  </w:num>
  <w:num w:numId="26" w16cid:durableId="2063164452">
    <w:abstractNumId w:val="15"/>
  </w:num>
  <w:num w:numId="27" w16cid:durableId="1481074920">
    <w:abstractNumId w:val="28"/>
  </w:num>
  <w:num w:numId="28" w16cid:durableId="1277563531">
    <w:abstractNumId w:val="1"/>
  </w:num>
  <w:num w:numId="29" w16cid:durableId="1095126861">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4ED"/>
    <w:rsid w:val="00024DB3"/>
    <w:rsid w:val="000411BE"/>
    <w:rsid w:val="0006736A"/>
    <w:rsid w:val="000759D1"/>
    <w:rsid w:val="00081596"/>
    <w:rsid w:val="00086E7A"/>
    <w:rsid w:val="0009160A"/>
    <w:rsid w:val="000A30FB"/>
    <w:rsid w:val="000B7A48"/>
    <w:rsid w:val="000D3FF9"/>
    <w:rsid w:val="000D5535"/>
    <w:rsid w:val="000D6BF2"/>
    <w:rsid w:val="000F0C8A"/>
    <w:rsid w:val="001152F4"/>
    <w:rsid w:val="00117311"/>
    <w:rsid w:val="0012723F"/>
    <w:rsid w:val="001446D7"/>
    <w:rsid w:val="001638B9"/>
    <w:rsid w:val="001747FC"/>
    <w:rsid w:val="0017557F"/>
    <w:rsid w:val="001860BE"/>
    <w:rsid w:val="001C5417"/>
    <w:rsid w:val="001D5944"/>
    <w:rsid w:val="001E4ECE"/>
    <w:rsid w:val="001F2E8F"/>
    <w:rsid w:val="00221A69"/>
    <w:rsid w:val="00232632"/>
    <w:rsid w:val="0028748C"/>
    <w:rsid w:val="002C19D9"/>
    <w:rsid w:val="002D5104"/>
    <w:rsid w:val="002D586D"/>
    <w:rsid w:val="002D62CC"/>
    <w:rsid w:val="002E0804"/>
    <w:rsid w:val="002E6361"/>
    <w:rsid w:val="002E715E"/>
    <w:rsid w:val="002E7821"/>
    <w:rsid w:val="002F039A"/>
    <w:rsid w:val="002F5E97"/>
    <w:rsid w:val="002F7B7F"/>
    <w:rsid w:val="00326511"/>
    <w:rsid w:val="003301BF"/>
    <w:rsid w:val="0033346C"/>
    <w:rsid w:val="00334DA4"/>
    <w:rsid w:val="00350DA6"/>
    <w:rsid w:val="00375CB7"/>
    <w:rsid w:val="00380B96"/>
    <w:rsid w:val="0038431C"/>
    <w:rsid w:val="003868C9"/>
    <w:rsid w:val="003A0F00"/>
    <w:rsid w:val="003B7BB7"/>
    <w:rsid w:val="003C0B21"/>
    <w:rsid w:val="003D5CC7"/>
    <w:rsid w:val="003E39AD"/>
    <w:rsid w:val="003E6E23"/>
    <w:rsid w:val="003E7114"/>
    <w:rsid w:val="003F39CD"/>
    <w:rsid w:val="004011F4"/>
    <w:rsid w:val="004015E1"/>
    <w:rsid w:val="00401A50"/>
    <w:rsid w:val="004024A7"/>
    <w:rsid w:val="0041109C"/>
    <w:rsid w:val="00414A3D"/>
    <w:rsid w:val="00414FBA"/>
    <w:rsid w:val="004256FD"/>
    <w:rsid w:val="00426E92"/>
    <w:rsid w:val="004304E5"/>
    <w:rsid w:val="00452C61"/>
    <w:rsid w:val="00461D14"/>
    <w:rsid w:val="004672D1"/>
    <w:rsid w:val="00474FA0"/>
    <w:rsid w:val="004752D6"/>
    <w:rsid w:val="00495E39"/>
    <w:rsid w:val="004B37E6"/>
    <w:rsid w:val="004B3C49"/>
    <w:rsid w:val="004C7868"/>
    <w:rsid w:val="004E0529"/>
    <w:rsid w:val="004E238A"/>
    <w:rsid w:val="004E302F"/>
    <w:rsid w:val="00524651"/>
    <w:rsid w:val="00525451"/>
    <w:rsid w:val="005573BF"/>
    <w:rsid w:val="005618D9"/>
    <w:rsid w:val="00566090"/>
    <w:rsid w:val="0056612D"/>
    <w:rsid w:val="005755E0"/>
    <w:rsid w:val="00580568"/>
    <w:rsid w:val="00580BF2"/>
    <w:rsid w:val="00581CD5"/>
    <w:rsid w:val="005907E3"/>
    <w:rsid w:val="00593820"/>
    <w:rsid w:val="005B0151"/>
    <w:rsid w:val="005B125C"/>
    <w:rsid w:val="005B264E"/>
    <w:rsid w:val="005B4889"/>
    <w:rsid w:val="005B63BD"/>
    <w:rsid w:val="005C46BB"/>
    <w:rsid w:val="005C6C3A"/>
    <w:rsid w:val="005C7BAC"/>
    <w:rsid w:val="005F3C88"/>
    <w:rsid w:val="005F524A"/>
    <w:rsid w:val="00601942"/>
    <w:rsid w:val="006029B6"/>
    <w:rsid w:val="00605687"/>
    <w:rsid w:val="00631295"/>
    <w:rsid w:val="0063297A"/>
    <w:rsid w:val="00633C59"/>
    <w:rsid w:val="006341D3"/>
    <w:rsid w:val="00650408"/>
    <w:rsid w:val="0065313E"/>
    <w:rsid w:val="006644F3"/>
    <w:rsid w:val="00667AC1"/>
    <w:rsid w:val="006747A8"/>
    <w:rsid w:val="00681AA4"/>
    <w:rsid w:val="0068445F"/>
    <w:rsid w:val="00694245"/>
    <w:rsid w:val="006B765B"/>
    <w:rsid w:val="006D72D6"/>
    <w:rsid w:val="006F6D38"/>
    <w:rsid w:val="00701E1E"/>
    <w:rsid w:val="00713A59"/>
    <w:rsid w:val="0071531B"/>
    <w:rsid w:val="0072061B"/>
    <w:rsid w:val="00723306"/>
    <w:rsid w:val="00723BCA"/>
    <w:rsid w:val="0072642B"/>
    <w:rsid w:val="00741749"/>
    <w:rsid w:val="00745DEF"/>
    <w:rsid w:val="00762B23"/>
    <w:rsid w:val="00770470"/>
    <w:rsid w:val="007753F6"/>
    <w:rsid w:val="00776A99"/>
    <w:rsid w:val="00780888"/>
    <w:rsid w:val="007946D8"/>
    <w:rsid w:val="007A3C50"/>
    <w:rsid w:val="007B44DD"/>
    <w:rsid w:val="007B6BEE"/>
    <w:rsid w:val="007C36E3"/>
    <w:rsid w:val="007C4D89"/>
    <w:rsid w:val="007E0C84"/>
    <w:rsid w:val="007E37AF"/>
    <w:rsid w:val="007F310D"/>
    <w:rsid w:val="00810F4B"/>
    <w:rsid w:val="00822B0A"/>
    <w:rsid w:val="008247E7"/>
    <w:rsid w:val="008404CB"/>
    <w:rsid w:val="00851CA6"/>
    <w:rsid w:val="00853AA4"/>
    <w:rsid w:val="008573EA"/>
    <w:rsid w:val="008826E7"/>
    <w:rsid w:val="00887C6F"/>
    <w:rsid w:val="008C2263"/>
    <w:rsid w:val="008C5520"/>
    <w:rsid w:val="008C7697"/>
    <w:rsid w:val="008C794F"/>
    <w:rsid w:val="008C7E4A"/>
    <w:rsid w:val="008D0F47"/>
    <w:rsid w:val="008E4169"/>
    <w:rsid w:val="008F08C8"/>
    <w:rsid w:val="008F5196"/>
    <w:rsid w:val="0090102B"/>
    <w:rsid w:val="00902984"/>
    <w:rsid w:val="00904E8C"/>
    <w:rsid w:val="009127AB"/>
    <w:rsid w:val="00912B10"/>
    <w:rsid w:val="00915EBA"/>
    <w:rsid w:val="00923729"/>
    <w:rsid w:val="00932D77"/>
    <w:rsid w:val="00974840"/>
    <w:rsid w:val="00982ABD"/>
    <w:rsid w:val="009866EF"/>
    <w:rsid w:val="0098796B"/>
    <w:rsid w:val="009945FB"/>
    <w:rsid w:val="00996F30"/>
    <w:rsid w:val="00997709"/>
    <w:rsid w:val="009A4F4D"/>
    <w:rsid w:val="009B2586"/>
    <w:rsid w:val="009B5816"/>
    <w:rsid w:val="009D2345"/>
    <w:rsid w:val="009F2700"/>
    <w:rsid w:val="009F6BFC"/>
    <w:rsid w:val="009F7BFB"/>
    <w:rsid w:val="00A01230"/>
    <w:rsid w:val="00A02894"/>
    <w:rsid w:val="00A06978"/>
    <w:rsid w:val="00A11F34"/>
    <w:rsid w:val="00A1749E"/>
    <w:rsid w:val="00A20E5B"/>
    <w:rsid w:val="00A232D0"/>
    <w:rsid w:val="00A36522"/>
    <w:rsid w:val="00A4006C"/>
    <w:rsid w:val="00A40205"/>
    <w:rsid w:val="00A530FC"/>
    <w:rsid w:val="00A5466E"/>
    <w:rsid w:val="00A576DF"/>
    <w:rsid w:val="00A66019"/>
    <w:rsid w:val="00A67E7D"/>
    <w:rsid w:val="00A83E04"/>
    <w:rsid w:val="00A97E57"/>
    <w:rsid w:val="00AA6B9B"/>
    <w:rsid w:val="00AB05AB"/>
    <w:rsid w:val="00AC0129"/>
    <w:rsid w:val="00AC1DEC"/>
    <w:rsid w:val="00AD6752"/>
    <w:rsid w:val="00AE39DD"/>
    <w:rsid w:val="00AE59D1"/>
    <w:rsid w:val="00AF659C"/>
    <w:rsid w:val="00B00825"/>
    <w:rsid w:val="00B04BC4"/>
    <w:rsid w:val="00B26554"/>
    <w:rsid w:val="00B328B1"/>
    <w:rsid w:val="00B57F69"/>
    <w:rsid w:val="00B714ED"/>
    <w:rsid w:val="00B87F26"/>
    <w:rsid w:val="00B90372"/>
    <w:rsid w:val="00B90948"/>
    <w:rsid w:val="00B97539"/>
    <w:rsid w:val="00B97E53"/>
    <w:rsid w:val="00BA484E"/>
    <w:rsid w:val="00BB29BB"/>
    <w:rsid w:val="00BB5886"/>
    <w:rsid w:val="00BC1AA9"/>
    <w:rsid w:val="00BD156E"/>
    <w:rsid w:val="00BE73D5"/>
    <w:rsid w:val="00BF6C78"/>
    <w:rsid w:val="00C10856"/>
    <w:rsid w:val="00C25E65"/>
    <w:rsid w:val="00C264BB"/>
    <w:rsid w:val="00C40D02"/>
    <w:rsid w:val="00C67E70"/>
    <w:rsid w:val="00C71554"/>
    <w:rsid w:val="00C71B82"/>
    <w:rsid w:val="00C80DCD"/>
    <w:rsid w:val="00C83F08"/>
    <w:rsid w:val="00CA0C39"/>
    <w:rsid w:val="00CB0893"/>
    <w:rsid w:val="00CB1DEB"/>
    <w:rsid w:val="00CB4342"/>
    <w:rsid w:val="00CB6282"/>
    <w:rsid w:val="00CC0D24"/>
    <w:rsid w:val="00CC1674"/>
    <w:rsid w:val="00CC29F9"/>
    <w:rsid w:val="00CE31D6"/>
    <w:rsid w:val="00CE3676"/>
    <w:rsid w:val="00CE3742"/>
    <w:rsid w:val="00CE3950"/>
    <w:rsid w:val="00CF3780"/>
    <w:rsid w:val="00D01867"/>
    <w:rsid w:val="00D21BD6"/>
    <w:rsid w:val="00D53E3C"/>
    <w:rsid w:val="00D576BE"/>
    <w:rsid w:val="00D57D6B"/>
    <w:rsid w:val="00D62EE8"/>
    <w:rsid w:val="00D6306C"/>
    <w:rsid w:val="00D679F4"/>
    <w:rsid w:val="00D72455"/>
    <w:rsid w:val="00D74DEE"/>
    <w:rsid w:val="00D9712F"/>
    <w:rsid w:val="00DB3CC8"/>
    <w:rsid w:val="00DC281D"/>
    <w:rsid w:val="00DD71FF"/>
    <w:rsid w:val="00DE288B"/>
    <w:rsid w:val="00DE5563"/>
    <w:rsid w:val="00DF10EE"/>
    <w:rsid w:val="00E0403E"/>
    <w:rsid w:val="00E32DFD"/>
    <w:rsid w:val="00E407B7"/>
    <w:rsid w:val="00E765E3"/>
    <w:rsid w:val="00E90A9C"/>
    <w:rsid w:val="00E9566B"/>
    <w:rsid w:val="00EA21DC"/>
    <w:rsid w:val="00EE4D3E"/>
    <w:rsid w:val="00EE627E"/>
    <w:rsid w:val="00EF7CA8"/>
    <w:rsid w:val="00F03448"/>
    <w:rsid w:val="00F06084"/>
    <w:rsid w:val="00F3531D"/>
    <w:rsid w:val="00F41DE1"/>
    <w:rsid w:val="00F61B40"/>
    <w:rsid w:val="00F81ECD"/>
    <w:rsid w:val="00F843BB"/>
    <w:rsid w:val="00FB3028"/>
    <w:rsid w:val="00FB3CF3"/>
    <w:rsid w:val="00FC0432"/>
    <w:rsid w:val="00FC42AE"/>
    <w:rsid w:val="00FC4FB7"/>
    <w:rsid w:val="00FD3BB7"/>
    <w:rsid w:val="00FD516B"/>
    <w:rsid w:val="00FE5738"/>
    <w:rsid w:val="00FF5F11"/>
    <w:rsid w:val="0699F5B0"/>
    <w:rsid w:val="47D05FF3"/>
    <w:rsid w:val="4B6DB0F8"/>
    <w:rsid w:val="5895237B"/>
    <w:rsid w:val="6049E534"/>
    <w:rsid w:val="70445253"/>
    <w:rsid w:val="78A24CF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147EC"/>
  <w15:chartTrackingRefBased/>
  <w15:docId w15:val="{EACFC423-D26D-46C5-9F65-F31E5DC1F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714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B714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B714E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B714E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714E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714E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714E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714E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714E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714E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B714E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714E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714E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714E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714E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714E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714E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714ED"/>
    <w:rPr>
      <w:rFonts w:eastAsiaTheme="majorEastAsia" w:cstheme="majorBidi"/>
      <w:color w:val="272727" w:themeColor="text1" w:themeTint="D8"/>
    </w:rPr>
  </w:style>
  <w:style w:type="paragraph" w:styleId="Titel">
    <w:name w:val="Title"/>
    <w:basedOn w:val="Standard"/>
    <w:next w:val="Standard"/>
    <w:link w:val="TitelZchn"/>
    <w:uiPriority w:val="10"/>
    <w:qFormat/>
    <w:rsid w:val="00B71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714E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714E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714E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714E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714ED"/>
    <w:rPr>
      <w:i/>
      <w:iCs/>
      <w:color w:val="404040" w:themeColor="text1" w:themeTint="BF"/>
    </w:rPr>
  </w:style>
  <w:style w:type="paragraph" w:styleId="Listenabsatz">
    <w:name w:val="List Paragraph"/>
    <w:basedOn w:val="Standard"/>
    <w:uiPriority w:val="34"/>
    <w:qFormat/>
    <w:rsid w:val="00B714ED"/>
    <w:pPr>
      <w:ind w:left="720"/>
      <w:contextualSpacing/>
    </w:pPr>
  </w:style>
  <w:style w:type="character" w:styleId="IntensiveHervorhebung">
    <w:name w:val="Intense Emphasis"/>
    <w:basedOn w:val="Absatz-Standardschriftart"/>
    <w:uiPriority w:val="21"/>
    <w:qFormat/>
    <w:rsid w:val="00B714ED"/>
    <w:rPr>
      <w:i/>
      <w:iCs/>
      <w:color w:val="0F4761" w:themeColor="accent1" w:themeShade="BF"/>
    </w:rPr>
  </w:style>
  <w:style w:type="paragraph" w:styleId="IntensivesZitat">
    <w:name w:val="Intense Quote"/>
    <w:basedOn w:val="Standard"/>
    <w:next w:val="Standard"/>
    <w:link w:val="IntensivesZitatZchn"/>
    <w:uiPriority w:val="30"/>
    <w:qFormat/>
    <w:rsid w:val="00B71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714ED"/>
    <w:rPr>
      <w:i/>
      <w:iCs/>
      <w:color w:val="0F4761" w:themeColor="accent1" w:themeShade="BF"/>
    </w:rPr>
  </w:style>
  <w:style w:type="character" w:styleId="IntensiverVerweis">
    <w:name w:val="Intense Reference"/>
    <w:basedOn w:val="Absatz-Standardschriftart"/>
    <w:uiPriority w:val="32"/>
    <w:qFormat/>
    <w:rsid w:val="00B714ED"/>
    <w:rPr>
      <w:b/>
      <w:bCs/>
      <w:smallCaps/>
      <w:color w:val="0F4761" w:themeColor="accent1" w:themeShade="BF"/>
      <w:spacing w:val="5"/>
    </w:rPr>
  </w:style>
  <w:style w:type="paragraph" w:styleId="Kommentartext">
    <w:name w:val="annotation text"/>
    <w:basedOn w:val="Standard"/>
    <w:link w:val="KommentartextZchn"/>
    <w:uiPriority w:val="99"/>
    <w:unhideWhenUsed/>
    <w:rsid w:val="00B714ED"/>
    <w:pPr>
      <w:spacing w:line="240" w:lineRule="auto"/>
    </w:pPr>
    <w:rPr>
      <w:sz w:val="20"/>
      <w:szCs w:val="20"/>
    </w:rPr>
  </w:style>
  <w:style w:type="character" w:customStyle="1" w:styleId="KommentartextZchn">
    <w:name w:val="Kommentartext Zchn"/>
    <w:basedOn w:val="Absatz-Standardschriftart"/>
    <w:link w:val="Kommentartext"/>
    <w:uiPriority w:val="99"/>
    <w:rsid w:val="00B714ED"/>
    <w:rPr>
      <w:sz w:val="20"/>
      <w:szCs w:val="20"/>
    </w:rPr>
  </w:style>
  <w:style w:type="character" w:styleId="Hyperlink">
    <w:name w:val="Hyperlink"/>
    <w:basedOn w:val="Absatz-Standardschriftart"/>
    <w:uiPriority w:val="99"/>
    <w:unhideWhenUsed/>
    <w:rsid w:val="00B714ED"/>
    <w:rPr>
      <w:rFonts w:cs="Times New Roman"/>
      <w:color w:val="467886" w:themeColor="hyperlink"/>
      <w:u w:val="single"/>
    </w:rPr>
  </w:style>
  <w:style w:type="character" w:styleId="Kommentarzeichen">
    <w:name w:val="annotation reference"/>
    <w:basedOn w:val="Absatz-Standardschriftart"/>
    <w:uiPriority w:val="99"/>
    <w:semiHidden/>
    <w:unhideWhenUsed/>
    <w:rsid w:val="00B714ED"/>
    <w:rPr>
      <w:rFonts w:cs="Times New Roman"/>
      <w:sz w:val="16"/>
      <w:szCs w:val="16"/>
    </w:rPr>
  </w:style>
  <w:style w:type="character" w:styleId="Erwhnung">
    <w:name w:val="Mention"/>
    <w:basedOn w:val="Absatz-Standardschriftart"/>
    <w:uiPriority w:val="99"/>
    <w:unhideWhenUsed/>
    <w:rsid w:val="00B714ED"/>
    <w:rPr>
      <w:rFonts w:cs="Times New Roman"/>
      <w:color w:val="2B579A"/>
      <w:shd w:val="clear" w:color="auto" w:fill="E1DFDD"/>
    </w:rPr>
  </w:style>
  <w:style w:type="table" w:customStyle="1" w:styleId="HICOStyle">
    <w:name w:val="HICO Style"/>
    <w:basedOn w:val="NormaleTabelle"/>
    <w:uiPriority w:val="99"/>
    <w:rsid w:val="00EF7CA8"/>
    <w:pPr>
      <w:spacing w:after="0" w:line="240" w:lineRule="auto"/>
    </w:pPr>
    <w:rPr>
      <w:rFonts w:ascii="Lato" w:eastAsia="Times New Roman" w:hAnsi="Lato" w:cs="Arial"/>
      <w:kern w:val="0"/>
      <w:sz w:val="22"/>
      <w:szCs w:val="22"/>
      <w:lang w:eastAsia="en-US"/>
      <w14:ligatures w14:val="none"/>
    </w:rPr>
    <w:tblPr>
      <w:tblStyleRowBandSize w:val="1"/>
      <w:tblCellMar>
        <w:top w:w="85" w:type="dxa"/>
        <w:left w:w="57" w:type="dxa"/>
        <w:bottom w:w="85" w:type="dxa"/>
        <w:right w:w="57" w:type="dxa"/>
      </w:tblCellMar>
    </w:tblPr>
    <w:tblStylePr w:type="firstRow">
      <w:pPr>
        <w:ind w:leftChars="0" w:left="57"/>
      </w:pPr>
      <w:rPr>
        <w:rFonts w:ascii="Lato" w:hAnsi="Lato" w:cs="Arial"/>
        <w:b/>
        <w:color w:val="FFFFFF"/>
        <w:sz w:val="22"/>
      </w:rPr>
      <w:tblPr>
        <w:tblCellMar>
          <w:top w:w="0" w:type="dxa"/>
          <w:left w:w="0" w:type="dxa"/>
          <w:bottom w:w="0" w:type="dxa"/>
          <w:right w:w="0" w:type="dxa"/>
        </w:tblCellMar>
      </w:tblPr>
      <w:tcPr>
        <w:tcBorders>
          <w:bottom w:val="nil"/>
          <w:insideH w:val="nil"/>
          <w:insideV w:val="single" w:sz="48" w:space="0" w:color="FFFFFF"/>
        </w:tcBorders>
        <w:shd w:val="clear" w:color="auto" w:fill="E36C0A"/>
      </w:tcPr>
    </w:tblStylePr>
    <w:tblStylePr w:type="band1Horz">
      <w:pPr>
        <w:spacing w:beforeLines="0" w:before="0" w:beforeAutospacing="0" w:afterLines="0" w:after="0" w:afterAutospacing="0"/>
        <w:ind w:firstLineChars="0" w:firstLine="0"/>
      </w:pPr>
      <w:rPr>
        <w:rFonts w:cs="Arial"/>
      </w:rPr>
      <w:tblPr/>
      <w:tcPr>
        <w:tcBorders>
          <w:bottom w:val="single" w:sz="4" w:space="0" w:color="BFBFBF"/>
          <w:right w:val="nil"/>
          <w:insideV w:val="nil"/>
        </w:tcBorders>
      </w:tcPr>
    </w:tblStylePr>
    <w:tblStylePr w:type="band2Horz">
      <w:rPr>
        <w:rFonts w:ascii="Lato" w:hAnsi="Lato" w:cs="Arial"/>
        <w:color w:val="000000"/>
        <w:sz w:val="22"/>
      </w:rPr>
      <w:tblPr/>
      <w:tcPr>
        <w:tcBorders>
          <w:bottom w:val="single" w:sz="4" w:space="0" w:color="BFBFBF"/>
        </w:tcBorders>
      </w:tcPr>
    </w:tblStylePr>
  </w:style>
  <w:style w:type="paragraph" w:styleId="Kommentarthema">
    <w:name w:val="annotation subject"/>
    <w:basedOn w:val="Kommentartext"/>
    <w:next w:val="Kommentartext"/>
    <w:link w:val="KommentarthemaZchn"/>
    <w:uiPriority w:val="99"/>
    <w:semiHidden/>
    <w:unhideWhenUsed/>
    <w:rsid w:val="00A40205"/>
    <w:rPr>
      <w:b/>
      <w:bCs/>
    </w:rPr>
  </w:style>
  <w:style w:type="character" w:customStyle="1" w:styleId="KommentarthemaZchn">
    <w:name w:val="Kommentarthema Zchn"/>
    <w:basedOn w:val="KommentartextZchn"/>
    <w:link w:val="Kommentarthema"/>
    <w:uiPriority w:val="99"/>
    <w:semiHidden/>
    <w:rsid w:val="00A40205"/>
    <w:rPr>
      <w:b/>
      <w:bCs/>
      <w:sz w:val="20"/>
      <w:szCs w:val="20"/>
    </w:rPr>
  </w:style>
  <w:style w:type="paragraph" w:styleId="Fuzeile">
    <w:name w:val="footer"/>
    <w:basedOn w:val="Standard"/>
    <w:link w:val="FuzeileZchn"/>
    <w:uiPriority w:val="99"/>
    <w:unhideWhenUsed/>
    <w:rsid w:val="000759D1"/>
    <w:pPr>
      <w:tabs>
        <w:tab w:val="center" w:pos="5387"/>
        <w:tab w:val="right" w:pos="10773"/>
      </w:tabs>
      <w:spacing w:before="100" w:beforeAutospacing="1" w:after="0" w:line="240" w:lineRule="auto"/>
    </w:pPr>
    <w:rPr>
      <w:rFonts w:ascii="Times New Roman" w:hAnsi="Times New Roman" w:cs="Times New Roman"/>
      <w:kern w:val="0"/>
      <w14:ligatures w14:val="none"/>
    </w:rPr>
  </w:style>
  <w:style w:type="character" w:customStyle="1" w:styleId="FuzeileZchn">
    <w:name w:val="Fußzeile Zchn"/>
    <w:basedOn w:val="Absatz-Standardschriftart"/>
    <w:link w:val="Fuzeile"/>
    <w:uiPriority w:val="99"/>
    <w:rsid w:val="000759D1"/>
    <w:rPr>
      <w:rFonts w:ascii="Times New Roman" w:hAnsi="Times New Roman" w:cs="Times New Roman"/>
      <w:kern w:val="0"/>
      <w14:ligatures w14:val="none"/>
    </w:rPr>
  </w:style>
  <w:style w:type="character" w:styleId="Fett">
    <w:name w:val="Strong"/>
    <w:basedOn w:val="Absatz-Standardschriftart"/>
    <w:uiPriority w:val="22"/>
    <w:qFormat/>
    <w:rsid w:val="000759D1"/>
    <w:rPr>
      <w:b/>
      <w:bCs/>
    </w:rPr>
  </w:style>
  <w:style w:type="paragraph" w:styleId="StandardWeb">
    <w:name w:val="Normal (Web)"/>
    <w:basedOn w:val="Standard"/>
    <w:uiPriority w:val="99"/>
    <w:unhideWhenUsed/>
    <w:rsid w:val="000759D1"/>
    <w:pPr>
      <w:spacing w:before="100" w:beforeAutospacing="1" w:after="100" w:afterAutospacing="1" w:line="240" w:lineRule="auto"/>
    </w:pPr>
    <w:rPr>
      <w:rFonts w:ascii="Times New Roman" w:hAnsi="Times New Roman" w:cs="Times New Roman"/>
      <w:kern w:val="0"/>
      <w14:ligatures w14:val="none"/>
    </w:rPr>
  </w:style>
  <w:style w:type="paragraph" w:styleId="berarbeitung">
    <w:name w:val="Revision"/>
    <w:hidden/>
    <w:uiPriority w:val="99"/>
    <w:semiHidden/>
    <w:rsid w:val="008C7697"/>
    <w:pPr>
      <w:spacing w:after="0" w:line="240" w:lineRule="auto"/>
    </w:pPr>
  </w:style>
  <w:style w:type="paragraph" w:styleId="Kopfzeile">
    <w:name w:val="header"/>
    <w:basedOn w:val="Standard"/>
    <w:link w:val="KopfzeileZchn"/>
    <w:uiPriority w:val="99"/>
    <w:unhideWhenUsed/>
    <w:rsid w:val="00AD6752"/>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AD67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206983">
      <w:bodyDiv w:val="1"/>
      <w:marLeft w:val="0"/>
      <w:marRight w:val="0"/>
      <w:marTop w:val="0"/>
      <w:marBottom w:val="0"/>
      <w:divBdr>
        <w:top w:val="none" w:sz="0" w:space="0" w:color="auto"/>
        <w:left w:val="none" w:sz="0" w:space="0" w:color="auto"/>
        <w:bottom w:val="none" w:sz="0" w:space="0" w:color="auto"/>
        <w:right w:val="none" w:sz="0" w:space="0" w:color="auto"/>
      </w:divBdr>
    </w:div>
    <w:div w:id="365181362">
      <w:bodyDiv w:val="1"/>
      <w:marLeft w:val="0"/>
      <w:marRight w:val="0"/>
      <w:marTop w:val="0"/>
      <w:marBottom w:val="0"/>
      <w:divBdr>
        <w:top w:val="none" w:sz="0" w:space="0" w:color="auto"/>
        <w:left w:val="none" w:sz="0" w:space="0" w:color="auto"/>
        <w:bottom w:val="none" w:sz="0" w:space="0" w:color="auto"/>
        <w:right w:val="none" w:sz="0" w:space="0" w:color="auto"/>
      </w:divBdr>
    </w:div>
    <w:div w:id="612786253">
      <w:bodyDiv w:val="1"/>
      <w:marLeft w:val="0"/>
      <w:marRight w:val="0"/>
      <w:marTop w:val="0"/>
      <w:marBottom w:val="0"/>
      <w:divBdr>
        <w:top w:val="none" w:sz="0" w:space="0" w:color="auto"/>
        <w:left w:val="none" w:sz="0" w:space="0" w:color="auto"/>
        <w:bottom w:val="none" w:sz="0" w:space="0" w:color="auto"/>
        <w:right w:val="none" w:sz="0" w:space="0" w:color="auto"/>
      </w:divBdr>
    </w:div>
    <w:div w:id="988021017">
      <w:bodyDiv w:val="1"/>
      <w:marLeft w:val="0"/>
      <w:marRight w:val="0"/>
      <w:marTop w:val="0"/>
      <w:marBottom w:val="0"/>
      <w:divBdr>
        <w:top w:val="none" w:sz="0" w:space="0" w:color="auto"/>
        <w:left w:val="none" w:sz="0" w:space="0" w:color="auto"/>
        <w:bottom w:val="none" w:sz="0" w:space="0" w:color="auto"/>
        <w:right w:val="none" w:sz="0" w:space="0" w:color="auto"/>
      </w:divBdr>
    </w:div>
    <w:div w:id="1186209761">
      <w:bodyDiv w:val="1"/>
      <w:marLeft w:val="0"/>
      <w:marRight w:val="0"/>
      <w:marTop w:val="0"/>
      <w:marBottom w:val="0"/>
      <w:divBdr>
        <w:top w:val="none" w:sz="0" w:space="0" w:color="auto"/>
        <w:left w:val="none" w:sz="0" w:space="0" w:color="auto"/>
        <w:bottom w:val="none" w:sz="0" w:space="0" w:color="auto"/>
        <w:right w:val="none" w:sz="0" w:space="0" w:color="auto"/>
      </w:divBdr>
    </w:div>
    <w:div w:id="1295022656">
      <w:bodyDiv w:val="1"/>
      <w:marLeft w:val="0"/>
      <w:marRight w:val="0"/>
      <w:marTop w:val="0"/>
      <w:marBottom w:val="0"/>
      <w:divBdr>
        <w:top w:val="none" w:sz="0" w:space="0" w:color="auto"/>
        <w:left w:val="none" w:sz="0" w:space="0" w:color="auto"/>
        <w:bottom w:val="none" w:sz="0" w:space="0" w:color="auto"/>
        <w:right w:val="none" w:sz="0" w:space="0" w:color="auto"/>
      </w:divBdr>
    </w:div>
    <w:div w:id="1330793477">
      <w:bodyDiv w:val="1"/>
      <w:marLeft w:val="0"/>
      <w:marRight w:val="0"/>
      <w:marTop w:val="0"/>
      <w:marBottom w:val="0"/>
      <w:divBdr>
        <w:top w:val="none" w:sz="0" w:space="0" w:color="auto"/>
        <w:left w:val="none" w:sz="0" w:space="0" w:color="auto"/>
        <w:bottom w:val="none" w:sz="0" w:space="0" w:color="auto"/>
        <w:right w:val="none" w:sz="0" w:space="0" w:color="auto"/>
      </w:divBdr>
    </w:div>
    <w:div w:id="1369329183">
      <w:bodyDiv w:val="1"/>
      <w:marLeft w:val="0"/>
      <w:marRight w:val="0"/>
      <w:marTop w:val="0"/>
      <w:marBottom w:val="0"/>
      <w:divBdr>
        <w:top w:val="none" w:sz="0" w:space="0" w:color="auto"/>
        <w:left w:val="none" w:sz="0" w:space="0" w:color="auto"/>
        <w:bottom w:val="none" w:sz="0" w:space="0" w:color="auto"/>
        <w:right w:val="none" w:sz="0" w:space="0" w:color="auto"/>
      </w:divBdr>
    </w:div>
    <w:div w:id="1386298711">
      <w:bodyDiv w:val="1"/>
      <w:marLeft w:val="0"/>
      <w:marRight w:val="0"/>
      <w:marTop w:val="0"/>
      <w:marBottom w:val="0"/>
      <w:divBdr>
        <w:top w:val="none" w:sz="0" w:space="0" w:color="auto"/>
        <w:left w:val="none" w:sz="0" w:space="0" w:color="auto"/>
        <w:bottom w:val="none" w:sz="0" w:space="0" w:color="auto"/>
        <w:right w:val="none" w:sz="0" w:space="0" w:color="auto"/>
      </w:divBdr>
      <w:divsChild>
        <w:div w:id="51395219">
          <w:marLeft w:val="547"/>
          <w:marRight w:val="0"/>
          <w:marTop w:val="0"/>
          <w:marBottom w:val="60"/>
          <w:divBdr>
            <w:top w:val="none" w:sz="0" w:space="0" w:color="auto"/>
            <w:left w:val="none" w:sz="0" w:space="0" w:color="auto"/>
            <w:bottom w:val="none" w:sz="0" w:space="0" w:color="auto"/>
            <w:right w:val="none" w:sz="0" w:space="0" w:color="auto"/>
          </w:divBdr>
        </w:div>
        <w:div w:id="67114635">
          <w:marLeft w:val="547"/>
          <w:marRight w:val="0"/>
          <w:marTop w:val="0"/>
          <w:marBottom w:val="60"/>
          <w:divBdr>
            <w:top w:val="none" w:sz="0" w:space="0" w:color="auto"/>
            <w:left w:val="none" w:sz="0" w:space="0" w:color="auto"/>
            <w:bottom w:val="none" w:sz="0" w:space="0" w:color="auto"/>
            <w:right w:val="none" w:sz="0" w:space="0" w:color="auto"/>
          </w:divBdr>
        </w:div>
        <w:div w:id="371685729">
          <w:marLeft w:val="547"/>
          <w:marRight w:val="0"/>
          <w:marTop w:val="0"/>
          <w:marBottom w:val="60"/>
          <w:divBdr>
            <w:top w:val="none" w:sz="0" w:space="0" w:color="auto"/>
            <w:left w:val="none" w:sz="0" w:space="0" w:color="auto"/>
            <w:bottom w:val="none" w:sz="0" w:space="0" w:color="auto"/>
            <w:right w:val="none" w:sz="0" w:space="0" w:color="auto"/>
          </w:divBdr>
        </w:div>
        <w:div w:id="494104185">
          <w:marLeft w:val="547"/>
          <w:marRight w:val="0"/>
          <w:marTop w:val="0"/>
          <w:marBottom w:val="60"/>
          <w:divBdr>
            <w:top w:val="none" w:sz="0" w:space="0" w:color="auto"/>
            <w:left w:val="none" w:sz="0" w:space="0" w:color="auto"/>
            <w:bottom w:val="none" w:sz="0" w:space="0" w:color="auto"/>
            <w:right w:val="none" w:sz="0" w:space="0" w:color="auto"/>
          </w:divBdr>
        </w:div>
        <w:div w:id="708382391">
          <w:marLeft w:val="547"/>
          <w:marRight w:val="0"/>
          <w:marTop w:val="0"/>
          <w:marBottom w:val="60"/>
          <w:divBdr>
            <w:top w:val="none" w:sz="0" w:space="0" w:color="auto"/>
            <w:left w:val="none" w:sz="0" w:space="0" w:color="auto"/>
            <w:bottom w:val="none" w:sz="0" w:space="0" w:color="auto"/>
            <w:right w:val="none" w:sz="0" w:space="0" w:color="auto"/>
          </w:divBdr>
        </w:div>
        <w:div w:id="721490644">
          <w:marLeft w:val="547"/>
          <w:marRight w:val="0"/>
          <w:marTop w:val="0"/>
          <w:marBottom w:val="60"/>
          <w:divBdr>
            <w:top w:val="none" w:sz="0" w:space="0" w:color="auto"/>
            <w:left w:val="none" w:sz="0" w:space="0" w:color="auto"/>
            <w:bottom w:val="none" w:sz="0" w:space="0" w:color="auto"/>
            <w:right w:val="none" w:sz="0" w:space="0" w:color="auto"/>
          </w:divBdr>
        </w:div>
        <w:div w:id="760226733">
          <w:marLeft w:val="547"/>
          <w:marRight w:val="0"/>
          <w:marTop w:val="0"/>
          <w:marBottom w:val="60"/>
          <w:divBdr>
            <w:top w:val="none" w:sz="0" w:space="0" w:color="auto"/>
            <w:left w:val="none" w:sz="0" w:space="0" w:color="auto"/>
            <w:bottom w:val="none" w:sz="0" w:space="0" w:color="auto"/>
            <w:right w:val="none" w:sz="0" w:space="0" w:color="auto"/>
          </w:divBdr>
        </w:div>
        <w:div w:id="860096585">
          <w:marLeft w:val="547"/>
          <w:marRight w:val="0"/>
          <w:marTop w:val="0"/>
          <w:marBottom w:val="60"/>
          <w:divBdr>
            <w:top w:val="none" w:sz="0" w:space="0" w:color="auto"/>
            <w:left w:val="none" w:sz="0" w:space="0" w:color="auto"/>
            <w:bottom w:val="none" w:sz="0" w:space="0" w:color="auto"/>
            <w:right w:val="none" w:sz="0" w:space="0" w:color="auto"/>
          </w:divBdr>
        </w:div>
        <w:div w:id="881022211">
          <w:marLeft w:val="547"/>
          <w:marRight w:val="0"/>
          <w:marTop w:val="0"/>
          <w:marBottom w:val="60"/>
          <w:divBdr>
            <w:top w:val="none" w:sz="0" w:space="0" w:color="auto"/>
            <w:left w:val="none" w:sz="0" w:space="0" w:color="auto"/>
            <w:bottom w:val="none" w:sz="0" w:space="0" w:color="auto"/>
            <w:right w:val="none" w:sz="0" w:space="0" w:color="auto"/>
          </w:divBdr>
        </w:div>
        <w:div w:id="1099302231">
          <w:marLeft w:val="547"/>
          <w:marRight w:val="0"/>
          <w:marTop w:val="0"/>
          <w:marBottom w:val="60"/>
          <w:divBdr>
            <w:top w:val="none" w:sz="0" w:space="0" w:color="auto"/>
            <w:left w:val="none" w:sz="0" w:space="0" w:color="auto"/>
            <w:bottom w:val="none" w:sz="0" w:space="0" w:color="auto"/>
            <w:right w:val="none" w:sz="0" w:space="0" w:color="auto"/>
          </w:divBdr>
        </w:div>
        <w:div w:id="1249116739">
          <w:marLeft w:val="547"/>
          <w:marRight w:val="0"/>
          <w:marTop w:val="0"/>
          <w:marBottom w:val="60"/>
          <w:divBdr>
            <w:top w:val="none" w:sz="0" w:space="0" w:color="auto"/>
            <w:left w:val="none" w:sz="0" w:space="0" w:color="auto"/>
            <w:bottom w:val="none" w:sz="0" w:space="0" w:color="auto"/>
            <w:right w:val="none" w:sz="0" w:space="0" w:color="auto"/>
          </w:divBdr>
        </w:div>
        <w:div w:id="1501696694">
          <w:marLeft w:val="547"/>
          <w:marRight w:val="0"/>
          <w:marTop w:val="0"/>
          <w:marBottom w:val="60"/>
          <w:divBdr>
            <w:top w:val="none" w:sz="0" w:space="0" w:color="auto"/>
            <w:left w:val="none" w:sz="0" w:space="0" w:color="auto"/>
            <w:bottom w:val="none" w:sz="0" w:space="0" w:color="auto"/>
            <w:right w:val="none" w:sz="0" w:space="0" w:color="auto"/>
          </w:divBdr>
        </w:div>
      </w:divsChild>
    </w:div>
    <w:div w:id="1413165720">
      <w:bodyDiv w:val="1"/>
      <w:marLeft w:val="0"/>
      <w:marRight w:val="0"/>
      <w:marTop w:val="0"/>
      <w:marBottom w:val="0"/>
      <w:divBdr>
        <w:top w:val="none" w:sz="0" w:space="0" w:color="auto"/>
        <w:left w:val="none" w:sz="0" w:space="0" w:color="auto"/>
        <w:bottom w:val="none" w:sz="0" w:space="0" w:color="auto"/>
        <w:right w:val="none" w:sz="0" w:space="0" w:color="auto"/>
      </w:divBdr>
    </w:div>
    <w:div w:id="1488588667">
      <w:bodyDiv w:val="1"/>
      <w:marLeft w:val="0"/>
      <w:marRight w:val="0"/>
      <w:marTop w:val="0"/>
      <w:marBottom w:val="0"/>
      <w:divBdr>
        <w:top w:val="none" w:sz="0" w:space="0" w:color="auto"/>
        <w:left w:val="none" w:sz="0" w:space="0" w:color="auto"/>
        <w:bottom w:val="none" w:sz="0" w:space="0" w:color="auto"/>
        <w:right w:val="none" w:sz="0" w:space="0" w:color="auto"/>
      </w:divBdr>
    </w:div>
    <w:div w:id="1692025788">
      <w:bodyDiv w:val="1"/>
      <w:marLeft w:val="0"/>
      <w:marRight w:val="0"/>
      <w:marTop w:val="0"/>
      <w:marBottom w:val="0"/>
      <w:divBdr>
        <w:top w:val="none" w:sz="0" w:space="0" w:color="auto"/>
        <w:left w:val="none" w:sz="0" w:space="0" w:color="auto"/>
        <w:bottom w:val="none" w:sz="0" w:space="0" w:color="auto"/>
        <w:right w:val="none" w:sz="0" w:space="0" w:color="auto"/>
      </w:divBdr>
      <w:divsChild>
        <w:div w:id="67653425">
          <w:marLeft w:val="547"/>
          <w:marRight w:val="0"/>
          <w:marTop w:val="0"/>
          <w:marBottom w:val="60"/>
          <w:divBdr>
            <w:top w:val="none" w:sz="0" w:space="0" w:color="auto"/>
            <w:left w:val="none" w:sz="0" w:space="0" w:color="auto"/>
            <w:bottom w:val="none" w:sz="0" w:space="0" w:color="auto"/>
            <w:right w:val="none" w:sz="0" w:space="0" w:color="auto"/>
          </w:divBdr>
        </w:div>
        <w:div w:id="89855094">
          <w:marLeft w:val="547"/>
          <w:marRight w:val="0"/>
          <w:marTop w:val="0"/>
          <w:marBottom w:val="60"/>
          <w:divBdr>
            <w:top w:val="none" w:sz="0" w:space="0" w:color="auto"/>
            <w:left w:val="none" w:sz="0" w:space="0" w:color="auto"/>
            <w:bottom w:val="none" w:sz="0" w:space="0" w:color="auto"/>
            <w:right w:val="none" w:sz="0" w:space="0" w:color="auto"/>
          </w:divBdr>
        </w:div>
        <w:div w:id="746535174">
          <w:marLeft w:val="547"/>
          <w:marRight w:val="0"/>
          <w:marTop w:val="0"/>
          <w:marBottom w:val="60"/>
          <w:divBdr>
            <w:top w:val="none" w:sz="0" w:space="0" w:color="auto"/>
            <w:left w:val="none" w:sz="0" w:space="0" w:color="auto"/>
            <w:bottom w:val="none" w:sz="0" w:space="0" w:color="auto"/>
            <w:right w:val="none" w:sz="0" w:space="0" w:color="auto"/>
          </w:divBdr>
        </w:div>
        <w:div w:id="781152656">
          <w:marLeft w:val="547"/>
          <w:marRight w:val="0"/>
          <w:marTop w:val="0"/>
          <w:marBottom w:val="60"/>
          <w:divBdr>
            <w:top w:val="none" w:sz="0" w:space="0" w:color="auto"/>
            <w:left w:val="none" w:sz="0" w:space="0" w:color="auto"/>
            <w:bottom w:val="none" w:sz="0" w:space="0" w:color="auto"/>
            <w:right w:val="none" w:sz="0" w:space="0" w:color="auto"/>
          </w:divBdr>
        </w:div>
        <w:div w:id="857819109">
          <w:marLeft w:val="547"/>
          <w:marRight w:val="0"/>
          <w:marTop w:val="0"/>
          <w:marBottom w:val="60"/>
          <w:divBdr>
            <w:top w:val="none" w:sz="0" w:space="0" w:color="auto"/>
            <w:left w:val="none" w:sz="0" w:space="0" w:color="auto"/>
            <w:bottom w:val="none" w:sz="0" w:space="0" w:color="auto"/>
            <w:right w:val="none" w:sz="0" w:space="0" w:color="auto"/>
          </w:divBdr>
        </w:div>
        <w:div w:id="1118719120">
          <w:marLeft w:val="547"/>
          <w:marRight w:val="0"/>
          <w:marTop w:val="0"/>
          <w:marBottom w:val="60"/>
          <w:divBdr>
            <w:top w:val="none" w:sz="0" w:space="0" w:color="auto"/>
            <w:left w:val="none" w:sz="0" w:space="0" w:color="auto"/>
            <w:bottom w:val="none" w:sz="0" w:space="0" w:color="auto"/>
            <w:right w:val="none" w:sz="0" w:space="0" w:color="auto"/>
          </w:divBdr>
        </w:div>
        <w:div w:id="1125001149">
          <w:marLeft w:val="547"/>
          <w:marRight w:val="0"/>
          <w:marTop w:val="0"/>
          <w:marBottom w:val="60"/>
          <w:divBdr>
            <w:top w:val="none" w:sz="0" w:space="0" w:color="auto"/>
            <w:left w:val="none" w:sz="0" w:space="0" w:color="auto"/>
            <w:bottom w:val="none" w:sz="0" w:space="0" w:color="auto"/>
            <w:right w:val="none" w:sz="0" w:space="0" w:color="auto"/>
          </w:divBdr>
        </w:div>
        <w:div w:id="1188327572">
          <w:marLeft w:val="547"/>
          <w:marRight w:val="0"/>
          <w:marTop w:val="0"/>
          <w:marBottom w:val="60"/>
          <w:divBdr>
            <w:top w:val="none" w:sz="0" w:space="0" w:color="auto"/>
            <w:left w:val="none" w:sz="0" w:space="0" w:color="auto"/>
            <w:bottom w:val="none" w:sz="0" w:space="0" w:color="auto"/>
            <w:right w:val="none" w:sz="0" w:space="0" w:color="auto"/>
          </w:divBdr>
        </w:div>
        <w:div w:id="1270812933">
          <w:marLeft w:val="547"/>
          <w:marRight w:val="0"/>
          <w:marTop w:val="0"/>
          <w:marBottom w:val="60"/>
          <w:divBdr>
            <w:top w:val="none" w:sz="0" w:space="0" w:color="auto"/>
            <w:left w:val="none" w:sz="0" w:space="0" w:color="auto"/>
            <w:bottom w:val="none" w:sz="0" w:space="0" w:color="auto"/>
            <w:right w:val="none" w:sz="0" w:space="0" w:color="auto"/>
          </w:divBdr>
        </w:div>
        <w:div w:id="1495993400">
          <w:marLeft w:val="547"/>
          <w:marRight w:val="0"/>
          <w:marTop w:val="0"/>
          <w:marBottom w:val="60"/>
          <w:divBdr>
            <w:top w:val="none" w:sz="0" w:space="0" w:color="auto"/>
            <w:left w:val="none" w:sz="0" w:space="0" w:color="auto"/>
            <w:bottom w:val="none" w:sz="0" w:space="0" w:color="auto"/>
            <w:right w:val="none" w:sz="0" w:space="0" w:color="auto"/>
          </w:divBdr>
        </w:div>
        <w:div w:id="1726904048">
          <w:marLeft w:val="547"/>
          <w:marRight w:val="0"/>
          <w:marTop w:val="0"/>
          <w:marBottom w:val="60"/>
          <w:divBdr>
            <w:top w:val="none" w:sz="0" w:space="0" w:color="auto"/>
            <w:left w:val="none" w:sz="0" w:space="0" w:color="auto"/>
            <w:bottom w:val="none" w:sz="0" w:space="0" w:color="auto"/>
            <w:right w:val="none" w:sz="0" w:space="0" w:color="auto"/>
          </w:divBdr>
        </w:div>
        <w:div w:id="2108232758">
          <w:marLeft w:val="547"/>
          <w:marRight w:val="0"/>
          <w:marTop w:val="0"/>
          <w:marBottom w:val="60"/>
          <w:divBdr>
            <w:top w:val="none" w:sz="0" w:space="0" w:color="auto"/>
            <w:left w:val="none" w:sz="0" w:space="0" w:color="auto"/>
            <w:bottom w:val="none" w:sz="0" w:space="0" w:color="auto"/>
            <w:right w:val="none" w:sz="0" w:space="0" w:color="auto"/>
          </w:divBdr>
        </w:div>
      </w:divsChild>
    </w:div>
    <w:div w:id="1807818573">
      <w:bodyDiv w:val="1"/>
      <w:marLeft w:val="0"/>
      <w:marRight w:val="0"/>
      <w:marTop w:val="0"/>
      <w:marBottom w:val="0"/>
      <w:divBdr>
        <w:top w:val="none" w:sz="0" w:space="0" w:color="auto"/>
        <w:left w:val="none" w:sz="0" w:space="0" w:color="auto"/>
        <w:bottom w:val="none" w:sz="0" w:space="0" w:color="auto"/>
        <w:right w:val="none" w:sz="0" w:space="0" w:color="auto"/>
      </w:divBdr>
    </w:div>
    <w:div w:id="1938441013">
      <w:bodyDiv w:val="1"/>
      <w:marLeft w:val="0"/>
      <w:marRight w:val="0"/>
      <w:marTop w:val="0"/>
      <w:marBottom w:val="0"/>
      <w:divBdr>
        <w:top w:val="none" w:sz="0" w:space="0" w:color="auto"/>
        <w:left w:val="none" w:sz="0" w:space="0" w:color="auto"/>
        <w:bottom w:val="none" w:sz="0" w:space="0" w:color="auto"/>
        <w:right w:val="none" w:sz="0" w:space="0" w:color="auto"/>
      </w:divBdr>
    </w:div>
    <w:div w:id="2126070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earn.microsoft.com/en-us/fabric/get-started/direct-lake-overview" TargetMode="External"/><Relationship Id="rId18" Type="http://schemas.openxmlformats.org/officeDocument/2006/relationships/hyperlink" Target="https://radacad.com/power-bi-development-best-practices" TargetMode="Externa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yperlink" Target="https://learn.microsoft.com/en-us/fabric/get-started/direct-lake-power-bi-desktop" TargetMode="External"/><Relationship Id="rId17" Type="http://schemas.openxmlformats.org/officeDocument/2006/relationships/hyperlink" Target="https://learn.microsoft.com/en-us/power-bi/create-reports/service-dashboards-design-tips" TargetMode="External"/><Relationship Id="rId25" Type="http://schemas.openxmlformats.org/officeDocument/2006/relationships/theme" Target="theme/theme1.xml"/><Relationship Id="rId16" Type="http://schemas.openxmlformats.org/officeDocument/2006/relationships/hyperlink" Target="https://learn.microsoft.com/en-us/power-bi/guidance/" TargetMode="External"/><Relationship Id="rId20" Type="http://schemas.openxmlformats.org/officeDocument/2006/relationships/image" Target="media/image2.png"/><Relationship Id="rId6" Type="http://schemas.openxmlformats.org/officeDocument/2006/relationships/styles" Target="styles.xml"/><Relationship Id="rId11" Type="http://schemas.openxmlformats.org/officeDocument/2006/relationships/hyperlink" Target="https://learn.microsoft.com/en-us/fabric/get-started/direct-lake-power-bi-desktop"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learn.microsoft.com/en-us/power-bi/guidance/directquery-model-guidance" TargetMode="External"/><Relationship Id="rId9" Type="http://schemas.openxmlformats.org/officeDocument/2006/relationships/footnotes" Target="footnotes.xml"/><Relationship Id="rId14" Type="http://schemas.openxmlformats.org/officeDocument/2006/relationships/hyperlink" Target="https://learn.microsoft.com/en-us/fabric/get-started/direct-lake-overview" TargetMode="External"/><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12</Pages>
  <Words>3961</Words>
  <Characters>24960</Characters>
  <Application>Microsoft Office Word</Application>
  <DocSecurity>0</DocSecurity>
  <Lines>208</Lines>
  <Paragraphs>57</Paragraphs>
  <ScaleCrop>false</ScaleCrop>
  <Company/>
  <LinksUpToDate>false</LinksUpToDate>
  <CharactersWithSpaces>28864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Korn</dc:creator>
  <cp:keywords/>
  <dc:description/>
  <cp:lastModifiedBy>Alexander Korn</cp:lastModifiedBy>
  <cp:revision>9</cp:revision>
  <dcterms:created xsi:type="dcterms:W3CDTF">2026-04-27T13:56:00Z</dcterms:created>
  <dcterms:modified xsi:type="dcterms:W3CDTF">2026-09-24T06:23:00Z</dcterms:modified>
</cp:coreProperties>
</file>