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C63" w:rsidRPr="006910B2" w:rsidRDefault="00092084">
      <w:pPr>
        <w:jc w:val="center"/>
        <w:rPr>
          <w:rFonts w:ascii="Times New Roman" w:eastAsia="Times New Roman" w:hAnsi="Times New Roman" w:cs="Times New Roman"/>
        </w:rPr>
      </w:pPr>
      <w:r w:rsidRPr="006910B2">
        <w:rPr>
          <w:rFonts w:ascii="Times New Roman" w:eastAsia="Times New Roman" w:hAnsi="Times New Roman" w:cs="Times New Roman"/>
        </w:rPr>
        <w:t>______________________________________________________________________</w:t>
      </w:r>
    </w:p>
    <w:p w:rsidR="00B15C63" w:rsidRPr="006910B2" w:rsidRDefault="00092084">
      <w:pPr>
        <w:spacing w:before="120"/>
        <w:jc w:val="center"/>
        <w:rPr>
          <w:rFonts w:ascii="Times New Roman" w:eastAsia="Times New Roman" w:hAnsi="Times New Roman" w:cs="Times New Roman"/>
          <w:b/>
        </w:rPr>
      </w:pPr>
      <w:r w:rsidRPr="006910B2">
        <w:rPr>
          <w:rFonts w:ascii="Times New Roman" w:eastAsia="Times New Roman" w:hAnsi="Times New Roman" w:cs="Times New Roman"/>
          <w:b/>
        </w:rPr>
        <w:t>Московский государственный технический университет им. Н.Э.Баумана</w:t>
      </w:r>
    </w:p>
    <w:p w:rsidR="00B15C63" w:rsidRPr="006910B2" w:rsidRDefault="00092084">
      <w:pPr>
        <w:jc w:val="center"/>
        <w:rPr>
          <w:rFonts w:ascii="Times New Roman" w:eastAsia="Times New Roman" w:hAnsi="Times New Roman" w:cs="Times New Roman"/>
        </w:rPr>
      </w:pPr>
      <w:r w:rsidRPr="006910B2">
        <w:rPr>
          <w:rFonts w:ascii="Times New Roman" w:eastAsia="Times New Roman" w:hAnsi="Times New Roman" w:cs="Times New Roman"/>
        </w:rPr>
        <w:t>_______________________________________________________________________</w:t>
      </w:r>
    </w:p>
    <w:p w:rsidR="00B15C63" w:rsidRPr="006910B2" w:rsidRDefault="00B15C63">
      <w:pPr>
        <w:rPr>
          <w:rFonts w:ascii="Times New Roman" w:hAnsi="Times New Roman" w:cs="Times New Roman"/>
        </w:rPr>
      </w:pPr>
    </w:p>
    <w:p w:rsidR="00B15C63" w:rsidRPr="006910B2" w:rsidRDefault="00B15C63">
      <w:pPr>
        <w:rPr>
          <w:rFonts w:ascii="Times New Roman" w:hAnsi="Times New Roman" w:cs="Times New Roman"/>
        </w:rPr>
      </w:pPr>
    </w:p>
    <w:p w:rsidR="00B15C63" w:rsidRPr="006910B2" w:rsidRDefault="00092084">
      <w:pPr>
        <w:jc w:val="right"/>
        <w:rPr>
          <w:rFonts w:ascii="Times New Roman" w:hAnsi="Times New Roman" w:cs="Times New Roman"/>
        </w:rPr>
      </w:pPr>
      <w:r w:rsidRPr="006910B2">
        <w:rPr>
          <w:rFonts w:ascii="Times New Roman" w:hAnsi="Times New Roman" w:cs="Times New Roman"/>
        </w:rPr>
        <w:t>Утверждаю:</w:t>
      </w:r>
    </w:p>
    <w:p w:rsidR="00B15C63" w:rsidRPr="006910B2" w:rsidRDefault="00092084">
      <w:pPr>
        <w:jc w:val="right"/>
        <w:rPr>
          <w:rFonts w:ascii="Times New Roman" w:hAnsi="Times New Roman" w:cs="Times New Roman"/>
        </w:rPr>
      </w:pPr>
      <w:r w:rsidRPr="006910B2">
        <w:rPr>
          <w:rFonts w:ascii="Times New Roman" w:hAnsi="Times New Roman" w:cs="Times New Roman"/>
        </w:rPr>
        <w:t>Галкин В.А.</w:t>
      </w:r>
    </w:p>
    <w:p w:rsidR="00B15C63" w:rsidRPr="006910B2" w:rsidRDefault="00B15C63">
      <w:pPr>
        <w:jc w:val="right"/>
        <w:rPr>
          <w:rFonts w:ascii="Times New Roman" w:hAnsi="Times New Roman" w:cs="Times New Roman"/>
        </w:rPr>
      </w:pPr>
    </w:p>
    <w:p w:rsidR="00B15C63" w:rsidRPr="006910B2" w:rsidRDefault="00092084">
      <w:pPr>
        <w:jc w:val="right"/>
        <w:rPr>
          <w:rFonts w:ascii="Times New Roman" w:hAnsi="Times New Roman" w:cs="Times New Roman"/>
        </w:rPr>
      </w:pPr>
      <w:r w:rsidRPr="006910B2">
        <w:rPr>
          <w:rFonts w:ascii="Times New Roman" w:hAnsi="Times New Roman" w:cs="Times New Roman"/>
        </w:rPr>
        <w:t xml:space="preserve">"__"_____________ 2019  г.   </w:t>
      </w: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092084">
      <w:pPr>
        <w:ind w:left="-140" w:right="-140"/>
        <w:jc w:val="center"/>
        <w:rPr>
          <w:rFonts w:ascii="Times New Roman" w:eastAsia="Times New Roman" w:hAnsi="Times New Roman" w:cs="Times New Roman"/>
          <w:sz w:val="32"/>
          <w:szCs w:val="32"/>
          <w:highlight w:val="white"/>
        </w:rPr>
      </w:pPr>
      <w:r w:rsidRPr="006910B2">
        <w:rPr>
          <w:rFonts w:ascii="Times New Roman" w:eastAsia="Times New Roman" w:hAnsi="Times New Roman" w:cs="Times New Roman"/>
          <w:sz w:val="32"/>
          <w:szCs w:val="32"/>
          <w:highlight w:val="white"/>
        </w:rPr>
        <w:t>Курсовая работа по курсу «Сетевые технологии в АСОИУ»</w:t>
      </w:r>
    </w:p>
    <w:p w:rsidR="00B15C63" w:rsidRPr="006910B2" w:rsidRDefault="00092084">
      <w:pPr>
        <w:ind w:left="-140" w:right="-140"/>
        <w:jc w:val="center"/>
        <w:rPr>
          <w:rFonts w:ascii="Times New Roman" w:eastAsia="Times New Roman" w:hAnsi="Times New Roman" w:cs="Times New Roman"/>
          <w:b/>
          <w:sz w:val="32"/>
          <w:szCs w:val="32"/>
          <w:highlight w:val="white"/>
        </w:rPr>
      </w:pPr>
      <w:r w:rsidRPr="006910B2">
        <w:rPr>
          <w:rFonts w:ascii="Times New Roman" w:eastAsia="Times New Roman" w:hAnsi="Times New Roman" w:cs="Times New Roman"/>
          <w:b/>
          <w:sz w:val="32"/>
          <w:szCs w:val="32"/>
          <w:highlight w:val="white"/>
        </w:rPr>
        <w:t xml:space="preserve"> «Локальная безадаптерная сеть»</w:t>
      </w:r>
    </w:p>
    <w:p w:rsidR="00B15C63" w:rsidRPr="006910B2" w:rsidRDefault="00092084">
      <w:pPr>
        <w:ind w:left="-140" w:right="-140"/>
        <w:jc w:val="center"/>
        <w:rPr>
          <w:rFonts w:ascii="Times New Roman" w:eastAsia="Times New Roman" w:hAnsi="Times New Roman" w:cs="Times New Roman"/>
          <w:highlight w:val="white"/>
          <w:u w:val="single"/>
        </w:rPr>
      </w:pPr>
      <w:r w:rsidRPr="006910B2">
        <w:rPr>
          <w:rFonts w:ascii="Times New Roman" w:eastAsia="Times New Roman" w:hAnsi="Times New Roman" w:cs="Times New Roman"/>
          <w:highlight w:val="white"/>
          <w:u w:val="single"/>
        </w:rPr>
        <w:t>Программа методики испытаний</w:t>
      </w:r>
    </w:p>
    <w:p w:rsidR="00B15C63" w:rsidRPr="006910B2" w:rsidRDefault="00092084">
      <w:pPr>
        <w:ind w:left="-140" w:right="-140"/>
        <w:jc w:val="center"/>
        <w:rPr>
          <w:rFonts w:ascii="Times New Roman" w:eastAsia="Times New Roman" w:hAnsi="Times New Roman" w:cs="Times New Roman"/>
          <w:highlight w:val="white"/>
        </w:rPr>
      </w:pPr>
      <w:r w:rsidRPr="006910B2">
        <w:rPr>
          <w:rFonts w:ascii="Times New Roman" w:eastAsia="Times New Roman" w:hAnsi="Times New Roman" w:cs="Times New Roman"/>
          <w:highlight w:val="white"/>
        </w:rPr>
        <w:t>(вид документа)</w:t>
      </w:r>
    </w:p>
    <w:p w:rsidR="00B15C63" w:rsidRPr="006910B2" w:rsidRDefault="00092084">
      <w:pPr>
        <w:ind w:left="-140" w:right="-140"/>
        <w:jc w:val="center"/>
        <w:rPr>
          <w:rFonts w:ascii="Times New Roman" w:eastAsia="Times New Roman" w:hAnsi="Times New Roman" w:cs="Times New Roman"/>
          <w:highlight w:val="white"/>
        </w:rPr>
      </w:pPr>
      <w:r w:rsidRPr="006910B2">
        <w:rPr>
          <w:rFonts w:ascii="Times New Roman" w:eastAsia="Times New Roman" w:hAnsi="Times New Roman" w:cs="Times New Roman"/>
          <w:highlight w:val="white"/>
        </w:rPr>
        <w:t xml:space="preserve"> </w:t>
      </w:r>
    </w:p>
    <w:p w:rsidR="00B15C63" w:rsidRPr="006910B2" w:rsidRDefault="00092084">
      <w:pPr>
        <w:ind w:left="-140" w:right="-140"/>
        <w:jc w:val="center"/>
        <w:rPr>
          <w:rFonts w:ascii="Times New Roman" w:eastAsia="Times New Roman" w:hAnsi="Times New Roman" w:cs="Times New Roman"/>
          <w:highlight w:val="white"/>
          <w:u w:val="single"/>
        </w:rPr>
      </w:pPr>
      <w:r w:rsidRPr="006910B2">
        <w:rPr>
          <w:rFonts w:ascii="Times New Roman" w:eastAsia="Times New Roman" w:hAnsi="Times New Roman" w:cs="Times New Roman"/>
          <w:highlight w:val="white"/>
          <w:u w:val="single"/>
        </w:rPr>
        <w:t>писчая бумага</w:t>
      </w:r>
    </w:p>
    <w:p w:rsidR="00B15C63" w:rsidRPr="006910B2" w:rsidRDefault="00092084">
      <w:pPr>
        <w:ind w:left="-140" w:right="-140"/>
        <w:jc w:val="center"/>
        <w:rPr>
          <w:rFonts w:ascii="Times New Roman" w:eastAsia="Times New Roman" w:hAnsi="Times New Roman" w:cs="Times New Roman"/>
          <w:highlight w:val="white"/>
        </w:rPr>
      </w:pPr>
      <w:r w:rsidRPr="006910B2">
        <w:rPr>
          <w:rFonts w:ascii="Times New Roman" w:eastAsia="Times New Roman" w:hAnsi="Times New Roman" w:cs="Times New Roman"/>
          <w:highlight w:val="white"/>
        </w:rPr>
        <w:t>(вид носителя)</w:t>
      </w:r>
    </w:p>
    <w:p w:rsidR="00B15C63" w:rsidRPr="006910B2" w:rsidRDefault="00092084">
      <w:pPr>
        <w:ind w:left="-140" w:right="-140"/>
        <w:jc w:val="center"/>
        <w:rPr>
          <w:rFonts w:ascii="Times New Roman" w:eastAsia="Times New Roman" w:hAnsi="Times New Roman" w:cs="Times New Roman"/>
          <w:highlight w:val="white"/>
          <w:u w:val="single"/>
        </w:rPr>
      </w:pPr>
      <w:r w:rsidRPr="006910B2">
        <w:rPr>
          <w:rFonts w:ascii="Times New Roman" w:eastAsia="Times New Roman" w:hAnsi="Times New Roman" w:cs="Times New Roman"/>
          <w:highlight w:val="white"/>
        </w:rPr>
        <w:t xml:space="preserve"> </w:t>
      </w:r>
    </w:p>
    <w:p w:rsidR="00B15C63" w:rsidRPr="006910B2" w:rsidRDefault="00092084">
      <w:pPr>
        <w:ind w:left="-140" w:right="-140"/>
        <w:jc w:val="center"/>
        <w:rPr>
          <w:rFonts w:ascii="Times New Roman" w:eastAsia="Times New Roman" w:hAnsi="Times New Roman" w:cs="Times New Roman"/>
          <w:highlight w:val="white"/>
        </w:rPr>
      </w:pPr>
      <w:r w:rsidRPr="006910B2">
        <w:rPr>
          <w:rFonts w:ascii="Times New Roman" w:eastAsia="Times New Roman" w:hAnsi="Times New Roman" w:cs="Times New Roman"/>
          <w:highlight w:val="white"/>
        </w:rPr>
        <w:t>(количество листов)</w:t>
      </w:r>
    </w:p>
    <w:p w:rsidR="00B15C63" w:rsidRPr="006910B2" w:rsidRDefault="00B15C63">
      <w:pPr>
        <w:ind w:left="-140" w:right="-140"/>
        <w:jc w:val="center"/>
        <w:rPr>
          <w:rFonts w:ascii="Times New Roman" w:eastAsia="Times New Roman" w:hAnsi="Times New Roman" w:cs="Times New Roman"/>
          <w:b/>
          <w:sz w:val="32"/>
          <w:szCs w:val="32"/>
          <w:highlight w:val="white"/>
        </w:rPr>
      </w:pPr>
    </w:p>
    <w:p w:rsidR="00B15C63" w:rsidRPr="006910B2" w:rsidRDefault="00092084">
      <w:pPr>
        <w:spacing w:after="220"/>
        <w:jc w:val="right"/>
        <w:rPr>
          <w:rFonts w:ascii="Times New Roman" w:hAnsi="Times New Roman" w:cs="Times New Roman"/>
        </w:rPr>
      </w:pPr>
      <w:r w:rsidRPr="006910B2">
        <w:rPr>
          <w:rFonts w:ascii="Times New Roman" w:hAnsi="Times New Roman" w:cs="Times New Roman"/>
        </w:rPr>
        <w:t xml:space="preserve"> </w:t>
      </w:r>
    </w:p>
    <w:p w:rsidR="00B15C63" w:rsidRPr="006910B2" w:rsidRDefault="00092084">
      <w:pPr>
        <w:ind w:left="2880"/>
        <w:jc w:val="center"/>
        <w:rPr>
          <w:rFonts w:ascii="Times New Roman" w:hAnsi="Times New Roman" w:cs="Times New Roman"/>
        </w:rPr>
      </w:pPr>
      <w:r w:rsidRPr="006910B2">
        <w:rPr>
          <w:rFonts w:ascii="Times New Roman" w:hAnsi="Times New Roman" w:cs="Times New Roman"/>
        </w:rPr>
        <w:t xml:space="preserve">                  </w:t>
      </w:r>
      <w:r w:rsidRPr="006910B2">
        <w:rPr>
          <w:rFonts w:ascii="Times New Roman" w:hAnsi="Times New Roman" w:cs="Times New Roman"/>
        </w:rPr>
        <w:tab/>
        <w:t>Исполнители: Абросимова Н.Г. ИУ5-61</w:t>
      </w:r>
    </w:p>
    <w:p w:rsidR="00B15C63" w:rsidRPr="006910B2" w:rsidRDefault="00092084">
      <w:pPr>
        <w:ind w:left="2880"/>
        <w:jc w:val="center"/>
        <w:rPr>
          <w:rFonts w:ascii="Times New Roman" w:hAnsi="Times New Roman" w:cs="Times New Roman"/>
        </w:rPr>
      </w:pPr>
      <w:r w:rsidRPr="006910B2">
        <w:rPr>
          <w:rFonts w:ascii="Times New Roman" w:hAnsi="Times New Roman" w:cs="Times New Roman"/>
        </w:rPr>
        <w:t xml:space="preserve">                                           </w:t>
      </w:r>
      <w:r w:rsidRPr="006910B2">
        <w:rPr>
          <w:rFonts w:ascii="Times New Roman" w:hAnsi="Times New Roman" w:cs="Times New Roman"/>
        </w:rPr>
        <w:tab/>
        <w:t>Гладова А.Г. ИУ5-61</w:t>
      </w:r>
    </w:p>
    <w:p w:rsidR="00B15C63" w:rsidRPr="006910B2" w:rsidRDefault="00092084">
      <w:pPr>
        <w:ind w:left="2880"/>
        <w:jc w:val="center"/>
        <w:rPr>
          <w:rFonts w:ascii="Times New Roman" w:hAnsi="Times New Roman" w:cs="Times New Roman"/>
        </w:rPr>
      </w:pPr>
      <w:r w:rsidRPr="006910B2">
        <w:rPr>
          <w:rFonts w:ascii="Times New Roman" w:hAnsi="Times New Roman" w:cs="Times New Roman"/>
        </w:rPr>
        <w:t xml:space="preserve">                     </w:t>
      </w:r>
      <w:r w:rsidRPr="006910B2">
        <w:rPr>
          <w:rFonts w:ascii="Times New Roman" w:hAnsi="Times New Roman" w:cs="Times New Roman"/>
        </w:rPr>
        <w:tab/>
        <w:t xml:space="preserve">                       Корнеева А.П. ИУ5-64</w:t>
      </w: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B15C63">
      <w:pPr>
        <w:jc w:val="right"/>
        <w:rPr>
          <w:rFonts w:ascii="Times New Roman" w:hAnsi="Times New Roman" w:cs="Times New Roman"/>
        </w:rPr>
      </w:pPr>
    </w:p>
    <w:p w:rsidR="00B15C63" w:rsidRPr="006910B2" w:rsidRDefault="00092084">
      <w:pPr>
        <w:spacing w:after="220"/>
        <w:ind w:left="3200"/>
        <w:rPr>
          <w:rFonts w:ascii="Times New Roman" w:hAnsi="Times New Roman" w:cs="Times New Roman"/>
          <w:u w:val="single"/>
        </w:rPr>
      </w:pPr>
      <w:r w:rsidRPr="006910B2">
        <w:rPr>
          <w:rFonts w:ascii="Times New Roman" w:hAnsi="Times New Roman" w:cs="Times New Roman"/>
          <w:u w:val="single"/>
        </w:rPr>
        <w:t>Москва 2019 г.</w:t>
      </w:r>
    </w:p>
    <w:p w:rsidR="00AE3DA1" w:rsidRPr="006910B2" w:rsidRDefault="00AE3DA1">
      <w:pPr>
        <w:spacing w:after="220"/>
        <w:ind w:left="3200"/>
        <w:rPr>
          <w:rFonts w:ascii="Times New Roman" w:hAnsi="Times New Roman" w:cs="Times New Roman"/>
          <w:u w:val="single"/>
        </w:rPr>
      </w:pPr>
      <w:bookmarkStart w:id="0" w:name="_GoBack"/>
      <w:bookmarkEnd w:id="0"/>
    </w:p>
    <w:sdt>
      <w:sdtPr>
        <w:rPr>
          <w:rFonts w:ascii="Times New Roman" w:eastAsia="Arial" w:hAnsi="Times New Roman" w:cs="Times New Roman"/>
          <w:color w:val="auto"/>
          <w:sz w:val="22"/>
          <w:szCs w:val="22"/>
          <w:lang w:val="ru"/>
        </w:rPr>
        <w:id w:val="1606772578"/>
        <w:docPartObj>
          <w:docPartGallery w:val="Table of Contents"/>
          <w:docPartUnique/>
        </w:docPartObj>
      </w:sdtPr>
      <w:sdtEndPr>
        <w:rPr>
          <w:b/>
          <w:bCs/>
        </w:rPr>
      </w:sdtEndPr>
      <w:sdtContent>
        <w:p w:rsidR="00AE3DA1" w:rsidRPr="006910B2" w:rsidRDefault="00AE3DA1">
          <w:pPr>
            <w:pStyle w:val="aa"/>
            <w:rPr>
              <w:rFonts w:ascii="Times New Roman" w:hAnsi="Times New Roman" w:cs="Times New Roman"/>
              <w:b/>
              <w:color w:val="auto"/>
              <w:sz w:val="28"/>
            </w:rPr>
          </w:pPr>
          <w:r w:rsidRPr="006910B2">
            <w:rPr>
              <w:rFonts w:ascii="Times New Roman" w:hAnsi="Times New Roman" w:cs="Times New Roman"/>
              <w:b/>
              <w:color w:val="auto"/>
              <w:sz w:val="28"/>
            </w:rPr>
            <w:t>Оглавление</w:t>
          </w:r>
        </w:p>
        <w:p w:rsidR="006910B2" w:rsidRPr="006910B2" w:rsidRDefault="00AE3DA1">
          <w:pPr>
            <w:pStyle w:val="10"/>
            <w:tabs>
              <w:tab w:val="left" w:pos="440"/>
              <w:tab w:val="right" w:leader="dot" w:pos="9019"/>
            </w:tabs>
            <w:rPr>
              <w:rFonts w:asciiTheme="minorHAnsi" w:eastAsiaTheme="minorEastAsia" w:hAnsiTheme="minorHAnsi" w:cstheme="minorBidi"/>
              <w:noProof/>
              <w:lang w:val="ru-RU"/>
            </w:rPr>
          </w:pPr>
          <w:r w:rsidRPr="006910B2">
            <w:rPr>
              <w:rFonts w:ascii="Times New Roman" w:hAnsi="Times New Roman" w:cs="Times New Roman"/>
              <w:bCs/>
            </w:rPr>
            <w:fldChar w:fldCharType="begin"/>
          </w:r>
          <w:r w:rsidRPr="006910B2">
            <w:rPr>
              <w:rFonts w:ascii="Times New Roman" w:hAnsi="Times New Roman" w:cs="Times New Roman"/>
              <w:bCs/>
            </w:rPr>
            <w:instrText xml:space="preserve"> TOC \o "1-3" \h \z \u </w:instrText>
          </w:r>
          <w:r w:rsidRPr="006910B2">
            <w:rPr>
              <w:rFonts w:ascii="Times New Roman" w:hAnsi="Times New Roman" w:cs="Times New Roman"/>
              <w:bCs/>
            </w:rPr>
            <w:fldChar w:fldCharType="separate"/>
          </w:r>
          <w:hyperlink w:anchor="_Toc8855372" w:history="1">
            <w:r w:rsidR="006910B2" w:rsidRPr="006910B2">
              <w:rPr>
                <w:rStyle w:val="ab"/>
                <w:rFonts w:ascii="Times New Roman" w:hAnsi="Times New Roman" w:cs="Times New Roman"/>
                <w:noProof/>
                <w:color w:val="auto"/>
              </w:rPr>
              <w:t>1.</w:t>
            </w:r>
            <w:r w:rsidR="006910B2" w:rsidRPr="006910B2">
              <w:rPr>
                <w:rFonts w:asciiTheme="minorHAnsi" w:eastAsiaTheme="minorEastAsia" w:hAnsiTheme="minorHAnsi" w:cstheme="minorBidi"/>
                <w:noProof/>
                <w:lang w:val="ru-RU"/>
              </w:rPr>
              <w:tab/>
            </w:r>
            <w:r w:rsidR="006910B2" w:rsidRPr="006910B2">
              <w:rPr>
                <w:rStyle w:val="ab"/>
                <w:rFonts w:ascii="Times New Roman" w:hAnsi="Times New Roman" w:cs="Times New Roman"/>
                <w:noProof/>
                <w:color w:val="auto"/>
              </w:rPr>
              <w:t>Объект испытаний.</w:t>
            </w:r>
            <w:r w:rsidR="006910B2" w:rsidRPr="006910B2">
              <w:rPr>
                <w:noProof/>
                <w:webHidden/>
              </w:rPr>
              <w:tab/>
            </w:r>
            <w:r w:rsidR="006910B2" w:rsidRPr="006910B2">
              <w:rPr>
                <w:noProof/>
                <w:webHidden/>
              </w:rPr>
              <w:fldChar w:fldCharType="begin"/>
            </w:r>
            <w:r w:rsidR="006910B2" w:rsidRPr="006910B2">
              <w:rPr>
                <w:noProof/>
                <w:webHidden/>
              </w:rPr>
              <w:instrText xml:space="preserve"> PAGEREF _Toc8855372 \h </w:instrText>
            </w:r>
            <w:r w:rsidR="006910B2" w:rsidRPr="006910B2">
              <w:rPr>
                <w:noProof/>
                <w:webHidden/>
              </w:rPr>
            </w:r>
            <w:r w:rsidR="006910B2" w:rsidRPr="006910B2">
              <w:rPr>
                <w:noProof/>
                <w:webHidden/>
              </w:rPr>
              <w:fldChar w:fldCharType="separate"/>
            </w:r>
            <w:r w:rsidR="006910B2" w:rsidRPr="006910B2">
              <w:rPr>
                <w:noProof/>
                <w:webHidden/>
              </w:rPr>
              <w:t>3</w:t>
            </w:r>
            <w:r w:rsidR="006910B2" w:rsidRPr="006910B2">
              <w:rPr>
                <w:noProof/>
                <w:webHidden/>
              </w:rPr>
              <w:fldChar w:fldCharType="end"/>
            </w:r>
          </w:hyperlink>
        </w:p>
        <w:p w:rsidR="006910B2" w:rsidRPr="006910B2" w:rsidRDefault="007C6B1E">
          <w:pPr>
            <w:pStyle w:val="10"/>
            <w:tabs>
              <w:tab w:val="left" w:pos="440"/>
              <w:tab w:val="right" w:leader="dot" w:pos="9019"/>
            </w:tabs>
            <w:rPr>
              <w:rFonts w:asciiTheme="minorHAnsi" w:eastAsiaTheme="minorEastAsia" w:hAnsiTheme="minorHAnsi" w:cstheme="minorBidi"/>
              <w:noProof/>
              <w:lang w:val="ru-RU"/>
            </w:rPr>
          </w:pPr>
          <w:hyperlink w:anchor="_Toc8855373" w:history="1">
            <w:r w:rsidR="006910B2" w:rsidRPr="006910B2">
              <w:rPr>
                <w:rStyle w:val="ab"/>
                <w:rFonts w:ascii="Times New Roman" w:hAnsi="Times New Roman" w:cs="Times New Roman"/>
                <w:noProof/>
                <w:color w:val="auto"/>
              </w:rPr>
              <w:t>2.</w:t>
            </w:r>
            <w:r w:rsidR="006910B2" w:rsidRPr="006910B2">
              <w:rPr>
                <w:rFonts w:asciiTheme="minorHAnsi" w:eastAsiaTheme="minorEastAsia" w:hAnsiTheme="minorHAnsi" w:cstheme="minorBidi"/>
                <w:noProof/>
                <w:lang w:val="ru-RU"/>
              </w:rPr>
              <w:tab/>
            </w:r>
            <w:r w:rsidR="006910B2" w:rsidRPr="006910B2">
              <w:rPr>
                <w:rStyle w:val="ab"/>
                <w:rFonts w:ascii="Times New Roman" w:hAnsi="Times New Roman" w:cs="Times New Roman"/>
                <w:noProof/>
                <w:color w:val="auto"/>
              </w:rPr>
              <w:t>Цель испытаний.</w:t>
            </w:r>
            <w:r w:rsidR="006910B2" w:rsidRPr="006910B2">
              <w:rPr>
                <w:noProof/>
                <w:webHidden/>
              </w:rPr>
              <w:tab/>
            </w:r>
            <w:r w:rsidR="006910B2" w:rsidRPr="006910B2">
              <w:rPr>
                <w:noProof/>
                <w:webHidden/>
              </w:rPr>
              <w:fldChar w:fldCharType="begin"/>
            </w:r>
            <w:r w:rsidR="006910B2" w:rsidRPr="006910B2">
              <w:rPr>
                <w:noProof/>
                <w:webHidden/>
              </w:rPr>
              <w:instrText xml:space="preserve"> PAGEREF _Toc8855373 \h </w:instrText>
            </w:r>
            <w:r w:rsidR="006910B2" w:rsidRPr="006910B2">
              <w:rPr>
                <w:noProof/>
                <w:webHidden/>
              </w:rPr>
            </w:r>
            <w:r w:rsidR="006910B2" w:rsidRPr="006910B2">
              <w:rPr>
                <w:noProof/>
                <w:webHidden/>
              </w:rPr>
              <w:fldChar w:fldCharType="separate"/>
            </w:r>
            <w:r w:rsidR="006910B2" w:rsidRPr="006910B2">
              <w:rPr>
                <w:noProof/>
                <w:webHidden/>
              </w:rPr>
              <w:t>3</w:t>
            </w:r>
            <w:r w:rsidR="006910B2" w:rsidRPr="006910B2">
              <w:rPr>
                <w:noProof/>
                <w:webHidden/>
              </w:rPr>
              <w:fldChar w:fldCharType="end"/>
            </w:r>
          </w:hyperlink>
        </w:p>
        <w:p w:rsidR="006910B2" w:rsidRPr="006910B2" w:rsidRDefault="007C6B1E">
          <w:pPr>
            <w:pStyle w:val="10"/>
            <w:tabs>
              <w:tab w:val="left" w:pos="440"/>
              <w:tab w:val="right" w:leader="dot" w:pos="9019"/>
            </w:tabs>
            <w:rPr>
              <w:rFonts w:asciiTheme="minorHAnsi" w:eastAsiaTheme="minorEastAsia" w:hAnsiTheme="minorHAnsi" w:cstheme="minorBidi"/>
              <w:noProof/>
              <w:lang w:val="ru-RU"/>
            </w:rPr>
          </w:pPr>
          <w:hyperlink w:anchor="_Toc8855374" w:history="1">
            <w:r w:rsidR="006910B2" w:rsidRPr="006910B2">
              <w:rPr>
                <w:rStyle w:val="ab"/>
                <w:rFonts w:ascii="Times New Roman" w:hAnsi="Times New Roman" w:cs="Times New Roman"/>
                <w:noProof/>
                <w:color w:val="auto"/>
              </w:rPr>
              <w:t>3.</w:t>
            </w:r>
            <w:r w:rsidR="006910B2" w:rsidRPr="006910B2">
              <w:rPr>
                <w:rFonts w:asciiTheme="minorHAnsi" w:eastAsiaTheme="minorEastAsia" w:hAnsiTheme="minorHAnsi" w:cstheme="minorBidi"/>
                <w:noProof/>
                <w:lang w:val="ru-RU"/>
              </w:rPr>
              <w:tab/>
            </w:r>
            <w:r w:rsidR="006910B2" w:rsidRPr="006910B2">
              <w:rPr>
                <w:rStyle w:val="ab"/>
                <w:rFonts w:ascii="Times New Roman" w:hAnsi="Times New Roman" w:cs="Times New Roman"/>
                <w:noProof/>
                <w:color w:val="auto"/>
              </w:rPr>
              <w:t>Требования к объекту испытаний.</w:t>
            </w:r>
            <w:r w:rsidR="006910B2" w:rsidRPr="006910B2">
              <w:rPr>
                <w:noProof/>
                <w:webHidden/>
              </w:rPr>
              <w:tab/>
            </w:r>
            <w:r w:rsidR="006910B2" w:rsidRPr="006910B2">
              <w:rPr>
                <w:noProof/>
                <w:webHidden/>
              </w:rPr>
              <w:fldChar w:fldCharType="begin"/>
            </w:r>
            <w:r w:rsidR="006910B2" w:rsidRPr="006910B2">
              <w:rPr>
                <w:noProof/>
                <w:webHidden/>
              </w:rPr>
              <w:instrText xml:space="preserve"> PAGEREF _Toc8855374 \h </w:instrText>
            </w:r>
            <w:r w:rsidR="006910B2" w:rsidRPr="006910B2">
              <w:rPr>
                <w:noProof/>
                <w:webHidden/>
              </w:rPr>
            </w:r>
            <w:r w:rsidR="006910B2" w:rsidRPr="006910B2">
              <w:rPr>
                <w:noProof/>
                <w:webHidden/>
              </w:rPr>
              <w:fldChar w:fldCharType="separate"/>
            </w:r>
            <w:r w:rsidR="006910B2" w:rsidRPr="006910B2">
              <w:rPr>
                <w:noProof/>
                <w:webHidden/>
              </w:rPr>
              <w:t>3</w:t>
            </w:r>
            <w:r w:rsidR="006910B2" w:rsidRPr="006910B2">
              <w:rPr>
                <w:noProof/>
                <w:webHidden/>
              </w:rPr>
              <w:fldChar w:fldCharType="end"/>
            </w:r>
          </w:hyperlink>
        </w:p>
        <w:p w:rsidR="006910B2" w:rsidRPr="006910B2" w:rsidRDefault="007C6B1E">
          <w:pPr>
            <w:pStyle w:val="10"/>
            <w:tabs>
              <w:tab w:val="left" w:pos="440"/>
              <w:tab w:val="right" w:leader="dot" w:pos="9019"/>
            </w:tabs>
            <w:rPr>
              <w:rFonts w:asciiTheme="minorHAnsi" w:eastAsiaTheme="minorEastAsia" w:hAnsiTheme="minorHAnsi" w:cstheme="minorBidi"/>
              <w:noProof/>
              <w:lang w:val="ru-RU"/>
            </w:rPr>
          </w:pPr>
          <w:hyperlink w:anchor="_Toc8855375" w:history="1">
            <w:r w:rsidR="006910B2" w:rsidRPr="006910B2">
              <w:rPr>
                <w:rStyle w:val="ab"/>
                <w:rFonts w:ascii="Times New Roman" w:hAnsi="Times New Roman" w:cs="Times New Roman"/>
                <w:noProof/>
                <w:color w:val="auto"/>
              </w:rPr>
              <w:t>4.</w:t>
            </w:r>
            <w:r w:rsidR="006910B2" w:rsidRPr="006910B2">
              <w:rPr>
                <w:rFonts w:asciiTheme="minorHAnsi" w:eastAsiaTheme="minorEastAsia" w:hAnsiTheme="minorHAnsi" w:cstheme="minorBidi"/>
                <w:noProof/>
                <w:lang w:val="ru-RU"/>
              </w:rPr>
              <w:tab/>
            </w:r>
            <w:r w:rsidR="006910B2" w:rsidRPr="006910B2">
              <w:rPr>
                <w:rStyle w:val="ab"/>
                <w:rFonts w:ascii="Times New Roman" w:hAnsi="Times New Roman" w:cs="Times New Roman"/>
                <w:noProof/>
                <w:color w:val="auto"/>
              </w:rPr>
              <w:t>Требования к программной документации.</w:t>
            </w:r>
            <w:r w:rsidR="006910B2" w:rsidRPr="006910B2">
              <w:rPr>
                <w:noProof/>
                <w:webHidden/>
              </w:rPr>
              <w:tab/>
            </w:r>
            <w:r w:rsidR="006910B2" w:rsidRPr="006910B2">
              <w:rPr>
                <w:noProof/>
                <w:webHidden/>
              </w:rPr>
              <w:fldChar w:fldCharType="begin"/>
            </w:r>
            <w:r w:rsidR="006910B2" w:rsidRPr="006910B2">
              <w:rPr>
                <w:noProof/>
                <w:webHidden/>
              </w:rPr>
              <w:instrText xml:space="preserve"> PAGEREF _Toc8855375 \h </w:instrText>
            </w:r>
            <w:r w:rsidR="006910B2" w:rsidRPr="006910B2">
              <w:rPr>
                <w:noProof/>
                <w:webHidden/>
              </w:rPr>
            </w:r>
            <w:r w:rsidR="006910B2" w:rsidRPr="006910B2">
              <w:rPr>
                <w:noProof/>
                <w:webHidden/>
              </w:rPr>
              <w:fldChar w:fldCharType="separate"/>
            </w:r>
            <w:r w:rsidR="006910B2" w:rsidRPr="006910B2">
              <w:rPr>
                <w:noProof/>
                <w:webHidden/>
              </w:rPr>
              <w:t>3</w:t>
            </w:r>
            <w:r w:rsidR="006910B2" w:rsidRPr="006910B2">
              <w:rPr>
                <w:noProof/>
                <w:webHidden/>
              </w:rPr>
              <w:fldChar w:fldCharType="end"/>
            </w:r>
          </w:hyperlink>
        </w:p>
        <w:p w:rsidR="006910B2" w:rsidRPr="006910B2" w:rsidRDefault="007C6B1E">
          <w:pPr>
            <w:pStyle w:val="10"/>
            <w:tabs>
              <w:tab w:val="left" w:pos="440"/>
              <w:tab w:val="right" w:leader="dot" w:pos="9019"/>
            </w:tabs>
            <w:rPr>
              <w:rFonts w:asciiTheme="minorHAnsi" w:eastAsiaTheme="minorEastAsia" w:hAnsiTheme="minorHAnsi" w:cstheme="minorBidi"/>
              <w:noProof/>
              <w:lang w:val="ru-RU"/>
            </w:rPr>
          </w:pPr>
          <w:hyperlink w:anchor="_Toc8855376" w:history="1">
            <w:r w:rsidR="006910B2" w:rsidRPr="006910B2">
              <w:rPr>
                <w:rStyle w:val="ab"/>
                <w:rFonts w:ascii="Times New Roman" w:hAnsi="Times New Roman" w:cs="Times New Roman"/>
                <w:noProof/>
                <w:color w:val="auto"/>
              </w:rPr>
              <w:t>5.</w:t>
            </w:r>
            <w:r w:rsidR="006910B2" w:rsidRPr="006910B2">
              <w:rPr>
                <w:rFonts w:asciiTheme="minorHAnsi" w:eastAsiaTheme="minorEastAsia" w:hAnsiTheme="minorHAnsi" w:cstheme="minorBidi"/>
                <w:noProof/>
                <w:lang w:val="ru-RU"/>
              </w:rPr>
              <w:tab/>
            </w:r>
            <w:r w:rsidR="006910B2" w:rsidRPr="006910B2">
              <w:rPr>
                <w:rStyle w:val="ab"/>
                <w:rFonts w:ascii="Times New Roman" w:hAnsi="Times New Roman" w:cs="Times New Roman"/>
                <w:noProof/>
                <w:color w:val="auto"/>
              </w:rPr>
              <w:t>Средства и порядок испытаний.</w:t>
            </w:r>
            <w:r w:rsidR="006910B2" w:rsidRPr="006910B2">
              <w:rPr>
                <w:noProof/>
                <w:webHidden/>
              </w:rPr>
              <w:tab/>
            </w:r>
            <w:r w:rsidR="006910B2" w:rsidRPr="006910B2">
              <w:rPr>
                <w:noProof/>
                <w:webHidden/>
              </w:rPr>
              <w:fldChar w:fldCharType="begin"/>
            </w:r>
            <w:r w:rsidR="006910B2" w:rsidRPr="006910B2">
              <w:rPr>
                <w:noProof/>
                <w:webHidden/>
              </w:rPr>
              <w:instrText xml:space="preserve"> PAGEREF _Toc8855376 \h </w:instrText>
            </w:r>
            <w:r w:rsidR="006910B2" w:rsidRPr="006910B2">
              <w:rPr>
                <w:noProof/>
                <w:webHidden/>
              </w:rPr>
            </w:r>
            <w:r w:rsidR="006910B2" w:rsidRPr="006910B2">
              <w:rPr>
                <w:noProof/>
                <w:webHidden/>
              </w:rPr>
              <w:fldChar w:fldCharType="separate"/>
            </w:r>
            <w:r w:rsidR="006910B2" w:rsidRPr="006910B2">
              <w:rPr>
                <w:noProof/>
                <w:webHidden/>
              </w:rPr>
              <w:t>3</w:t>
            </w:r>
            <w:r w:rsidR="006910B2" w:rsidRPr="006910B2">
              <w:rPr>
                <w:noProof/>
                <w:webHidden/>
              </w:rPr>
              <w:fldChar w:fldCharType="end"/>
            </w:r>
          </w:hyperlink>
        </w:p>
        <w:p w:rsidR="00AE3DA1" w:rsidRPr="006910B2" w:rsidRDefault="00AE3DA1">
          <w:pPr>
            <w:rPr>
              <w:rFonts w:ascii="Times New Roman" w:hAnsi="Times New Roman" w:cs="Times New Roman"/>
            </w:rPr>
          </w:pPr>
          <w:r w:rsidRPr="006910B2">
            <w:rPr>
              <w:rFonts w:ascii="Times New Roman" w:hAnsi="Times New Roman" w:cs="Times New Roman"/>
              <w:bCs/>
            </w:rPr>
            <w:fldChar w:fldCharType="end"/>
          </w:r>
        </w:p>
      </w:sdtContent>
    </w:sdt>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AE3DA1" w:rsidRPr="006910B2" w:rsidRDefault="00AE3DA1">
      <w:pPr>
        <w:spacing w:after="220"/>
        <w:ind w:left="3200"/>
        <w:rPr>
          <w:rFonts w:ascii="Times New Roman" w:hAnsi="Times New Roman" w:cs="Times New Roman"/>
          <w:u w:val="single"/>
        </w:rPr>
      </w:pPr>
    </w:p>
    <w:p w:rsidR="00B15C63" w:rsidRPr="006910B2" w:rsidRDefault="00092084" w:rsidP="00321E60">
      <w:pPr>
        <w:pStyle w:val="1"/>
        <w:keepNext w:val="0"/>
        <w:keepLines w:val="0"/>
        <w:numPr>
          <w:ilvl w:val="0"/>
          <w:numId w:val="2"/>
        </w:numPr>
        <w:spacing w:before="480" w:after="0"/>
        <w:ind w:left="0" w:firstLine="709"/>
        <w:rPr>
          <w:rFonts w:ascii="Times New Roman" w:hAnsi="Times New Roman" w:cs="Times New Roman"/>
          <w:sz w:val="28"/>
          <w:szCs w:val="28"/>
        </w:rPr>
      </w:pPr>
      <w:bookmarkStart w:id="1" w:name="_6lvvnbskwlxf" w:colFirst="0" w:colLast="0"/>
      <w:bookmarkStart w:id="2" w:name="_Toc8855372"/>
      <w:bookmarkEnd w:id="1"/>
      <w:r w:rsidRPr="006910B2">
        <w:rPr>
          <w:rFonts w:ascii="Times New Roman" w:hAnsi="Times New Roman" w:cs="Times New Roman"/>
          <w:b/>
          <w:sz w:val="28"/>
          <w:szCs w:val="28"/>
        </w:rPr>
        <w:lastRenderedPageBreak/>
        <w:t>Объект испытаний.</w:t>
      </w:r>
      <w:bookmarkEnd w:id="2"/>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Объектом испытания является коммуникационная программа, предназначенная для приёма/передачи файлов между компьютерами, соединёнными нуль-модемным кабелем через интерфейс RS-232C.</w:t>
      </w:r>
    </w:p>
    <w:p w:rsidR="00B15C63" w:rsidRPr="006910B2" w:rsidRDefault="00092084" w:rsidP="00321E60">
      <w:pPr>
        <w:pStyle w:val="1"/>
        <w:numPr>
          <w:ilvl w:val="0"/>
          <w:numId w:val="2"/>
        </w:numPr>
        <w:ind w:left="0" w:firstLine="709"/>
        <w:rPr>
          <w:rFonts w:ascii="Times New Roman" w:hAnsi="Times New Roman" w:cs="Times New Roman"/>
          <w:sz w:val="28"/>
          <w:szCs w:val="28"/>
        </w:rPr>
      </w:pPr>
      <w:bookmarkStart w:id="3" w:name="_z941bd9x7fjl" w:colFirst="0" w:colLast="0"/>
      <w:bookmarkStart w:id="4" w:name="_Toc8855373"/>
      <w:bookmarkEnd w:id="3"/>
      <w:r w:rsidRPr="006910B2">
        <w:rPr>
          <w:rFonts w:ascii="Times New Roman" w:hAnsi="Times New Roman" w:cs="Times New Roman"/>
          <w:b/>
          <w:sz w:val="28"/>
          <w:szCs w:val="28"/>
        </w:rPr>
        <w:t>Цель испытаний.</w:t>
      </w:r>
      <w:bookmarkEnd w:id="4"/>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Целью проведения испытаний является доказательство работоспособности описанного в пункте 1 объекта испытаний.</w:t>
      </w:r>
    </w:p>
    <w:p w:rsidR="00B15C63" w:rsidRPr="006910B2" w:rsidRDefault="00092084" w:rsidP="00321E60">
      <w:pPr>
        <w:pStyle w:val="1"/>
        <w:numPr>
          <w:ilvl w:val="0"/>
          <w:numId w:val="2"/>
        </w:numPr>
        <w:ind w:left="0" w:firstLine="709"/>
        <w:rPr>
          <w:rFonts w:ascii="Times New Roman" w:hAnsi="Times New Roman" w:cs="Times New Roman"/>
          <w:b/>
          <w:sz w:val="28"/>
          <w:szCs w:val="28"/>
        </w:rPr>
      </w:pPr>
      <w:bookmarkStart w:id="5" w:name="_paaqo9e2j6tk" w:colFirst="0" w:colLast="0"/>
      <w:bookmarkStart w:id="6" w:name="_Toc8855374"/>
      <w:bookmarkEnd w:id="5"/>
      <w:r w:rsidRPr="006910B2">
        <w:rPr>
          <w:rFonts w:ascii="Times New Roman" w:hAnsi="Times New Roman" w:cs="Times New Roman"/>
          <w:b/>
          <w:sz w:val="28"/>
          <w:szCs w:val="28"/>
        </w:rPr>
        <w:t>Требования к объекту испытаний.</w:t>
      </w:r>
      <w:bookmarkEnd w:id="6"/>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Требования к объекту испытаний представлены в документе «Техническое задание».</w:t>
      </w:r>
    </w:p>
    <w:p w:rsidR="00B15C63" w:rsidRPr="006910B2" w:rsidRDefault="00092084" w:rsidP="00321E60">
      <w:pPr>
        <w:pStyle w:val="1"/>
        <w:numPr>
          <w:ilvl w:val="0"/>
          <w:numId w:val="2"/>
        </w:numPr>
        <w:ind w:left="0" w:firstLine="709"/>
        <w:rPr>
          <w:rFonts w:ascii="Times New Roman" w:hAnsi="Times New Roman" w:cs="Times New Roman"/>
          <w:b/>
          <w:sz w:val="28"/>
          <w:szCs w:val="28"/>
        </w:rPr>
      </w:pPr>
      <w:bookmarkStart w:id="7" w:name="_xodvafvanczn" w:colFirst="0" w:colLast="0"/>
      <w:bookmarkStart w:id="8" w:name="_Toc8855375"/>
      <w:bookmarkEnd w:id="7"/>
      <w:r w:rsidRPr="006910B2">
        <w:rPr>
          <w:rFonts w:ascii="Times New Roman" w:hAnsi="Times New Roman" w:cs="Times New Roman"/>
          <w:b/>
          <w:sz w:val="28"/>
          <w:szCs w:val="28"/>
        </w:rPr>
        <w:t>Требования к программной документации.</w:t>
      </w:r>
      <w:bookmarkEnd w:id="8"/>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Во время проведения испытания должны быть представлены следующие три документа:</w:t>
      </w:r>
    </w:p>
    <w:p w:rsidR="00B15C63" w:rsidRPr="006910B2" w:rsidRDefault="00092084" w:rsidP="00321E60">
      <w:pPr>
        <w:ind w:firstLine="709"/>
        <w:rPr>
          <w:rFonts w:ascii="Times New Roman" w:hAnsi="Times New Roman" w:cs="Times New Roman"/>
          <w:sz w:val="24"/>
          <w:szCs w:val="24"/>
        </w:rPr>
      </w:pPr>
      <w:r w:rsidRPr="006910B2">
        <w:rPr>
          <w:rFonts w:ascii="Times New Roman" w:hAnsi="Times New Roman" w:cs="Times New Roman"/>
          <w:sz w:val="24"/>
          <w:szCs w:val="24"/>
        </w:rPr>
        <w:t>a)      Техническое задание</w:t>
      </w:r>
    </w:p>
    <w:p w:rsidR="00B15C63" w:rsidRPr="006910B2" w:rsidRDefault="00092084" w:rsidP="00321E60">
      <w:pPr>
        <w:ind w:firstLine="709"/>
        <w:rPr>
          <w:rFonts w:ascii="Times New Roman" w:hAnsi="Times New Roman" w:cs="Times New Roman"/>
          <w:sz w:val="24"/>
          <w:szCs w:val="24"/>
        </w:rPr>
      </w:pPr>
      <w:r w:rsidRPr="006910B2">
        <w:rPr>
          <w:rFonts w:ascii="Times New Roman" w:hAnsi="Times New Roman" w:cs="Times New Roman"/>
          <w:sz w:val="24"/>
          <w:szCs w:val="24"/>
        </w:rPr>
        <w:t>b)      Программа и методика испытаний</w:t>
      </w:r>
    </w:p>
    <w:p w:rsidR="00B15C63" w:rsidRPr="006910B2" w:rsidRDefault="00092084" w:rsidP="00321E60">
      <w:pPr>
        <w:ind w:firstLine="709"/>
        <w:rPr>
          <w:rFonts w:ascii="Times New Roman" w:hAnsi="Times New Roman" w:cs="Times New Roman"/>
          <w:sz w:val="24"/>
          <w:szCs w:val="24"/>
        </w:rPr>
      </w:pPr>
      <w:r w:rsidRPr="006910B2">
        <w:rPr>
          <w:rFonts w:ascii="Times New Roman" w:hAnsi="Times New Roman" w:cs="Times New Roman"/>
          <w:sz w:val="24"/>
          <w:szCs w:val="24"/>
        </w:rPr>
        <w:t>c)      Описание программы</w:t>
      </w:r>
    </w:p>
    <w:p w:rsidR="00B15C63" w:rsidRPr="006910B2" w:rsidRDefault="006910B2" w:rsidP="00321E60">
      <w:pPr>
        <w:pStyle w:val="1"/>
        <w:ind w:firstLine="709"/>
        <w:rPr>
          <w:rFonts w:ascii="Times New Roman" w:hAnsi="Times New Roman" w:cs="Times New Roman"/>
          <w:b/>
          <w:sz w:val="28"/>
          <w:szCs w:val="28"/>
        </w:rPr>
      </w:pPr>
      <w:bookmarkStart w:id="9" w:name="_jup6xrihd454" w:colFirst="0" w:colLast="0"/>
      <w:bookmarkStart w:id="10" w:name="_Toc8855376"/>
      <w:bookmarkEnd w:id="9"/>
      <w:r>
        <w:rPr>
          <w:rFonts w:ascii="Times New Roman" w:hAnsi="Times New Roman" w:cs="Times New Roman"/>
          <w:b/>
          <w:sz w:val="28"/>
          <w:szCs w:val="28"/>
        </w:rPr>
        <w:t>5.</w:t>
      </w:r>
      <w:r>
        <w:rPr>
          <w:rFonts w:ascii="Times New Roman" w:hAnsi="Times New Roman" w:cs="Times New Roman"/>
          <w:b/>
          <w:sz w:val="28"/>
          <w:szCs w:val="28"/>
        </w:rPr>
        <w:tab/>
      </w:r>
      <w:r w:rsidR="00092084" w:rsidRPr="006910B2">
        <w:rPr>
          <w:rFonts w:ascii="Times New Roman" w:hAnsi="Times New Roman" w:cs="Times New Roman"/>
          <w:b/>
          <w:sz w:val="28"/>
          <w:szCs w:val="28"/>
        </w:rPr>
        <w:t>Средства и порядок испытаний.</w:t>
      </w:r>
      <w:bookmarkEnd w:id="10"/>
    </w:p>
    <w:p w:rsid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Для проведения испытания необходимы два компьютера, удовлетворяющие требованиям, описанным в п.6 документа «Техническое задание», соединённых нуль-модемным кабелем через интерфейс RS-232C через порты СОМ. Также на каждом компьютере должны располагаться файлы представляемой программы.</w:t>
      </w:r>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Если для испытания используются виртуальные машины, соединенные с помощью виртуально реализованного COM-порта, то на компьютере уже должны быть установлены виртуальные машины. И следует выполнить следующие действия:</w:t>
      </w:r>
    </w:p>
    <w:p w:rsidR="00B15C63" w:rsidRPr="006910B2" w:rsidRDefault="00092084" w:rsidP="00321E60">
      <w:pPr>
        <w:numPr>
          <w:ilvl w:val="0"/>
          <w:numId w:val="1"/>
        </w:numPr>
        <w:ind w:left="0" w:firstLine="709"/>
        <w:rPr>
          <w:rFonts w:ascii="Times New Roman" w:hAnsi="Times New Roman" w:cs="Times New Roman"/>
          <w:sz w:val="24"/>
          <w:szCs w:val="24"/>
        </w:rPr>
      </w:pPr>
      <w:r w:rsidRPr="006910B2">
        <w:rPr>
          <w:rFonts w:ascii="Times New Roman" w:hAnsi="Times New Roman" w:cs="Times New Roman"/>
          <w:sz w:val="24"/>
          <w:szCs w:val="24"/>
        </w:rPr>
        <w:t xml:space="preserve">Запустить программу com0com и в ней создать </w:t>
      </w:r>
      <w:proofErr w:type="spellStart"/>
      <w:r w:rsidRPr="006910B2">
        <w:rPr>
          <w:rFonts w:ascii="Times New Roman" w:hAnsi="Times New Roman" w:cs="Times New Roman"/>
          <w:sz w:val="24"/>
          <w:szCs w:val="24"/>
        </w:rPr>
        <w:t>нульмодемное</w:t>
      </w:r>
      <w:proofErr w:type="spellEnd"/>
      <w:r w:rsidRPr="006910B2">
        <w:rPr>
          <w:rFonts w:ascii="Times New Roman" w:hAnsi="Times New Roman" w:cs="Times New Roman"/>
          <w:sz w:val="24"/>
          <w:szCs w:val="24"/>
        </w:rPr>
        <w:t xml:space="preserve"> соединение для двух новых виртуальных портов (например</w:t>
      </w:r>
      <w:r w:rsidR="006910B2">
        <w:rPr>
          <w:rFonts w:ascii="Times New Roman" w:hAnsi="Times New Roman" w:cs="Times New Roman"/>
          <w:sz w:val="24"/>
          <w:szCs w:val="24"/>
          <w:lang w:val="ru-RU"/>
        </w:rPr>
        <w:t>,</w:t>
      </w:r>
      <w:r w:rsidRPr="006910B2">
        <w:rPr>
          <w:rFonts w:ascii="Times New Roman" w:hAnsi="Times New Roman" w:cs="Times New Roman"/>
          <w:sz w:val="24"/>
          <w:szCs w:val="24"/>
        </w:rPr>
        <w:t xml:space="preserve"> COM1, COM2).</w:t>
      </w:r>
    </w:p>
    <w:p w:rsidR="00B15C63" w:rsidRPr="006910B2" w:rsidRDefault="00092084" w:rsidP="00321E60">
      <w:pPr>
        <w:numPr>
          <w:ilvl w:val="0"/>
          <w:numId w:val="1"/>
        </w:numPr>
        <w:ind w:left="0" w:firstLine="709"/>
        <w:rPr>
          <w:rFonts w:ascii="Times New Roman" w:hAnsi="Times New Roman" w:cs="Times New Roman"/>
          <w:sz w:val="24"/>
          <w:szCs w:val="24"/>
        </w:rPr>
      </w:pPr>
      <w:r w:rsidRPr="006910B2">
        <w:rPr>
          <w:rFonts w:ascii="Times New Roman" w:hAnsi="Times New Roman" w:cs="Times New Roman"/>
          <w:sz w:val="24"/>
          <w:szCs w:val="24"/>
        </w:rPr>
        <w:t>Запустить консоль для запуска виртуальных машин. В настройках двух виртуальных машин настроить порт COM на виртуальный порт COM1 и COM2 для каждой виртуальной машины соответственно.</w:t>
      </w:r>
    </w:p>
    <w:p w:rsidR="00B15C63" w:rsidRPr="006910B2" w:rsidRDefault="00092084" w:rsidP="00321E60">
      <w:pPr>
        <w:numPr>
          <w:ilvl w:val="0"/>
          <w:numId w:val="1"/>
        </w:numPr>
        <w:ind w:left="0" w:firstLine="709"/>
        <w:rPr>
          <w:rFonts w:ascii="Times New Roman" w:hAnsi="Times New Roman" w:cs="Times New Roman"/>
          <w:sz w:val="24"/>
          <w:szCs w:val="24"/>
        </w:rPr>
      </w:pPr>
      <w:r w:rsidRPr="006910B2">
        <w:rPr>
          <w:rFonts w:ascii="Times New Roman" w:hAnsi="Times New Roman" w:cs="Times New Roman"/>
          <w:sz w:val="24"/>
          <w:szCs w:val="24"/>
        </w:rPr>
        <w:t>Запустить обе виртуальные машины.</w:t>
      </w:r>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Дальнейшая методика испытаний проводитс</w:t>
      </w:r>
      <w:r w:rsidR="006910B2">
        <w:rPr>
          <w:rFonts w:ascii="Times New Roman" w:hAnsi="Times New Roman" w:cs="Times New Roman"/>
          <w:sz w:val="24"/>
          <w:szCs w:val="24"/>
        </w:rPr>
        <w:t xml:space="preserve">я на уже запущенной виртуальной </w:t>
      </w:r>
      <w:r w:rsidRPr="006910B2">
        <w:rPr>
          <w:rFonts w:ascii="Times New Roman" w:hAnsi="Times New Roman" w:cs="Times New Roman"/>
          <w:sz w:val="24"/>
          <w:szCs w:val="24"/>
        </w:rPr>
        <w:t>машине.</w:t>
      </w:r>
    </w:p>
    <w:p w:rsidR="006910B2" w:rsidRDefault="006910B2" w:rsidP="00321E60">
      <w:pPr>
        <w:ind w:firstLine="709"/>
        <w:rPr>
          <w:rFonts w:ascii="Times New Roman" w:hAnsi="Times New Roman" w:cs="Times New Roman"/>
          <w:sz w:val="24"/>
          <w:szCs w:val="24"/>
        </w:rPr>
      </w:pPr>
    </w:p>
    <w:p w:rsidR="00B15C63" w:rsidRPr="006910B2" w:rsidRDefault="00092084" w:rsidP="00321E60">
      <w:pPr>
        <w:ind w:firstLine="709"/>
        <w:jc w:val="both"/>
        <w:rPr>
          <w:rFonts w:ascii="Times New Roman" w:hAnsi="Times New Roman" w:cs="Times New Roman"/>
          <w:sz w:val="24"/>
          <w:szCs w:val="24"/>
        </w:rPr>
      </w:pPr>
      <w:r w:rsidRPr="006910B2">
        <w:rPr>
          <w:rFonts w:ascii="Times New Roman" w:hAnsi="Times New Roman" w:cs="Times New Roman"/>
          <w:sz w:val="24"/>
          <w:szCs w:val="24"/>
        </w:rPr>
        <w:t>Программа испытаний для проверки работоспособности испытуемой программы:</w:t>
      </w:r>
    </w:p>
    <w:p w:rsidR="00B15C63" w:rsidRPr="006910B2" w:rsidRDefault="00B15C63">
      <w:pPr>
        <w:rPr>
          <w:rFonts w:ascii="Times New Roman" w:hAnsi="Times New Roman" w:cs="Times New Roman"/>
          <w:sz w:val="24"/>
          <w:szCs w:val="24"/>
        </w:rPr>
      </w:pPr>
    </w:p>
    <w:p w:rsidR="00B15C63" w:rsidRPr="006910B2" w:rsidRDefault="00B15C63">
      <w:pPr>
        <w:rPr>
          <w:rFonts w:ascii="Times New Roman" w:hAnsi="Times New Roman" w:cs="Times New Roman"/>
          <w:sz w:val="24"/>
          <w:szCs w:val="24"/>
        </w:rPr>
      </w:pPr>
    </w:p>
    <w:tbl>
      <w:tblPr>
        <w:tblStyle w:val="a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010"/>
        <w:gridCol w:w="3720"/>
        <w:gridCol w:w="2760"/>
      </w:tblGrid>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b/>
                <w:sz w:val="24"/>
                <w:szCs w:val="24"/>
              </w:rPr>
            </w:pPr>
            <w:r w:rsidRPr="006910B2">
              <w:rPr>
                <w:rFonts w:ascii="Times New Roman" w:hAnsi="Times New Roman" w:cs="Times New Roman"/>
                <w:b/>
                <w:sz w:val="24"/>
                <w:szCs w:val="24"/>
              </w:rPr>
              <w:lastRenderedPageBreak/>
              <w:t>№</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eastAsia="Times New Roman" w:hAnsi="Times New Roman" w:cs="Times New Roman"/>
                <w:b/>
                <w:sz w:val="24"/>
                <w:szCs w:val="24"/>
              </w:rPr>
              <w:t>Проверяемая функция</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eastAsia="Times New Roman" w:hAnsi="Times New Roman" w:cs="Times New Roman"/>
                <w:b/>
                <w:sz w:val="24"/>
                <w:szCs w:val="24"/>
              </w:rPr>
              <w:t>Выполняемые действия</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eastAsia="Times New Roman" w:hAnsi="Times New Roman" w:cs="Times New Roman"/>
                <w:b/>
                <w:sz w:val="24"/>
                <w:szCs w:val="24"/>
              </w:rPr>
              <w:t>Результат</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1</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Запуск программы</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lang w:val="en-US"/>
              </w:rPr>
            </w:pPr>
            <w:r w:rsidRPr="006910B2">
              <w:rPr>
                <w:rFonts w:ascii="Times New Roman" w:hAnsi="Times New Roman" w:cs="Times New Roman"/>
                <w:sz w:val="24"/>
                <w:szCs w:val="24"/>
              </w:rPr>
              <w:t>Запустить</w:t>
            </w:r>
            <w:r w:rsidRPr="006910B2">
              <w:rPr>
                <w:rFonts w:ascii="Times New Roman" w:hAnsi="Times New Roman" w:cs="Times New Roman"/>
                <w:sz w:val="24"/>
                <w:szCs w:val="24"/>
                <w:lang w:val="en-US"/>
              </w:rPr>
              <w:t xml:space="preserve"> </w:t>
            </w:r>
            <w:r w:rsidRPr="006910B2">
              <w:rPr>
                <w:rFonts w:ascii="Times New Roman" w:hAnsi="Times New Roman" w:cs="Times New Roman"/>
                <w:sz w:val="24"/>
                <w:szCs w:val="24"/>
              </w:rPr>
              <w:t>файл</w:t>
            </w:r>
            <w:r w:rsidRPr="006910B2">
              <w:rPr>
                <w:rFonts w:ascii="Times New Roman" w:hAnsi="Times New Roman" w:cs="Times New Roman"/>
                <w:sz w:val="24"/>
                <w:szCs w:val="24"/>
                <w:lang w:val="en-US"/>
              </w:rPr>
              <w:t xml:space="preserve">  Kurs_NetworkTechnology.exe</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Открыто главное окно программы</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2</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Выбор порта и его параметров</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Выбрать порт и все предлагаемые параметры, нажать кнопку “Подключение”.</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Открывается диалоговое окно с надписью “Соединение установлено”.</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3</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Передать файл</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Нажать кнопку «Отправить файл» на главном окне или в меню «Действия». Выбрать файл для передачи в стандартном диалоговом окне выбора файла и нажать кнопку «Открыть». Дождаться окончания передачи файла.</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После нажатия кнопки «Отправить файл» откроется окно диалога для выбора файла. После выборе файла начнется передача файла, ход которой будет отображаться на полосе заполнения. По окончании передачи появится сообщение об успешной передаче. Программа вернется в состояние, которое было до отправки.</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4</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Принять файл</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После выполнения на другой ЭВМ п.3 согласиться на прием файла (нажать кнопку «Да» на сообщение-вопрос о согласии на прием). Выбрать путь для сохранения файла в стандартном диалоговом окне выбора файла и нажать кнопку «Открыть». Дождаться окончания передачи файла.</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После согласия на принятие файла откроется окно диалога для сохранения файла. После выбора пути сохранения, начнется передача и появится надпись, информирующая о том, что идет передача. По окончании передачи появится сообщение об успешном получении файла. Программа вернется в состояние, которое было до отправки.</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5</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Вызов информации о программе</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Нажать кнопку «О программе» в меню «Справка».</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Появится сообщение с назначением программы и краткой инструкцией.</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6</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 xml:space="preserve">Вызов </w:t>
            </w:r>
            <w:r w:rsidRPr="006910B2">
              <w:rPr>
                <w:rFonts w:ascii="Times New Roman" w:hAnsi="Times New Roman" w:cs="Times New Roman"/>
                <w:sz w:val="24"/>
                <w:szCs w:val="24"/>
              </w:rPr>
              <w:lastRenderedPageBreak/>
              <w:t>информации о разработке программы</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lastRenderedPageBreak/>
              <w:t xml:space="preserve">Нажать кнопку «Разработка» в </w:t>
            </w:r>
            <w:r w:rsidRPr="006910B2">
              <w:rPr>
                <w:rFonts w:ascii="Times New Roman" w:hAnsi="Times New Roman" w:cs="Times New Roman"/>
                <w:sz w:val="24"/>
                <w:szCs w:val="24"/>
              </w:rPr>
              <w:lastRenderedPageBreak/>
              <w:t>меню «Справка».</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lastRenderedPageBreak/>
              <w:t xml:space="preserve">Появиться сообщение о </w:t>
            </w:r>
            <w:r w:rsidRPr="006910B2">
              <w:rPr>
                <w:rFonts w:ascii="Times New Roman" w:hAnsi="Times New Roman" w:cs="Times New Roman"/>
                <w:sz w:val="24"/>
                <w:szCs w:val="24"/>
              </w:rPr>
              <w:lastRenderedPageBreak/>
              <w:t>разработке программы.</w:t>
            </w:r>
          </w:p>
        </w:tc>
      </w:tr>
      <w:tr w:rsidR="00B15C63" w:rsidRPr="006910B2">
        <w:tc>
          <w:tcPr>
            <w:tcW w:w="54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lastRenderedPageBreak/>
              <w:t>7</w:t>
            </w:r>
          </w:p>
        </w:tc>
        <w:tc>
          <w:tcPr>
            <w:tcW w:w="201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Завершение программы</w:t>
            </w:r>
          </w:p>
        </w:tc>
        <w:tc>
          <w:tcPr>
            <w:tcW w:w="372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Нажать кнопку «Закрыть» в меню «Действия» или крестик в правом верхнем углу.</w:t>
            </w:r>
          </w:p>
        </w:tc>
        <w:tc>
          <w:tcPr>
            <w:tcW w:w="2760" w:type="dxa"/>
            <w:shd w:val="clear" w:color="auto" w:fill="auto"/>
            <w:tcMar>
              <w:top w:w="100" w:type="dxa"/>
              <w:left w:w="100" w:type="dxa"/>
              <w:bottom w:w="100" w:type="dxa"/>
              <w:right w:w="100" w:type="dxa"/>
            </w:tcMar>
          </w:tcPr>
          <w:p w:rsidR="00B15C63" w:rsidRPr="006910B2" w:rsidRDefault="00092084">
            <w:pPr>
              <w:widowControl w:val="0"/>
              <w:pBdr>
                <w:top w:val="nil"/>
                <w:left w:val="nil"/>
                <w:bottom w:val="nil"/>
                <w:right w:val="nil"/>
                <w:between w:val="nil"/>
              </w:pBdr>
              <w:spacing w:line="240" w:lineRule="auto"/>
              <w:rPr>
                <w:rFonts w:ascii="Times New Roman" w:hAnsi="Times New Roman" w:cs="Times New Roman"/>
                <w:sz w:val="24"/>
                <w:szCs w:val="24"/>
              </w:rPr>
            </w:pPr>
            <w:r w:rsidRPr="006910B2">
              <w:rPr>
                <w:rFonts w:ascii="Times New Roman" w:hAnsi="Times New Roman" w:cs="Times New Roman"/>
                <w:sz w:val="24"/>
                <w:szCs w:val="24"/>
              </w:rPr>
              <w:t>Программа завершит внутренние процессы и закроется.</w:t>
            </w:r>
          </w:p>
        </w:tc>
      </w:tr>
    </w:tbl>
    <w:p w:rsidR="00B15C63" w:rsidRPr="006910B2" w:rsidRDefault="00B15C63">
      <w:pPr>
        <w:rPr>
          <w:rFonts w:ascii="Times New Roman" w:hAnsi="Times New Roman" w:cs="Times New Roman"/>
          <w:sz w:val="24"/>
          <w:szCs w:val="24"/>
        </w:rPr>
      </w:pPr>
    </w:p>
    <w:p w:rsidR="00B15C63" w:rsidRPr="006910B2" w:rsidRDefault="00B15C63">
      <w:pPr>
        <w:ind w:left="720"/>
        <w:rPr>
          <w:rFonts w:ascii="Times New Roman" w:hAnsi="Times New Roman" w:cs="Times New Roman"/>
          <w:sz w:val="24"/>
          <w:szCs w:val="24"/>
        </w:rPr>
      </w:pPr>
    </w:p>
    <w:p w:rsidR="00B15C63" w:rsidRPr="006910B2" w:rsidRDefault="00B15C63">
      <w:pPr>
        <w:rPr>
          <w:rFonts w:ascii="Times New Roman" w:hAnsi="Times New Roman" w:cs="Times New Roman"/>
        </w:rPr>
      </w:pPr>
    </w:p>
    <w:sectPr w:rsidR="00B15C63" w:rsidRPr="006910B2" w:rsidSect="004A0C38">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B1E" w:rsidRDefault="007C6B1E" w:rsidP="00AE3DA1">
      <w:pPr>
        <w:spacing w:line="240" w:lineRule="auto"/>
      </w:pPr>
      <w:r>
        <w:separator/>
      </w:r>
    </w:p>
  </w:endnote>
  <w:endnote w:type="continuationSeparator" w:id="0">
    <w:p w:rsidR="007C6B1E" w:rsidRDefault="007C6B1E" w:rsidP="00AE3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365936"/>
      <w:docPartObj>
        <w:docPartGallery w:val="Page Numbers (Bottom of Page)"/>
        <w:docPartUnique/>
      </w:docPartObj>
    </w:sdtPr>
    <w:sdtContent>
      <w:p w:rsidR="004A0C38" w:rsidRDefault="004A0C38">
        <w:pPr>
          <w:pStyle w:val="a8"/>
          <w:jc w:val="right"/>
        </w:pPr>
        <w:r>
          <w:fldChar w:fldCharType="begin"/>
        </w:r>
        <w:r>
          <w:instrText>PAGE   \* MERGEFORMAT</w:instrText>
        </w:r>
        <w:r>
          <w:fldChar w:fldCharType="separate"/>
        </w:r>
        <w:r>
          <w:rPr>
            <w:lang w:val="ru-RU"/>
          </w:rPr>
          <w:t>2</w:t>
        </w:r>
        <w:r>
          <w:fldChar w:fldCharType="end"/>
        </w:r>
      </w:p>
    </w:sdtContent>
  </w:sdt>
  <w:p w:rsidR="00AE3DA1" w:rsidRDefault="00AE3DA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B1E" w:rsidRDefault="007C6B1E" w:rsidP="00AE3DA1">
      <w:pPr>
        <w:spacing w:line="240" w:lineRule="auto"/>
      </w:pPr>
      <w:r>
        <w:separator/>
      </w:r>
    </w:p>
  </w:footnote>
  <w:footnote w:type="continuationSeparator" w:id="0">
    <w:p w:rsidR="007C6B1E" w:rsidRDefault="007C6B1E" w:rsidP="00AE3D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23AA"/>
    <w:multiLevelType w:val="multilevel"/>
    <w:tmpl w:val="E7266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1A5C79"/>
    <w:multiLevelType w:val="hybridMultilevel"/>
    <w:tmpl w:val="B8D8D0C8"/>
    <w:lvl w:ilvl="0" w:tplc="B156A28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C63"/>
    <w:rsid w:val="00092084"/>
    <w:rsid w:val="00321E60"/>
    <w:rsid w:val="004A0C38"/>
    <w:rsid w:val="006910B2"/>
    <w:rsid w:val="007C6B1E"/>
    <w:rsid w:val="00812F2A"/>
    <w:rsid w:val="00AE3DA1"/>
    <w:rsid w:val="00B1398A"/>
    <w:rsid w:val="00B15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215B"/>
  <w15:docId w15:val="{1738DDCE-B3A7-43DD-B080-E3833F52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E3DA1"/>
    <w:pPr>
      <w:tabs>
        <w:tab w:val="center" w:pos="4677"/>
        <w:tab w:val="right" w:pos="9355"/>
      </w:tabs>
      <w:spacing w:line="240" w:lineRule="auto"/>
    </w:pPr>
  </w:style>
  <w:style w:type="character" w:customStyle="1" w:styleId="a7">
    <w:name w:val="Верхний колонтитул Знак"/>
    <w:basedOn w:val="a0"/>
    <w:link w:val="a6"/>
    <w:uiPriority w:val="99"/>
    <w:rsid w:val="00AE3DA1"/>
  </w:style>
  <w:style w:type="paragraph" w:styleId="a8">
    <w:name w:val="footer"/>
    <w:basedOn w:val="a"/>
    <w:link w:val="a9"/>
    <w:uiPriority w:val="99"/>
    <w:unhideWhenUsed/>
    <w:rsid w:val="00AE3DA1"/>
    <w:pPr>
      <w:tabs>
        <w:tab w:val="center" w:pos="4677"/>
        <w:tab w:val="right" w:pos="9355"/>
      </w:tabs>
      <w:spacing w:line="240" w:lineRule="auto"/>
    </w:pPr>
  </w:style>
  <w:style w:type="character" w:customStyle="1" w:styleId="a9">
    <w:name w:val="Нижний колонтитул Знак"/>
    <w:basedOn w:val="a0"/>
    <w:link w:val="a8"/>
    <w:uiPriority w:val="99"/>
    <w:rsid w:val="00AE3DA1"/>
  </w:style>
  <w:style w:type="paragraph" w:styleId="aa">
    <w:name w:val="TOC Heading"/>
    <w:basedOn w:val="1"/>
    <w:next w:val="a"/>
    <w:uiPriority w:val="39"/>
    <w:unhideWhenUsed/>
    <w:qFormat/>
    <w:rsid w:val="00AE3DA1"/>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AE3DA1"/>
    <w:pPr>
      <w:spacing w:after="100"/>
    </w:pPr>
  </w:style>
  <w:style w:type="character" w:styleId="ab">
    <w:name w:val="Hyperlink"/>
    <w:basedOn w:val="a0"/>
    <w:uiPriority w:val="99"/>
    <w:unhideWhenUsed/>
    <w:rsid w:val="00AE3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77BB-79AC-4760-ABE7-E69B5990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705</Words>
  <Characters>4022</Characters>
  <Application>Microsoft Office Word</Application>
  <DocSecurity>0</DocSecurity>
  <Lines>33</Lines>
  <Paragraphs>9</Paragraphs>
  <ScaleCrop>false</ScaleCrop>
  <Company>Hewlett-Packard Company</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Корнеева</cp:lastModifiedBy>
  <cp:revision>8</cp:revision>
  <dcterms:created xsi:type="dcterms:W3CDTF">2019-05-15T17:34:00Z</dcterms:created>
  <dcterms:modified xsi:type="dcterms:W3CDTF">2019-05-16T06:10:00Z</dcterms:modified>
</cp:coreProperties>
</file>