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6B" w:rsidRDefault="0027432C">
      <w:pPr>
        <w:rPr>
          <w:lang w:val="en-US"/>
        </w:rPr>
      </w:pPr>
      <w:r w:rsidRPr="0027432C">
        <w:rPr>
          <w:lang w:val="en-US"/>
        </w:rPr>
        <w:t>Thyroid cancer</w:t>
      </w:r>
      <w:r>
        <w:rPr>
          <w:lang w:val="en-US"/>
        </w:rPr>
        <w:t xml:space="preserve"> (THCA)</w:t>
      </w:r>
      <w:r w:rsidR="00077D6B">
        <w:rPr>
          <w:lang w:val="en-US"/>
        </w:rPr>
        <w:t xml:space="preserve">: </w:t>
      </w:r>
    </w:p>
    <w:p w:rsidR="00D74636" w:rsidRDefault="00077D6B" w:rsidP="00077D6B">
      <w:pPr>
        <w:pStyle w:val="Akapitzlist"/>
        <w:numPr>
          <w:ilvl w:val="0"/>
          <w:numId w:val="1"/>
        </w:numPr>
        <w:rPr>
          <w:lang w:val="en-US"/>
        </w:rPr>
      </w:pPr>
      <w:r w:rsidRPr="00077D6B">
        <w:rPr>
          <w:lang w:val="en-US"/>
        </w:rPr>
        <w:t xml:space="preserve">mRNA </w:t>
      </w:r>
      <w:r w:rsidR="00520368">
        <w:rPr>
          <w:lang w:val="en-US"/>
        </w:rPr>
        <w:t xml:space="preserve">molecular </w:t>
      </w:r>
      <w:r w:rsidRPr="00077D6B">
        <w:rPr>
          <w:lang w:val="en-US"/>
        </w:rPr>
        <w:t>subtypes</w:t>
      </w:r>
      <w:r>
        <w:rPr>
          <w:lang w:val="en-US"/>
        </w:rPr>
        <w:t>: 1, 2, 3, 4, 5 (THCA_RNA_Subtypes.xls</w:t>
      </w:r>
      <w:r w:rsidR="00E328C5">
        <w:rPr>
          <w:lang w:val="en-US"/>
        </w:rPr>
        <w:t>x</w:t>
      </w:r>
      <w:r>
        <w:rPr>
          <w:lang w:val="en-US"/>
        </w:rPr>
        <w:t>)</w:t>
      </w:r>
    </w:p>
    <w:p w:rsidR="00077D6B" w:rsidRPr="00077D6B" w:rsidRDefault="00520368" w:rsidP="00077D6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histological</w:t>
      </w:r>
      <w:r w:rsidR="00077D6B">
        <w:rPr>
          <w:lang w:val="en-US"/>
        </w:rPr>
        <w:t xml:space="preserve"> subtype: follicular</w:t>
      </w:r>
      <w:r w:rsidR="00201958">
        <w:rPr>
          <w:lang w:val="en-US"/>
        </w:rPr>
        <w:t xml:space="preserve">, tall cell, classical, other (THCA.clinical.xlsx, column: </w:t>
      </w:r>
      <w:proofErr w:type="spellStart"/>
      <w:r w:rsidR="00201958">
        <w:rPr>
          <w:lang w:val="en-US"/>
        </w:rPr>
        <w:t>histological_type</w:t>
      </w:r>
      <w:proofErr w:type="spellEnd"/>
      <w:r w:rsidR="00201958">
        <w:rPr>
          <w:lang w:val="en-US"/>
        </w:rPr>
        <w:t xml:space="preserve"> “AJ”</w:t>
      </w:r>
      <w:r w:rsidR="00077D6B">
        <w:rPr>
          <w:lang w:val="en-US"/>
        </w:rPr>
        <w:t>)</w:t>
      </w:r>
    </w:p>
    <w:p w:rsidR="0027432C" w:rsidRDefault="0027432C">
      <w:pPr>
        <w:rPr>
          <w:lang w:val="en-US"/>
        </w:rPr>
      </w:pPr>
      <w:r>
        <w:rPr>
          <w:lang w:val="en-US"/>
        </w:rPr>
        <w:t>Prostate c</w:t>
      </w:r>
      <w:r w:rsidRPr="0027432C">
        <w:rPr>
          <w:lang w:val="en-US"/>
        </w:rPr>
        <w:t>ancer</w:t>
      </w:r>
      <w:r>
        <w:rPr>
          <w:lang w:val="en-US"/>
        </w:rPr>
        <w:t xml:space="preserve"> (PRAD)</w:t>
      </w:r>
    </w:p>
    <w:p w:rsidR="0087613E" w:rsidRDefault="0087613E" w:rsidP="0087613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molecular subtypes: 1 – ERG, 2 – ETV1, 3 – ETV4, 4 – FLI1, 5 – SPOP, 6 – FOXA1, 7 – IDH1 (Table_S1_PRAD.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, column C) </w:t>
      </w:r>
    </w:p>
    <w:p w:rsidR="00AA30D8" w:rsidRPr="0087613E" w:rsidRDefault="00AA30D8" w:rsidP="0087613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histological subtype: acinar, other (PRAD.clinical.xls, column: </w:t>
      </w:r>
      <w:proofErr w:type="spellStart"/>
      <w:r>
        <w:rPr>
          <w:lang w:val="en-US"/>
        </w:rPr>
        <w:t>histological_type</w:t>
      </w:r>
      <w:proofErr w:type="spellEnd"/>
      <w:r>
        <w:rPr>
          <w:lang w:val="en-US"/>
        </w:rPr>
        <w:t xml:space="preserve"> “AQ”)</w:t>
      </w:r>
    </w:p>
    <w:p w:rsidR="00077D6B" w:rsidRDefault="0027432C">
      <w:pPr>
        <w:rPr>
          <w:lang w:val="en-US"/>
        </w:rPr>
      </w:pPr>
      <w:r>
        <w:rPr>
          <w:lang w:val="en-US"/>
        </w:rPr>
        <w:t>Kidney cancer</w:t>
      </w:r>
      <w:r w:rsidR="00077D6B">
        <w:rPr>
          <w:lang w:val="en-US"/>
        </w:rPr>
        <w:t xml:space="preserve"> (KIPAN)</w:t>
      </w:r>
    </w:p>
    <w:p w:rsidR="00077D6B" w:rsidRPr="00077D6B" w:rsidRDefault="00077D6B" w:rsidP="00077D6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molecular subtype</w:t>
      </w:r>
      <w:r w:rsidR="00E328C5">
        <w:rPr>
          <w:lang w:val="en-US"/>
        </w:rPr>
        <w:t>s</w:t>
      </w:r>
      <w:r>
        <w:rPr>
          <w:lang w:val="en-US"/>
        </w:rPr>
        <w:t xml:space="preserve"> (KICH - </w:t>
      </w:r>
      <w:r w:rsidR="00E328C5">
        <w:rPr>
          <w:lang w:val="en-US"/>
        </w:rPr>
        <w:t xml:space="preserve">Eosinophilic: 0, 1 – KICH_subtypes.xlsx; KIRC – </w:t>
      </w:r>
      <w:proofErr w:type="spellStart"/>
      <w:r w:rsidR="00E328C5">
        <w:rPr>
          <w:lang w:val="en-US"/>
        </w:rPr>
        <w:t>mRNA_cluster</w:t>
      </w:r>
      <w:proofErr w:type="spellEnd"/>
      <w:r w:rsidR="00E328C5">
        <w:rPr>
          <w:lang w:val="en-US"/>
        </w:rPr>
        <w:t xml:space="preserve">: 1, 2, 3, 4 – KIRC_Data_file_S9_mRNA_miRNA_cluster_assignments; KIRP – </w:t>
      </w:r>
      <w:proofErr w:type="spellStart"/>
      <w:r w:rsidR="00E328C5">
        <w:rPr>
          <w:lang w:val="en-US"/>
        </w:rPr>
        <w:t>mRNA_cluster</w:t>
      </w:r>
      <w:proofErr w:type="spellEnd"/>
      <w:r w:rsidR="00E328C5">
        <w:rPr>
          <w:lang w:val="en-US"/>
        </w:rPr>
        <w:t>: 1, 2, 3 - KIRP_compiled_clinical_molecular_features_for_supp_012715.xlsx)</w:t>
      </w:r>
    </w:p>
    <w:p w:rsidR="0027432C" w:rsidRDefault="00520368" w:rsidP="00077D6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histological</w:t>
      </w:r>
      <w:r w:rsidR="00077D6B">
        <w:rPr>
          <w:lang w:val="en-US"/>
        </w:rPr>
        <w:t xml:space="preserve"> subtype</w:t>
      </w:r>
      <w:r w:rsidR="00E328C5">
        <w:rPr>
          <w:lang w:val="en-US"/>
        </w:rPr>
        <w:t>s</w:t>
      </w:r>
      <w:r w:rsidR="00077D6B">
        <w:rPr>
          <w:lang w:val="en-US"/>
        </w:rPr>
        <w:t>:</w:t>
      </w:r>
      <w:r w:rsidR="0027432C" w:rsidRPr="00077D6B">
        <w:rPr>
          <w:lang w:val="en-US"/>
        </w:rPr>
        <w:t xml:space="preserve"> KIRC, KICH, KIRP</w:t>
      </w:r>
    </w:p>
    <w:p w:rsidR="00E328C5" w:rsidRPr="00077D6B" w:rsidRDefault="00520368" w:rsidP="00077D6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histological</w:t>
      </w:r>
      <w:r w:rsidR="00E328C5">
        <w:rPr>
          <w:lang w:val="en-US"/>
        </w:rPr>
        <w:t xml:space="preserve"> subtypes: KIRP – type 1 papillary &amp; type2 papillary  - KIRP_compiled_clinical_molecular_features_for_supp_012715.xlsx)</w:t>
      </w:r>
    </w:p>
    <w:p w:rsidR="0027432C" w:rsidRDefault="0027432C">
      <w:pPr>
        <w:rPr>
          <w:lang w:val="en-US"/>
        </w:rPr>
      </w:pPr>
      <w:r>
        <w:rPr>
          <w:lang w:val="en-US"/>
        </w:rPr>
        <w:t>Breast cancer (BRCA)</w:t>
      </w:r>
    </w:p>
    <w:p w:rsidR="00520368" w:rsidRPr="00520368" w:rsidRDefault="00520368" w:rsidP="005203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molecular subtypes: basal, luminal A, luminal B, HER2+ (</w:t>
      </w:r>
      <w:proofErr w:type="spellStart"/>
      <w:r>
        <w:rPr>
          <w:lang w:val="en-US"/>
        </w:rPr>
        <w:t>subtypes_BRCA.xlsc</w:t>
      </w:r>
      <w:proofErr w:type="spellEnd"/>
      <w:r>
        <w:rPr>
          <w:lang w:val="en-US"/>
        </w:rPr>
        <w:t>)</w:t>
      </w:r>
    </w:p>
    <w:p w:rsidR="0027432C" w:rsidRDefault="0027432C">
      <w:pPr>
        <w:rPr>
          <w:lang w:val="en-US"/>
        </w:rPr>
      </w:pPr>
      <w:r>
        <w:rPr>
          <w:lang w:val="en-US"/>
        </w:rPr>
        <w:t>Bladder cancer (BLCA)</w:t>
      </w:r>
    </w:p>
    <w:p w:rsidR="00520368" w:rsidRDefault="00520368" w:rsidP="005203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mRNA molecular subtypes: 1, 2, 3, 4 (</w:t>
      </w:r>
      <w:proofErr w:type="spellStart"/>
      <w:r>
        <w:rPr>
          <w:lang w:val="en-US"/>
        </w:rPr>
        <w:t>BLCA_mRNA_Clusters</w:t>
      </w:r>
      <w:proofErr w:type="spellEnd"/>
      <w:r>
        <w:rPr>
          <w:lang w:val="en-US"/>
        </w:rPr>
        <w:t>)</w:t>
      </w:r>
    </w:p>
    <w:p w:rsidR="00520368" w:rsidRPr="00520368" w:rsidRDefault="00520368" w:rsidP="005203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histological subtype: papilla</w:t>
      </w:r>
      <w:r w:rsidR="00FB29DD">
        <w:rPr>
          <w:lang w:val="en-US"/>
        </w:rPr>
        <w:t xml:space="preserve">ry vs non-papillary (BLCA.clinical.xls; column: </w:t>
      </w:r>
      <w:proofErr w:type="spellStart"/>
      <w:r w:rsidR="00FB29DD">
        <w:rPr>
          <w:lang w:val="en-US"/>
        </w:rPr>
        <w:t>diagnosis_subtype</w:t>
      </w:r>
      <w:proofErr w:type="spellEnd"/>
      <w:r w:rsidR="00FB29DD">
        <w:rPr>
          <w:lang w:val="en-US"/>
        </w:rPr>
        <w:t xml:space="preserve"> “AQ”</w:t>
      </w:r>
      <w:r>
        <w:rPr>
          <w:lang w:val="en-US"/>
        </w:rPr>
        <w:t>)</w:t>
      </w:r>
    </w:p>
    <w:p w:rsidR="0027432C" w:rsidRDefault="0027432C">
      <w:pPr>
        <w:rPr>
          <w:lang w:val="en-US"/>
        </w:rPr>
      </w:pPr>
      <w:r>
        <w:rPr>
          <w:lang w:val="en-US"/>
        </w:rPr>
        <w:t>Lung cancer (LUSC, LUAD)</w:t>
      </w:r>
    </w:p>
    <w:p w:rsidR="00520368" w:rsidRDefault="005D4662" w:rsidP="005203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LUNG basic histological</w:t>
      </w:r>
      <w:r w:rsidR="00520368">
        <w:rPr>
          <w:lang w:val="en-US"/>
        </w:rPr>
        <w:t xml:space="preserve"> subtypes: LUSC, LUAD</w:t>
      </w:r>
      <w:r w:rsidR="00620433">
        <w:rPr>
          <w:lang w:val="en-US"/>
        </w:rPr>
        <w:t xml:space="preserve"> (LUNG.clinical.xls, column: </w:t>
      </w:r>
      <w:proofErr w:type="spellStart"/>
      <w:r w:rsidR="00620433">
        <w:rPr>
          <w:lang w:val="en-US"/>
        </w:rPr>
        <w:t>primary_disease</w:t>
      </w:r>
      <w:proofErr w:type="spellEnd"/>
      <w:r w:rsidR="00620433">
        <w:rPr>
          <w:lang w:val="en-US"/>
        </w:rPr>
        <w:t xml:space="preserve"> “AT”)</w:t>
      </w:r>
    </w:p>
    <w:p w:rsidR="005D4662" w:rsidRPr="005D4662" w:rsidRDefault="005D4662" w:rsidP="00520368">
      <w:pPr>
        <w:pStyle w:val="Akapitzlist"/>
        <w:numPr>
          <w:ilvl w:val="0"/>
          <w:numId w:val="1"/>
        </w:numPr>
        <w:rPr>
          <w:lang w:val="en-US"/>
        </w:rPr>
      </w:pPr>
      <w:r w:rsidRPr="005D4662">
        <w:rPr>
          <w:lang w:val="en-US"/>
        </w:rPr>
        <w:t xml:space="preserve">LUAD </w:t>
      </w:r>
      <w:r w:rsidR="00620433" w:rsidRPr="005D4662">
        <w:rPr>
          <w:lang w:val="en-US"/>
        </w:rPr>
        <w:t xml:space="preserve">histological subtypes: acinar adenocarcinoma, mixed adenocarcinoma, adenocarcinoma not specified, </w:t>
      </w:r>
      <w:proofErr w:type="spellStart"/>
      <w:r w:rsidRPr="005D4662">
        <w:rPr>
          <w:lang w:val="en-US"/>
        </w:rPr>
        <w:t>bronchioalveolar</w:t>
      </w:r>
      <w:proofErr w:type="spellEnd"/>
      <w:r w:rsidRPr="005D4662">
        <w:rPr>
          <w:lang w:val="en-US"/>
        </w:rPr>
        <w:t xml:space="preserve">, clear cell adenocarcinoma, </w:t>
      </w:r>
      <w:proofErr w:type="spellStart"/>
      <w:r w:rsidRPr="005D4662">
        <w:rPr>
          <w:lang w:val="en-US"/>
        </w:rPr>
        <w:t>micropapillary</w:t>
      </w:r>
      <w:proofErr w:type="spellEnd"/>
      <w:r w:rsidRPr="005D4662">
        <w:rPr>
          <w:lang w:val="en-US"/>
        </w:rPr>
        <w:t xml:space="preserve"> adenocarcinoma, mucinous adenocarcinoma, mucinous adenocarcinoma, papillary adenocarcinoma, solid pattern predominant adenocarcinoma, mucinous</w:t>
      </w:r>
      <w:r>
        <w:rPr>
          <w:lang w:val="en-US"/>
        </w:rPr>
        <w:t xml:space="preserve"> (LUNG.clinical.xls, column; </w:t>
      </w:r>
      <w:proofErr w:type="spellStart"/>
      <w:r>
        <w:rPr>
          <w:lang w:val="en-US"/>
        </w:rPr>
        <w:t>histology_type</w:t>
      </w:r>
      <w:proofErr w:type="spellEnd"/>
      <w:r>
        <w:rPr>
          <w:lang w:val="en-US"/>
        </w:rPr>
        <w:t xml:space="preserve"> “BV”)</w:t>
      </w:r>
    </w:p>
    <w:p w:rsidR="005D4662" w:rsidRDefault="005D4662" w:rsidP="00520368">
      <w:pPr>
        <w:pStyle w:val="Akapitzlist"/>
        <w:numPr>
          <w:ilvl w:val="0"/>
          <w:numId w:val="1"/>
        </w:numPr>
        <w:rPr>
          <w:lang w:val="en-US"/>
        </w:rPr>
      </w:pPr>
      <w:r w:rsidRPr="005D4662">
        <w:rPr>
          <w:lang w:val="en-US"/>
        </w:rPr>
        <w:t xml:space="preserve">LUSC histological subtypes: </w:t>
      </w:r>
      <w:r w:rsidR="00620433" w:rsidRPr="005D4662">
        <w:rPr>
          <w:lang w:val="en-US"/>
        </w:rPr>
        <w:t xml:space="preserve">basaloid squamous cell carcinoma, </w:t>
      </w:r>
      <w:r>
        <w:rPr>
          <w:lang w:val="en-US"/>
        </w:rPr>
        <w:t xml:space="preserve">papillary squamous cell carcinoma, squamous cell carcinoma not specified (LUNG.clinical.xls, column; </w:t>
      </w:r>
      <w:proofErr w:type="spellStart"/>
      <w:r>
        <w:rPr>
          <w:lang w:val="en-US"/>
        </w:rPr>
        <w:t>histology_type</w:t>
      </w:r>
      <w:proofErr w:type="spellEnd"/>
      <w:r>
        <w:rPr>
          <w:lang w:val="en-US"/>
        </w:rPr>
        <w:t xml:space="preserve"> “BV”)</w:t>
      </w:r>
    </w:p>
    <w:p w:rsidR="00520368" w:rsidRPr="005D4662" w:rsidRDefault="00A92CF1" w:rsidP="00520368">
      <w:pPr>
        <w:pStyle w:val="Akapitzlist"/>
        <w:numPr>
          <w:ilvl w:val="0"/>
          <w:numId w:val="1"/>
        </w:numPr>
        <w:rPr>
          <w:lang w:val="en-US"/>
        </w:rPr>
      </w:pPr>
      <w:r w:rsidRPr="005D4662">
        <w:rPr>
          <w:lang w:val="en-US"/>
        </w:rPr>
        <w:t xml:space="preserve">LUAD mRNA subtype: </w:t>
      </w:r>
      <w:proofErr w:type="spellStart"/>
      <w:r w:rsidRPr="005D4662">
        <w:rPr>
          <w:lang w:val="en-US"/>
        </w:rPr>
        <w:t>squamoid</w:t>
      </w:r>
      <w:proofErr w:type="spellEnd"/>
      <w:r w:rsidRPr="005D4662">
        <w:rPr>
          <w:lang w:val="en-US"/>
        </w:rPr>
        <w:t xml:space="preserve">, </w:t>
      </w:r>
      <w:proofErr w:type="spellStart"/>
      <w:r w:rsidRPr="005D4662">
        <w:rPr>
          <w:lang w:val="en-US"/>
        </w:rPr>
        <w:t>bronchoid</w:t>
      </w:r>
      <w:proofErr w:type="spellEnd"/>
      <w:r w:rsidRPr="005D4662">
        <w:rPr>
          <w:lang w:val="en-US"/>
        </w:rPr>
        <w:t xml:space="preserve">, </w:t>
      </w:r>
      <w:proofErr w:type="spellStart"/>
      <w:r w:rsidRPr="005D4662">
        <w:rPr>
          <w:lang w:val="en-US"/>
        </w:rPr>
        <w:t>magnoid</w:t>
      </w:r>
      <w:proofErr w:type="spellEnd"/>
      <w:r w:rsidRPr="005D4662">
        <w:rPr>
          <w:lang w:val="en-US"/>
        </w:rPr>
        <w:t xml:space="preserve"> (PanCancer_Subtypes.xlsx, </w:t>
      </w:r>
      <w:proofErr w:type="spellStart"/>
      <w:r w:rsidRPr="005D4662">
        <w:rPr>
          <w:lang w:val="en-US"/>
        </w:rPr>
        <w:t>LUAD.mRNA</w:t>
      </w:r>
      <w:proofErr w:type="spellEnd"/>
      <w:r w:rsidRPr="005D4662">
        <w:rPr>
          <w:lang w:val="en-US"/>
        </w:rPr>
        <w:t xml:space="preserve"> column)</w:t>
      </w:r>
    </w:p>
    <w:p w:rsidR="00A92CF1" w:rsidRPr="00520368" w:rsidRDefault="00A92CF1" w:rsidP="0052036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LUSC mRNA subtype: secretory, primitive</w:t>
      </w:r>
      <w:r w:rsidR="007C3931">
        <w:rPr>
          <w:lang w:val="en-US"/>
        </w:rPr>
        <w:t>, classical, basal</w:t>
      </w:r>
      <w:r>
        <w:rPr>
          <w:lang w:val="en-US"/>
        </w:rPr>
        <w:t xml:space="preserve"> (PanCancer_Subtypes.xlsx, </w:t>
      </w:r>
      <w:proofErr w:type="spellStart"/>
      <w:r>
        <w:rPr>
          <w:lang w:val="en-US"/>
        </w:rPr>
        <w:t>LUSC.mRNA</w:t>
      </w:r>
      <w:proofErr w:type="spellEnd"/>
      <w:r>
        <w:rPr>
          <w:lang w:val="en-US"/>
        </w:rPr>
        <w:t xml:space="preserve"> column</w:t>
      </w:r>
      <w:r w:rsidR="007C3931">
        <w:rPr>
          <w:lang w:val="en-US"/>
        </w:rPr>
        <w:t>; LUSC_mRNA_Subtypes_data.file.S7.5.clinical.and.genomic.data.table.xls</w:t>
      </w:r>
      <w:r>
        <w:rPr>
          <w:lang w:val="en-US"/>
        </w:rPr>
        <w:t>)</w:t>
      </w:r>
    </w:p>
    <w:p w:rsidR="0027432C" w:rsidRDefault="0027432C">
      <w:pPr>
        <w:rPr>
          <w:lang w:val="en-US"/>
        </w:rPr>
      </w:pPr>
      <w:r>
        <w:rPr>
          <w:lang w:val="en-US"/>
        </w:rPr>
        <w:lastRenderedPageBreak/>
        <w:t>Head and neck cancer (HNSC)</w:t>
      </w:r>
    </w:p>
    <w:p w:rsidR="007C3931" w:rsidRPr="007C3931" w:rsidRDefault="007C3931" w:rsidP="007C393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Molecular subtypes: mesenchymal, basal, atypical, classical</w:t>
      </w:r>
      <w:r w:rsidR="00735F6B">
        <w:rPr>
          <w:lang w:val="en-US"/>
        </w:rPr>
        <w:t xml:space="preserve"> (HNSC_Subtypes_Table_7.2)</w:t>
      </w:r>
    </w:p>
    <w:p w:rsidR="0027432C" w:rsidRDefault="00077D6B">
      <w:pPr>
        <w:rPr>
          <w:lang w:val="en-US"/>
        </w:rPr>
      </w:pPr>
      <w:r>
        <w:rPr>
          <w:lang w:val="en-US"/>
        </w:rPr>
        <w:t>Stomac</w:t>
      </w:r>
      <w:r w:rsidR="00735F6B">
        <w:rPr>
          <w:lang w:val="en-US"/>
        </w:rPr>
        <w:t xml:space="preserve">h and Esophageal cancer </w:t>
      </w:r>
      <w:r>
        <w:rPr>
          <w:lang w:val="en-US"/>
        </w:rPr>
        <w:t>(</w:t>
      </w:r>
      <w:r w:rsidR="0027432C">
        <w:rPr>
          <w:lang w:val="en-US"/>
        </w:rPr>
        <w:t>STES</w:t>
      </w:r>
      <w:r>
        <w:rPr>
          <w:lang w:val="en-US"/>
        </w:rPr>
        <w:t>)</w:t>
      </w:r>
      <w:r w:rsidR="004E1123">
        <w:rPr>
          <w:lang w:val="en-US"/>
        </w:rPr>
        <w:t>:</w:t>
      </w:r>
    </w:p>
    <w:p w:rsidR="00735F6B" w:rsidRDefault="00735F6B" w:rsidP="00735F6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Stomach cancer </w:t>
      </w:r>
      <w:r w:rsidR="004E1123">
        <w:rPr>
          <w:lang w:val="en-US"/>
        </w:rPr>
        <w:t xml:space="preserve">(STAD) </w:t>
      </w:r>
      <w:r>
        <w:rPr>
          <w:lang w:val="en-US"/>
        </w:rPr>
        <w:t>– molecular subtypes: EBV, MSI, GS, CIN (</w:t>
      </w:r>
      <w:r w:rsidR="00E17B43">
        <w:rPr>
          <w:lang w:val="en-US"/>
        </w:rPr>
        <w:t>2014 TCGA STAD Master patient Table 20130207.xls, column: Molecular Subtype “U”</w:t>
      </w:r>
      <w:r>
        <w:rPr>
          <w:lang w:val="en-US"/>
        </w:rPr>
        <w:t>)</w:t>
      </w:r>
    </w:p>
    <w:p w:rsidR="00E17B43" w:rsidRDefault="00E17B43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Stomach cancer </w:t>
      </w:r>
      <w:r w:rsidR="004E1123">
        <w:rPr>
          <w:lang w:val="en-US"/>
        </w:rPr>
        <w:t xml:space="preserve">(STAD) </w:t>
      </w:r>
      <w:r>
        <w:rPr>
          <w:lang w:val="en-US"/>
        </w:rPr>
        <w:t>– WHO Class: poorly cohesive, tubular, mucinous, papillary (2014 TCGA STAD Master patient Table 20130207.xls, column: WHO Class “E”)</w:t>
      </w:r>
    </w:p>
    <w:p w:rsidR="004E1123" w:rsidRPr="00E17B43" w:rsidRDefault="004E1123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Stomach cancer (STAD) – histological subtypes: adenocarcinoma diffuse, intestinal adenocarcinoma not specified, intestinal adenocarcinoma tubular type, intestinal adenocarcinoma papillary type, intestinal adenocarcinoma mucinous type, adenocarcinoma signet ring type (STAD.clinical.xls, column: </w:t>
      </w:r>
      <w:proofErr w:type="spellStart"/>
      <w:r>
        <w:rPr>
          <w:lang w:val="en-US"/>
        </w:rPr>
        <w:t>histological_type</w:t>
      </w:r>
      <w:proofErr w:type="spellEnd"/>
      <w:r>
        <w:rPr>
          <w:lang w:val="en-US"/>
        </w:rPr>
        <w:t xml:space="preserve"> “AM”)</w:t>
      </w:r>
    </w:p>
    <w:p w:rsidR="00E17B43" w:rsidRPr="004E1123" w:rsidRDefault="0027432C" w:rsidP="00E17B43">
      <w:pPr>
        <w:pStyle w:val="Akapitzlist"/>
        <w:numPr>
          <w:ilvl w:val="0"/>
          <w:numId w:val="1"/>
        </w:numPr>
        <w:rPr>
          <w:lang w:val="en-US"/>
        </w:rPr>
      </w:pPr>
      <w:r w:rsidRPr="004E1123">
        <w:rPr>
          <w:lang w:val="en-US"/>
        </w:rPr>
        <w:t>Esophageal cancer (ESCA)</w:t>
      </w:r>
      <w:r w:rsidR="004E1123" w:rsidRPr="004E1123">
        <w:rPr>
          <w:lang w:val="en-US"/>
        </w:rPr>
        <w:t xml:space="preserve">: </w:t>
      </w:r>
      <w:r w:rsidR="004E1123">
        <w:rPr>
          <w:lang w:val="en-US"/>
        </w:rPr>
        <w:t>h</w:t>
      </w:r>
      <w:r w:rsidR="00E17B43" w:rsidRPr="004E1123">
        <w:rPr>
          <w:lang w:val="en-US"/>
        </w:rPr>
        <w:t>istological subtypes: squamous cell carcinoma, adenocarcinoma (</w:t>
      </w:r>
      <w:r w:rsidR="00FB29DD" w:rsidRPr="004E1123">
        <w:rPr>
          <w:lang w:val="en-US"/>
        </w:rPr>
        <w:t xml:space="preserve">ESCA.clinical.xls, column: </w:t>
      </w:r>
      <w:proofErr w:type="spellStart"/>
      <w:r w:rsidR="00FB29DD" w:rsidRPr="004E1123">
        <w:rPr>
          <w:lang w:val="en-US"/>
        </w:rPr>
        <w:t>histological_type</w:t>
      </w:r>
      <w:proofErr w:type="spellEnd"/>
      <w:r w:rsidR="00FB29DD" w:rsidRPr="004E1123">
        <w:rPr>
          <w:lang w:val="en-US"/>
        </w:rPr>
        <w:t xml:space="preserve"> “AX”</w:t>
      </w:r>
      <w:r w:rsidR="00E17B43" w:rsidRPr="004E1123">
        <w:rPr>
          <w:lang w:val="en-US"/>
        </w:rPr>
        <w:t>)</w:t>
      </w:r>
    </w:p>
    <w:p w:rsidR="0027432C" w:rsidRDefault="0027432C">
      <w:pPr>
        <w:rPr>
          <w:lang w:val="en-US"/>
        </w:rPr>
      </w:pPr>
      <w:r>
        <w:rPr>
          <w:lang w:val="en-US"/>
        </w:rPr>
        <w:t>Uterine Corpus Endometrial Carcinoma (UCEC)</w:t>
      </w:r>
    </w:p>
    <w:p w:rsidR="00E17B43" w:rsidRDefault="00E17B43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Histological subtypes: </w:t>
      </w:r>
      <w:proofErr w:type="spellStart"/>
      <w:r>
        <w:rPr>
          <w:lang w:val="en-US"/>
        </w:rPr>
        <w:t>endometroid</w:t>
      </w:r>
      <w:proofErr w:type="spellEnd"/>
      <w:r>
        <w:rPr>
          <w:lang w:val="en-US"/>
        </w:rPr>
        <w:t>, serous, mixed (UCEC_datafile.S1.1.KeyClinicalData.xls, column: histology “E”)</w:t>
      </w:r>
    </w:p>
    <w:p w:rsidR="00E17B43" w:rsidRPr="00E17B43" w:rsidRDefault="00E17B43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Molecular subtypes: CN high, CN low, MSI, POLE (UCEC_datafile.S1.1.KeyClinicalData.xls, column: </w:t>
      </w:r>
      <w:proofErr w:type="spellStart"/>
      <w:r>
        <w:rPr>
          <w:lang w:val="en-US"/>
        </w:rPr>
        <w:t>IntegrativeCluster</w:t>
      </w:r>
      <w:proofErr w:type="spellEnd"/>
      <w:r>
        <w:rPr>
          <w:lang w:val="en-US"/>
        </w:rPr>
        <w:t xml:space="preserve"> “P”)</w:t>
      </w:r>
    </w:p>
    <w:p w:rsidR="0027432C" w:rsidRDefault="0027432C">
      <w:pPr>
        <w:rPr>
          <w:lang w:val="en-US"/>
        </w:rPr>
      </w:pPr>
      <w:r>
        <w:rPr>
          <w:lang w:val="en-US"/>
        </w:rPr>
        <w:t>Liver hepatocellular Cancer (LIHC)</w:t>
      </w:r>
    </w:p>
    <w:p w:rsidR="00E17B43" w:rsidRDefault="00E17B43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Histological subtypes: </w:t>
      </w:r>
      <w:proofErr w:type="spellStart"/>
      <w:r w:rsidRPr="00E17B43">
        <w:rPr>
          <w:lang w:val="en-US"/>
        </w:rPr>
        <w:t>Fibrolamellar</w:t>
      </w:r>
      <w:proofErr w:type="spellEnd"/>
      <w:r w:rsidRPr="00E17B43">
        <w:rPr>
          <w:lang w:val="en-US"/>
        </w:rPr>
        <w:t xml:space="preserve"> Carcinoma=1; HCC=2; Mixed HCC/CCA=3</w:t>
      </w:r>
      <w:r>
        <w:rPr>
          <w:lang w:val="en-US"/>
        </w:rPr>
        <w:t xml:space="preserve"> (LIHC_freeze_cases_compiled_molecular_annotation_051415b.xls, column: </w:t>
      </w:r>
      <w:proofErr w:type="spellStart"/>
      <w:r>
        <w:rPr>
          <w:lang w:val="en-US"/>
        </w:rPr>
        <w:t>histological_type</w:t>
      </w:r>
      <w:proofErr w:type="spellEnd"/>
      <w:r>
        <w:rPr>
          <w:lang w:val="en-US"/>
        </w:rPr>
        <w:t xml:space="preserve"> “CA”)</w:t>
      </w:r>
    </w:p>
    <w:p w:rsidR="00BE787F" w:rsidRPr="00E17B43" w:rsidRDefault="00BE787F" w:rsidP="00E17B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Molecular clusters: 1, 2, 3, 4, 5 (LIHC_freeze_cases_compiled_molecular_annotation_051415b.xls, column: mRNA clusters “U”)</w:t>
      </w:r>
    </w:p>
    <w:p w:rsidR="0027432C" w:rsidRDefault="0027432C">
      <w:pPr>
        <w:rPr>
          <w:lang w:val="en-US"/>
        </w:rPr>
      </w:pPr>
      <w:r>
        <w:rPr>
          <w:lang w:val="en-US"/>
        </w:rPr>
        <w:t>Cholangiocarcinoma (CHOL)</w:t>
      </w:r>
      <w:r w:rsidR="00FB29DD">
        <w:rPr>
          <w:lang w:val="en-US"/>
        </w:rPr>
        <w:t xml:space="preserve"> </w:t>
      </w:r>
    </w:p>
    <w:p w:rsidR="00FB29DD" w:rsidRPr="00FB29DD" w:rsidRDefault="00FB29DD" w:rsidP="00FB29D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Histolo</w:t>
      </w:r>
      <w:r w:rsidR="00F6194B">
        <w:rPr>
          <w:lang w:val="en-US"/>
        </w:rPr>
        <w:t>gi</w:t>
      </w:r>
      <w:r>
        <w:rPr>
          <w:lang w:val="en-US"/>
        </w:rPr>
        <w:t>cal_type</w:t>
      </w:r>
      <w:proofErr w:type="spellEnd"/>
      <w:r>
        <w:rPr>
          <w:lang w:val="en-US"/>
        </w:rPr>
        <w:t>: intrahepatic, distal, hilar/</w:t>
      </w:r>
      <w:proofErr w:type="spellStart"/>
      <w:r>
        <w:rPr>
          <w:lang w:val="en-US"/>
        </w:rPr>
        <w:t>perihilar</w:t>
      </w:r>
      <w:proofErr w:type="spellEnd"/>
      <w:r>
        <w:rPr>
          <w:lang w:val="en-US"/>
        </w:rPr>
        <w:t xml:space="preserve"> (few samples per two last groups</w:t>
      </w:r>
      <w:r w:rsidR="007D5861">
        <w:rPr>
          <w:lang w:val="en-US"/>
        </w:rPr>
        <w:t xml:space="preserve"> – </w:t>
      </w:r>
      <w:bookmarkStart w:id="0" w:name="_GoBack"/>
      <w:bookmarkEnd w:id="0"/>
      <w:r w:rsidR="007D5861">
        <w:rPr>
          <w:lang w:val="en-US"/>
        </w:rPr>
        <w:t>analysis unnecessary</w:t>
      </w:r>
      <w:r>
        <w:rPr>
          <w:lang w:val="en-US"/>
        </w:rPr>
        <w:t>)</w:t>
      </w:r>
    </w:p>
    <w:p w:rsidR="0027432C" w:rsidRPr="0027432C" w:rsidRDefault="0027432C">
      <w:pPr>
        <w:rPr>
          <w:lang w:val="en-US"/>
        </w:rPr>
      </w:pPr>
    </w:p>
    <w:p w:rsidR="0027432C" w:rsidRPr="0027432C" w:rsidRDefault="0027432C">
      <w:pPr>
        <w:rPr>
          <w:lang w:val="en-US"/>
        </w:rPr>
      </w:pPr>
    </w:p>
    <w:sectPr w:rsidR="0027432C" w:rsidRPr="00274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D298F"/>
    <w:multiLevelType w:val="hybridMultilevel"/>
    <w:tmpl w:val="EBE0AFB8"/>
    <w:lvl w:ilvl="0" w:tplc="F9F4B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2C"/>
    <w:rsid w:val="00075A95"/>
    <w:rsid w:val="00077D6B"/>
    <w:rsid w:val="00201958"/>
    <w:rsid w:val="0027432C"/>
    <w:rsid w:val="004E1123"/>
    <w:rsid w:val="00520368"/>
    <w:rsid w:val="005D4662"/>
    <w:rsid w:val="00620433"/>
    <w:rsid w:val="00735F6B"/>
    <w:rsid w:val="007C3931"/>
    <w:rsid w:val="007D5861"/>
    <w:rsid w:val="0087613E"/>
    <w:rsid w:val="00A92CF1"/>
    <w:rsid w:val="00AA30D8"/>
    <w:rsid w:val="00BE787F"/>
    <w:rsid w:val="00D74636"/>
    <w:rsid w:val="00E17B43"/>
    <w:rsid w:val="00E328C5"/>
    <w:rsid w:val="00F6194B"/>
    <w:rsid w:val="00FB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7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533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</dc:creator>
  <cp:lastModifiedBy>Ula</cp:lastModifiedBy>
  <cp:revision>5</cp:revision>
  <dcterms:created xsi:type="dcterms:W3CDTF">2016-03-29T13:12:00Z</dcterms:created>
  <dcterms:modified xsi:type="dcterms:W3CDTF">2016-03-31T12:14:00Z</dcterms:modified>
</cp:coreProperties>
</file>