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2776AD">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2776AD">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2776AD">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2776AD">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2776AD">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2776AD">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2776AD">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2776AD">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2776AD">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2776AD">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2776AD">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2776AD">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2776AD">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bookmarkStart w:id="0" w:name="_GoBack"/>
          <w:bookmarkEnd w:id="0"/>
        </w:p>
        <w:p w14:paraId="349D97D9" w14:textId="0A2A1A24" w:rsidR="00694DB0" w:rsidRDefault="002776AD">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2776AD">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2776AD">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2776AD">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2776AD">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2776AD">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2776AD">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1" w:name="_Toc30686249"/>
      <w:r w:rsidRPr="00533D1F">
        <w:lastRenderedPageBreak/>
        <w:t>3. Projektauftrag</w:t>
      </w:r>
      <w:bookmarkEnd w:id="1"/>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2" w:name="_Toc30686250"/>
      <w:r w:rsidRPr="00C14670">
        <w:rPr>
          <w:color w:val="000000" w:themeColor="text1"/>
          <w:sz w:val="32"/>
          <w:szCs w:val="32"/>
        </w:rPr>
        <w:t>3.1 Projektumfeld</w:t>
      </w:r>
      <w:bookmarkEnd w:id="2"/>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3" w:name="_Toc30686251"/>
      <w:r w:rsidRPr="00C14670">
        <w:rPr>
          <w:color w:val="000000" w:themeColor="text1"/>
          <w:sz w:val="32"/>
          <w:szCs w:val="32"/>
        </w:rPr>
        <w:t>3.2 Projektziel</w:t>
      </w:r>
      <w:bookmarkEnd w:id="3"/>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4" w:name="_Toc30686252"/>
      <w:r w:rsidRPr="00C14670">
        <w:rPr>
          <w:color w:val="000000" w:themeColor="text1"/>
          <w:sz w:val="32"/>
          <w:szCs w:val="32"/>
        </w:rPr>
        <w:t>3.3 Projektabgrenzung</w:t>
      </w:r>
      <w:bookmarkEnd w:id="4"/>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5" w:name="_Toc30686253"/>
      <w:r w:rsidRPr="00D13E15">
        <w:t>4. Projektplanung</w:t>
      </w:r>
      <w:bookmarkEnd w:id="5"/>
    </w:p>
    <w:p w14:paraId="512E02BC" w14:textId="3C9C26D6" w:rsidR="00D13E15" w:rsidRDefault="00C14670" w:rsidP="00D13E15">
      <w:pPr>
        <w:pStyle w:val="berschrift2"/>
        <w:rPr>
          <w:color w:val="000000" w:themeColor="text1"/>
          <w:sz w:val="32"/>
          <w:szCs w:val="32"/>
        </w:rPr>
      </w:pPr>
      <w:bookmarkStart w:id="6" w:name="_Toc30686254"/>
      <w:r w:rsidRPr="00D13E15">
        <w:rPr>
          <w:color w:val="000000" w:themeColor="text1"/>
          <w:sz w:val="32"/>
          <w:szCs w:val="32"/>
        </w:rPr>
        <w:t>4.1 Allgemeine Beschreibung der Funktionalität der App</w:t>
      </w:r>
      <w:bookmarkEnd w:id="6"/>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7" w:name="_Toc30686255"/>
      <w:r w:rsidRPr="00D13E15">
        <w:rPr>
          <w:color w:val="000000" w:themeColor="text1"/>
          <w:sz w:val="32"/>
          <w:szCs w:val="32"/>
        </w:rPr>
        <w:t>4.2 Beschreibung des Ist-Zustandes</w:t>
      </w:r>
      <w:bookmarkEnd w:id="7"/>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8" w:name="_Toc30686256"/>
      <w:r w:rsidRPr="00D13E15">
        <w:rPr>
          <w:color w:val="000000" w:themeColor="text1"/>
          <w:sz w:val="32"/>
          <w:szCs w:val="32"/>
        </w:rPr>
        <w:t>4.3 Beschreibung des Soll-Konzepts</w:t>
      </w:r>
      <w:bookmarkEnd w:id="8"/>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9" w:name="_Toc30686257"/>
      <w:r w:rsidRPr="00D13E15">
        <w:rPr>
          <w:color w:val="000000" w:themeColor="text1"/>
          <w:sz w:val="32"/>
          <w:szCs w:val="32"/>
        </w:rPr>
        <w:t>4.4 Vorgehensmodell</w:t>
      </w:r>
      <w:bookmarkEnd w:id="9"/>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10" w:name="_Toc30686258"/>
      <w:r w:rsidRPr="00D13E15">
        <w:rPr>
          <w:color w:val="000000" w:themeColor="text1"/>
          <w:sz w:val="32"/>
          <w:szCs w:val="32"/>
        </w:rPr>
        <w:t>4.5 Zeitplanung</w:t>
      </w:r>
      <w:bookmarkEnd w:id="10"/>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1" w:name="_Toc30686259"/>
      <w:r>
        <w:lastRenderedPageBreak/>
        <w:t xml:space="preserve">5. </w:t>
      </w:r>
      <w:r w:rsidR="00533D1F" w:rsidRPr="00D13E15">
        <w:t>Projektdurchführung</w:t>
      </w:r>
      <w:bookmarkEnd w:id="11"/>
    </w:p>
    <w:p w14:paraId="7707159B" w14:textId="40E0A384" w:rsidR="002563C0" w:rsidRDefault="002563C0" w:rsidP="002563C0">
      <w:pPr>
        <w:pStyle w:val="berschrift2"/>
        <w:rPr>
          <w:color w:val="000000" w:themeColor="text1"/>
          <w:sz w:val="32"/>
          <w:szCs w:val="32"/>
        </w:rPr>
      </w:pPr>
      <w:bookmarkStart w:id="12" w:name="_Toc30686260"/>
      <w:r w:rsidRPr="002563C0">
        <w:rPr>
          <w:color w:val="000000" w:themeColor="text1"/>
          <w:sz w:val="32"/>
          <w:szCs w:val="32"/>
        </w:rPr>
        <w:t>5.1 Implementierung</w:t>
      </w:r>
      <w:bookmarkEnd w:id="12"/>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6BAA2D6"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 Klasse Spiel erzeugt eine Klasse CreateSpiel diese beinhaltet die Klasse Spielfeld, diese ist für die Positionen und setzen Parameter der 72 Spielfelder zuständig.</w:t>
      </w:r>
    </w:p>
    <w:p w14:paraId="3105AC68"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Außerdem erzeugt die Klasse Spiel noch ein Array neue Spieler in dem die einzelnen Spieler und der Status deren Figuren gespeichert und angepasst wird, die Positionierung und Darstellung der Felder ist in der Kasse Spiel realisiert.</w:t>
      </w:r>
    </w:p>
    <w:p w14:paraId="5892DED3" w14:textId="41B3E241" w:rsidR="00493920"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Diese erzeugt einen neuen Thread der für die Steuerung des Spieles zuständig ist.</w:t>
      </w: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2686ECCB" w14:textId="08B15B13" w:rsidR="00C54DDB" w:rsidRDefault="002563C0" w:rsidP="00C54DDB">
      <w:pPr>
        <w:pStyle w:val="berschrift2"/>
      </w:pPr>
      <w:bookmarkStart w:id="13" w:name="_Toc30686261"/>
      <w:r w:rsidRPr="002563C0">
        <w:rPr>
          <w:color w:val="000000" w:themeColor="text1"/>
          <w:sz w:val="32"/>
          <w:szCs w:val="32"/>
        </w:rPr>
        <w:t>5.2 Qualitätssicherung</w:t>
      </w:r>
      <w:bookmarkEnd w:id="13"/>
    </w:p>
    <w:p w14:paraId="16FF9516" w14:textId="660734C6" w:rsidR="00C54DDB" w:rsidRDefault="00C54DDB" w:rsidP="00C54DDB"/>
    <w:p w14:paraId="703AB845" w14:textId="77777777" w:rsidR="00EA035A" w:rsidRPr="00EA035A" w:rsidRDefault="00C54DDB" w:rsidP="00EA035A">
      <w:pPr>
        <w:jc w:val="both"/>
        <w:rPr>
          <w:sz w:val="24"/>
          <w:szCs w:val="24"/>
        </w:rPr>
      </w:pPr>
      <w:r w:rsidRPr="00EA035A">
        <w:rPr>
          <w:sz w:val="24"/>
          <w:szCs w:val="24"/>
        </w:rPr>
        <w:t xml:space="preserve">Die Tests wurden </w:t>
      </w:r>
      <w:r w:rsidR="00EA035A" w:rsidRPr="00EA035A">
        <w:rPr>
          <w:sz w:val="24"/>
          <w:szCs w:val="24"/>
        </w:rPr>
        <w:t>direkt nach der Implementierung von jeweiligen Methoden bzw. nach der Umsetzung der Logik durchgeführt. Die hier verwendete Test-Methode heißt Schreibtisch Test.</w:t>
      </w:r>
    </w:p>
    <w:p w14:paraId="3D806A38" w14:textId="34EA6DC3" w:rsidR="00C54DDB" w:rsidRPr="00EA035A" w:rsidRDefault="00EA035A" w:rsidP="00EA035A">
      <w:pPr>
        <w:jc w:val="both"/>
        <w:rPr>
          <w:sz w:val="24"/>
          <w:szCs w:val="24"/>
        </w:rPr>
      </w:pPr>
      <w:r w:rsidRPr="00EA035A">
        <w:rPr>
          <w:sz w:val="24"/>
          <w:szCs w:val="24"/>
        </w:rPr>
        <w:t xml:space="preserve">Zudem wurden die beiden Entwickler durch die umfangreiche Debugging Mechanismen von Android Studio und aussagekräftige Logs, die zur Laufzeit generiert wurden, unterstützt.  </w:t>
      </w:r>
    </w:p>
    <w:p w14:paraId="342C2C88" w14:textId="26148F6D" w:rsidR="00533D1F" w:rsidRDefault="002563C0" w:rsidP="002563C0">
      <w:pPr>
        <w:pStyle w:val="berschrift1"/>
      </w:pPr>
      <w:bookmarkStart w:id="14" w:name="_Toc30686262"/>
      <w:r>
        <w:t xml:space="preserve">6. </w:t>
      </w:r>
      <w:r w:rsidR="00533D1F" w:rsidRPr="007438CE">
        <w:t>Projekt</w:t>
      </w:r>
      <w:r w:rsidR="00533D1F">
        <w:t>abschluss</w:t>
      </w:r>
      <w:bookmarkEnd w:id="14"/>
    </w:p>
    <w:p w14:paraId="15AB4AD9" w14:textId="67631416" w:rsidR="00D25010" w:rsidRPr="00D25010" w:rsidRDefault="002563C0" w:rsidP="00D25010">
      <w:pPr>
        <w:pStyle w:val="berschrift2"/>
        <w:rPr>
          <w:color w:val="000000" w:themeColor="text1"/>
          <w:sz w:val="32"/>
          <w:szCs w:val="32"/>
        </w:rPr>
      </w:pPr>
      <w:bookmarkStart w:id="15" w:name="_Toc30686263"/>
      <w:r w:rsidRPr="002563C0">
        <w:rPr>
          <w:color w:val="000000" w:themeColor="text1"/>
          <w:sz w:val="32"/>
          <w:szCs w:val="32"/>
        </w:rPr>
        <w:t>6.1 Soll-Ist-Vergleich</w:t>
      </w:r>
      <w:bookmarkEnd w:id="15"/>
      <w:r w:rsidRPr="002563C0">
        <w:rPr>
          <w:color w:val="000000" w:themeColor="text1"/>
          <w:sz w:val="32"/>
          <w:szCs w:val="32"/>
        </w:rPr>
        <w:t xml:space="preserve"> </w:t>
      </w:r>
    </w:p>
    <w:p w14:paraId="12D0337A" w14:textId="5F06851B" w:rsidR="00D25010" w:rsidRDefault="00D25010" w:rsidP="00E92133"/>
    <w:p w14:paraId="182D32FB" w14:textId="068ED3FA" w:rsidR="00D25010" w:rsidRPr="003442C2" w:rsidRDefault="00D25010" w:rsidP="003442C2">
      <w:pPr>
        <w:jc w:val="both"/>
        <w:rPr>
          <w:sz w:val="24"/>
          <w:szCs w:val="24"/>
        </w:rPr>
      </w:pPr>
      <w:r w:rsidRPr="003442C2">
        <w:rPr>
          <w:sz w:val="24"/>
          <w:szCs w:val="24"/>
        </w:rPr>
        <w:t xml:space="preserve">Das Projekt konnte wie geplant in ~170 Stunden abgeschlossen werden, es konnten allerdings mehre Zeit Abweichungen festgestellt werden. Der zeitliche Aufwand </w:t>
      </w:r>
      <w:r w:rsidRPr="003442C2">
        <w:rPr>
          <w:sz w:val="24"/>
          <w:szCs w:val="24"/>
        </w:rPr>
        <w:lastRenderedPageBreak/>
        <w:t xml:space="preserve">der Implementierung sowie der Konzeption wurde unterschätzt, </w:t>
      </w:r>
      <w:r w:rsidR="003442C2" w:rsidRPr="003442C2">
        <w:rPr>
          <w:sz w:val="24"/>
          <w:szCs w:val="24"/>
        </w:rPr>
        <w:t>denn</w:t>
      </w:r>
      <w:r w:rsidRPr="003442C2">
        <w:rPr>
          <w:sz w:val="24"/>
          <w:szCs w:val="24"/>
        </w:rPr>
        <w:t xml:space="preserve"> notwendige Einarbeitung in die Android Studio Umgebung erforderlich</w:t>
      </w:r>
      <w:r w:rsidR="003442C2">
        <w:rPr>
          <w:sz w:val="24"/>
          <w:szCs w:val="24"/>
        </w:rPr>
        <w:t xml:space="preserve"> war</w:t>
      </w:r>
      <w:r w:rsidRPr="003442C2">
        <w:rPr>
          <w:sz w:val="24"/>
          <w:szCs w:val="24"/>
        </w:rPr>
        <w:t xml:space="preserve">. </w:t>
      </w:r>
    </w:p>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41EB8C66" w:rsidR="002563C0" w:rsidRDefault="002563C0" w:rsidP="002563C0">
      <w:pPr>
        <w:pStyle w:val="berschrift2"/>
        <w:rPr>
          <w:color w:val="000000" w:themeColor="text1"/>
          <w:sz w:val="32"/>
          <w:szCs w:val="32"/>
        </w:rPr>
      </w:pPr>
      <w:bookmarkStart w:id="16" w:name="_Toc30686264"/>
      <w:r w:rsidRPr="002563C0">
        <w:rPr>
          <w:color w:val="000000" w:themeColor="text1"/>
          <w:sz w:val="32"/>
          <w:szCs w:val="32"/>
        </w:rPr>
        <w:t>6.2 Kostenanalyse</w:t>
      </w:r>
      <w:bookmarkEnd w:id="16"/>
    </w:p>
    <w:p w14:paraId="0475F78E" w14:textId="3CA6B58A" w:rsidR="003442C2" w:rsidRDefault="003442C2" w:rsidP="003442C2"/>
    <w:p w14:paraId="628F3663" w14:textId="2DED0804" w:rsidR="003442C2" w:rsidRPr="003442C2" w:rsidRDefault="003442C2" w:rsidP="003442C2">
      <w:pPr>
        <w:rPr>
          <w:sz w:val="24"/>
          <w:szCs w:val="24"/>
        </w:rPr>
      </w:pPr>
      <w:r w:rsidRPr="003442C2">
        <w:rPr>
          <w:sz w:val="24"/>
          <w:szCs w:val="24"/>
        </w:rPr>
        <w:t>Die Tabelle stellt den Dienstleistungsaufwand dar. Es konnten die Gesamtkosten in Höhe von 3224,00€ berechnet werden.</w:t>
      </w:r>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9594CC1" w:rsidR="002563C0" w:rsidRDefault="002563C0" w:rsidP="002563C0">
      <w:pPr>
        <w:pStyle w:val="berschrift2"/>
        <w:rPr>
          <w:color w:val="000000" w:themeColor="text1"/>
          <w:sz w:val="32"/>
          <w:szCs w:val="32"/>
        </w:rPr>
      </w:pPr>
      <w:bookmarkStart w:id="17" w:name="_Toc30686265"/>
      <w:r w:rsidRPr="002563C0">
        <w:rPr>
          <w:color w:val="000000" w:themeColor="text1"/>
          <w:sz w:val="32"/>
          <w:szCs w:val="32"/>
        </w:rPr>
        <w:t>6.3 Fazit</w:t>
      </w:r>
      <w:bookmarkEnd w:id="17"/>
    </w:p>
    <w:p w14:paraId="71E27701" w14:textId="17FC5AFA" w:rsidR="003442C2" w:rsidRDefault="003442C2" w:rsidP="003442C2"/>
    <w:p w14:paraId="473AD4CE" w14:textId="0B97F461" w:rsidR="003442C2" w:rsidRPr="003442C2" w:rsidRDefault="003442C2" w:rsidP="003442C2">
      <w:pPr>
        <w:jc w:val="both"/>
        <w:rPr>
          <w:sz w:val="24"/>
          <w:szCs w:val="24"/>
        </w:rPr>
      </w:pPr>
      <w:r w:rsidRPr="003442C2">
        <w:rPr>
          <w:sz w:val="24"/>
          <w:szCs w:val="24"/>
        </w:rPr>
        <w:t>Nach</w:t>
      </w:r>
      <w:r>
        <w:rPr>
          <w:sz w:val="24"/>
          <w:szCs w:val="24"/>
        </w:rPr>
        <w:t xml:space="preserve"> Abschluss des Projekts ziehen die Auszubildende ein persönliches Fazit. Das Gelernte wird reflektiert und ein Ausblick auf die zukünftige Arbeit in IT-Projekten, bezogen auf die Auswirkungen des Projekts, wird gegeben.</w:t>
      </w:r>
    </w:p>
    <w:p w14:paraId="31B64BDB" w14:textId="2EE1A4B5" w:rsidR="00C54DDB" w:rsidRPr="00C54DDB" w:rsidRDefault="00C54DDB" w:rsidP="00C54DDB"/>
    <w:p w14:paraId="5449AC22" w14:textId="2665FD61" w:rsidR="00533D1F" w:rsidRDefault="00533D1F" w:rsidP="00E92133">
      <w:pPr>
        <w:pStyle w:val="berschrift2"/>
        <w:tabs>
          <w:tab w:val="left" w:pos="6195"/>
        </w:tabs>
        <w:rPr>
          <w:b/>
          <w:color w:val="125F5B" w:themeColor="accent1"/>
          <w:sz w:val="56"/>
          <w:szCs w:val="56"/>
        </w:rPr>
      </w:pPr>
      <w:r>
        <w:br w:type="page"/>
      </w:r>
      <w:r w:rsidR="00E92133">
        <w:lastRenderedPageBreak/>
        <w:tab/>
      </w:r>
    </w:p>
    <w:p w14:paraId="0F7C958F" w14:textId="7509CFEC" w:rsidR="00533D1F" w:rsidRPr="007438CE" w:rsidRDefault="002563C0" w:rsidP="002563C0">
      <w:pPr>
        <w:pStyle w:val="berschrift1"/>
      </w:pPr>
      <w:bookmarkStart w:id="18" w:name="_Toc30686267"/>
      <w:r>
        <w:t xml:space="preserve">7. </w:t>
      </w:r>
      <w:r w:rsidR="00533D1F">
        <w:t>Anhang</w:t>
      </w:r>
      <w:bookmarkEnd w:id="18"/>
    </w:p>
    <w:p w14:paraId="63EC6E8C" w14:textId="23CBD16E" w:rsidR="00533D1F" w:rsidRDefault="002563C0" w:rsidP="002563C0">
      <w:pPr>
        <w:pStyle w:val="berschrift2"/>
        <w:rPr>
          <w:color w:val="000000" w:themeColor="text1"/>
          <w:sz w:val="32"/>
          <w:szCs w:val="32"/>
        </w:rPr>
      </w:pPr>
      <w:bookmarkStart w:id="19" w:name="_Toc30686268"/>
      <w:r w:rsidRPr="002563C0">
        <w:rPr>
          <w:color w:val="000000" w:themeColor="text1"/>
          <w:sz w:val="32"/>
          <w:szCs w:val="32"/>
        </w:rPr>
        <w:t>7.1 Quellen</w:t>
      </w:r>
      <w:bookmarkEnd w:id="19"/>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0" w:name="_Toc30686269"/>
      <w:r w:rsidRPr="002563C0">
        <w:rPr>
          <w:color w:val="000000" w:themeColor="text1"/>
          <w:sz w:val="32"/>
          <w:szCs w:val="32"/>
        </w:rPr>
        <w:t>7.2 Glossar</w:t>
      </w:r>
      <w:bookmarkEnd w:id="20"/>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1" w:name="_Toc30686270"/>
      <w:r w:rsidRPr="002563C0">
        <w:rPr>
          <w:color w:val="000000" w:themeColor="text1"/>
          <w:sz w:val="32"/>
          <w:szCs w:val="32"/>
        </w:rPr>
        <w:t>7.3 Anhang (UML-Diagramme, Screenshots, Quellcode)</w:t>
      </w:r>
      <w:bookmarkEnd w:id="21"/>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DD87A" w14:textId="77777777" w:rsidR="002776AD" w:rsidRDefault="002776AD" w:rsidP="001C66AD">
      <w:pPr>
        <w:spacing w:after="0" w:line="240" w:lineRule="auto"/>
      </w:pPr>
      <w:r>
        <w:separator/>
      </w:r>
    </w:p>
  </w:endnote>
  <w:endnote w:type="continuationSeparator" w:id="0">
    <w:p w14:paraId="6294301F" w14:textId="77777777" w:rsidR="002776AD" w:rsidRDefault="002776AD"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FFE20EC7-2BD2-4498-9640-301B1D2DA269}"/>
    <w:embedBold r:id="rId2" w:fontKey="{75A9EAAA-4354-489B-BF76-ACB0E3DB2505}"/>
  </w:font>
  <w:font w:name="Corbel">
    <w:panose1 w:val="020B0503020204020204"/>
    <w:charset w:val="00"/>
    <w:family w:val="swiss"/>
    <w:pitch w:val="variable"/>
    <w:sig w:usb0="A00002EF" w:usb1="4000A44B" w:usb2="00000000" w:usb3="00000000" w:csb0="0000019F" w:csb1="00000000"/>
    <w:embedRegular r:id="rId3" w:fontKey="{F05F5BA1-46FF-4512-98CA-6BA3E31F9391}"/>
  </w:font>
  <w:font w:name="Candara">
    <w:panose1 w:val="020E0502030303020204"/>
    <w:charset w:val="00"/>
    <w:family w:val="swiss"/>
    <w:pitch w:val="variable"/>
    <w:sig w:usb0="A00002EF" w:usb1="4000A44B" w:usb2="00000000" w:usb3="00000000" w:csb0="0000019F" w:csb1="00000000"/>
    <w:embedRegular r:id="rId4" w:fontKey="{04FBE9D7-46DE-46CD-AE04-3876B76F99BE}"/>
    <w:embedBold r:id="rId5" w:fontKey="{EA6AE5F4-335B-4300-AF0A-EE4CB42559B5}"/>
    <w:embedItalic r:id="rId6" w:fontKey="{E69E70CA-17B7-4779-9EAC-DBD3C32929F8}"/>
    <w:embedBoldItalic r:id="rId7" w:fontKey="{5CF9139E-0F5A-4ACF-913C-DA6AC0FB4C9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7A59E8F9-6C7D-4FED-B0EF-30EFF522FC01}"/>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FA184" w14:textId="77777777" w:rsidR="002776AD" w:rsidRDefault="002776AD" w:rsidP="001C66AD">
      <w:pPr>
        <w:spacing w:after="0" w:line="240" w:lineRule="auto"/>
      </w:pPr>
      <w:r>
        <w:separator/>
      </w:r>
    </w:p>
  </w:footnote>
  <w:footnote w:type="continuationSeparator" w:id="0">
    <w:p w14:paraId="7EB6D9BB" w14:textId="77777777" w:rsidR="002776AD" w:rsidRDefault="002776AD"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1DED"/>
    <w:rsid w:val="001D38B2"/>
    <w:rsid w:val="001E7FCD"/>
    <w:rsid w:val="001F3377"/>
    <w:rsid w:val="002563C0"/>
    <w:rsid w:val="002776AD"/>
    <w:rsid w:val="00286ED4"/>
    <w:rsid w:val="002C56E6"/>
    <w:rsid w:val="002F5983"/>
    <w:rsid w:val="00333DC0"/>
    <w:rsid w:val="003442C2"/>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54DDB"/>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25010"/>
    <w:rsid w:val="00D37232"/>
    <w:rsid w:val="00D43EF4"/>
    <w:rsid w:val="00D50B65"/>
    <w:rsid w:val="00D84E61"/>
    <w:rsid w:val="00DB3FAD"/>
    <w:rsid w:val="00DD40BE"/>
    <w:rsid w:val="00E61C09"/>
    <w:rsid w:val="00E66C3D"/>
    <w:rsid w:val="00E67A86"/>
    <w:rsid w:val="00E92133"/>
    <w:rsid w:val="00EA035A"/>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94BA9308-FC97-47F9-AB00-57D977982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1531</Words>
  <Characters>9652</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