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0F92" w:rsidRPr="007577A8" w:rsidRDefault="007577A8">
      <w:pPr>
        <w:rPr>
          <w:lang w:val="ru-RU"/>
        </w:rPr>
      </w:pPr>
      <w:r w:rsidRPr="007577A8">
        <w:rPr>
          <w:highlight w:val="yellow"/>
          <w:lang w:val="ru-RU"/>
        </w:rPr>
        <w:t>Лесного кодекса Российской Федерации</w:t>
      </w:r>
    </w:p>
    <w:p w:rsidR="00500F92" w:rsidRPr="007577A8" w:rsidRDefault="007577A8">
      <w:pPr>
        <w:rPr>
          <w:lang w:val="ru-RU"/>
        </w:rPr>
      </w:pPr>
      <w:r w:rsidRPr="007577A8">
        <w:rPr>
          <w:highlight w:val="yellow"/>
          <w:lang w:val="ru-RU"/>
        </w:rPr>
        <w:t>аренды</w:t>
      </w:r>
    </w:p>
    <w:p w:rsidR="00500F92" w:rsidRPr="007577A8" w:rsidRDefault="007577A8">
      <w:pPr>
        <w:rPr>
          <w:lang w:val="ru-RU"/>
        </w:rPr>
      </w:pPr>
      <w:r w:rsidRPr="007577A8">
        <w:rPr>
          <w:lang w:val="ru-RU"/>
        </w:rPr>
        <w:t>статьи</w:t>
      </w:r>
    </w:p>
    <w:p w:rsidR="00500F92" w:rsidRPr="007577A8" w:rsidRDefault="007577A8">
      <w:pPr>
        <w:rPr>
          <w:lang w:val="ru-RU"/>
        </w:rPr>
      </w:pPr>
      <w:r w:rsidRPr="007577A8">
        <w:rPr>
          <w:lang w:val="ru-RU"/>
        </w:rPr>
        <w:t>бюджет</w:t>
      </w:r>
    </w:p>
    <w:p w:rsidR="00500F92" w:rsidRPr="007577A8" w:rsidRDefault="007577A8">
      <w:pPr>
        <w:rPr>
          <w:lang w:val="ru-RU"/>
        </w:rPr>
      </w:pPr>
      <w:r w:rsidRPr="007577A8">
        <w:rPr>
          <w:lang w:val="ru-RU"/>
        </w:rPr>
        <w:t>ООО</w:t>
      </w:r>
    </w:p>
    <w:p w:rsidR="00500F92" w:rsidRPr="007577A8" w:rsidRDefault="007577A8">
      <w:pPr>
        <w:rPr>
          <w:lang w:val="ru-RU"/>
        </w:rPr>
      </w:pPr>
      <w:r w:rsidRPr="007577A8">
        <w:rPr>
          <w:lang w:val="ru-RU"/>
        </w:rPr>
        <w:t>рубкам</w:t>
      </w:r>
    </w:p>
    <w:p w:rsidR="00500F92" w:rsidRPr="007577A8" w:rsidRDefault="007577A8">
      <w:pPr>
        <w:rPr>
          <w:lang w:val="ru-RU"/>
        </w:rPr>
      </w:pPr>
      <w:r>
        <w:t>III</w:t>
      </w:r>
    </w:p>
    <w:p w:rsidR="00500F92" w:rsidRPr="007577A8" w:rsidRDefault="007577A8">
      <w:pPr>
        <w:rPr>
          <w:lang w:val="ru-RU"/>
        </w:rPr>
      </w:pPr>
      <w:r w:rsidRPr="007577A8">
        <w:rPr>
          <w:lang w:val="ru-RU"/>
        </w:rPr>
        <w:t>Федерации выявление результате</w:t>
      </w:r>
    </w:p>
    <w:p w:rsidR="00500F92" w:rsidRDefault="007577A8">
      <w:r>
        <w:t>798-56</w:t>
      </w:r>
    </w:p>
    <w:p w:rsidR="00500F92" w:rsidRDefault="007577A8">
      <w:r>
        <w:t>января</w:t>
      </w:r>
    </w:p>
    <w:p w:rsidR="00500F92" w:rsidRDefault="007577A8">
      <w:r>
        <w:t>Изучив</w:t>
      </w:r>
    </w:p>
    <w:p w:rsidR="00500F92" w:rsidRDefault="007577A8">
      <w:r>
        <w:t>меся</w:t>
      </w:r>
      <w:bookmarkStart w:id="0" w:name="_GoBack"/>
      <w:bookmarkEnd w:id="0"/>
      <w:r>
        <w:t>ца</w:t>
      </w:r>
    </w:p>
    <w:sectPr w:rsidR="00500F9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00F92"/>
    <w:rsid w:val="007577A8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  <w15:docId w15:val="{326CE9F0-E8EF-4367-9F8D-549FC10E3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BD86898-3C0D-46F3-8D06-CAEB872B22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r00t</cp:lastModifiedBy>
  <cp:revision>3</cp:revision>
  <dcterms:created xsi:type="dcterms:W3CDTF">2013-12-23T23:15:00Z</dcterms:created>
  <dcterms:modified xsi:type="dcterms:W3CDTF">2025-03-05T19:47:00Z</dcterms:modified>
  <cp:category/>
</cp:coreProperties>
</file>