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Automation Framework</w:t>
      </w:r>
    </w:p>
    <w:p w:rsidR="00000000" w:rsidDel="00000000" w:rsidP="00000000" w:rsidRDefault="00000000" w:rsidRPr="00000000" w14:paraId="00000002">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6"/>
          <w:szCs w:val="26"/>
          <w:rtl w:val="0"/>
        </w:rPr>
        <w:t>Setup &amp; Execution Instructions</w:t>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Table of Contents</w:t>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1. Overview</w:t>
      </w:r>
    </w:p>
    <w:p w:rsidR="00000000" w:rsidDel="00000000" w:rsidP="00000000" w:rsidRDefault="00000000" w:rsidRPr="00000000" w14:paraId="0000000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2. Prerequisites &amp; Installation</w:t>
      </w:r>
    </w:p>
    <w:p w:rsidR="00000000" w:rsidDel="00000000" w:rsidP="00000000" w:rsidRDefault="00000000" w:rsidRPr="00000000" w14:paraId="000000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3. How to Run the Tests</w:t>
      </w:r>
    </w:p>
    <w:p w:rsidR="00000000" w:rsidDel="00000000" w:rsidP="00000000" w:rsidRDefault="00000000" w:rsidRPr="00000000" w14:paraId="000000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4. Configuration Reference</w:t>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5. Test Scenarios (Detailed Description)</w:t>
      </w:r>
    </w:p>
    <w:p w:rsidR="00000000" w:rsidDel="00000000" w:rsidP="00000000" w:rsidRDefault="00000000" w:rsidRPr="00000000" w14:paraId="000000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6. Expected Test Results</w:t>
      </w:r>
    </w:p>
    <w:p w:rsidR="00000000" w:rsidDel="00000000" w:rsidP="00000000" w:rsidRDefault="00000000" w:rsidRPr="00000000" w14:paraId="000000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7. Test Reports &amp; Screenshots</w:t>
      </w:r>
    </w:p>
    <w:p w:rsidR="00000000" w:rsidDel="00000000" w:rsidP="00000000" w:rsidRDefault="00000000" w:rsidRPr="00000000" w14:paraId="000000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8. Framework Architecture</w:t>
      </w:r>
    </w:p>
    <w:p w:rsidR="00000000" w:rsidDel="00000000" w:rsidP="00000000" w:rsidRDefault="00000000" w:rsidRPr="00000000" w14:paraId="000000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9. Technology Stack</w:t>
      </w:r>
    </w:p>
    <w:p w:rsidR="00000000" w:rsidDel="00000000" w:rsidP="00000000" w:rsidRDefault="00000000" w:rsidRPr="00000000" w14:paraId="000000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10. Project Structure</w:t>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11. CI/CD Integration</w:t>
      </w:r>
    </w:p>
    <w:p w:rsidR="00000000" w:rsidDel="00000000" w:rsidP="00000000" w:rsidRDefault="00000000" w:rsidRPr="00000000" w14:paraId="00000010">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1. Overview</w:t>
      </w:r>
    </w:p>
    <w:p w:rsidR="00000000" w:rsidDel="00000000" w:rsidP="00000000" w:rsidRDefault="00000000" w:rsidRPr="00000000" w14:paraId="00000011">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This automation framework tests the search functionality of www.rbauction.com, the online marketplace for Ritchie Bros. Auctioneers. It is built with Java, Selenium WebDriver, TestNG, and ExtentReports following the Page Object Model design pattern.</w:t>
      </w:r>
      <w:r w:rsidDel="00000000" w:rsidR="00000000" w:rsidRPr="00000000">
        <w:rPr>
          <w:rtl w:val="0"/>
        </w:rPr>
      </w:r>
    </w:p>
    <w:p w:rsidR="00000000" w:rsidDel="00000000" w:rsidP="00000000" w:rsidRDefault="00000000" w:rsidRPr="00000000" w14:paraId="00000012">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The suite contains 3 test scenarios covering positive search validation, negative/misspelled term handling, and filter-based result verification. Two tests are expected to pass, and one is intentionally designed to fail (see Test 2 in Section 5).</w:t>
      </w:r>
      <w:r w:rsidDel="00000000" w:rsidR="00000000" w:rsidRPr="00000000">
        <w:rPr>
          <w:rtl w:val="0"/>
        </w:rPr>
      </w:r>
    </w:p>
    <w:p w:rsidR="00000000" w:rsidDel="00000000" w:rsidP="00000000" w:rsidRDefault="00000000" w:rsidRPr="00000000" w14:paraId="00000013">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2. Prerequisites &amp; Installation</w:t>
      </w:r>
    </w:p>
    <w:p w:rsidR="00000000" w:rsidDel="00000000" w:rsidP="00000000" w:rsidRDefault="00000000" w:rsidRPr="00000000" w14:paraId="00000014">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Before running the tests, ensure the following software is installed on your machine:</w:t>
      </w:r>
      <w:r w:rsidDel="00000000" w:rsidR="00000000" w:rsidRPr="00000000">
        <w:rPr>
          <w:rtl w:val="0"/>
        </w:rPr>
      </w:r>
    </w:p>
    <w:tbl>
      <w:tblPr>
        <w:tblStyle w:val="Table1"/>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Requirement</w:t>
            </w:r>
            <w:r w:rsidDel="00000000" w:rsidR="00000000" w:rsidRPr="00000000">
              <w:rPr>
                <w:rtl w:val="0"/>
              </w:rPr>
            </w:r>
          </w:p>
        </w:tc>
        <w:tc>
          <w:tcPr/>
          <w:p w:rsidR="00000000" w:rsidDel="00000000" w:rsidP="00000000" w:rsidRDefault="00000000" w:rsidRPr="00000000" w14:paraId="0000001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Minimum Version</w:t>
            </w:r>
            <w:r w:rsidDel="00000000" w:rsidR="00000000" w:rsidRPr="00000000">
              <w:rPr>
                <w:rtl w:val="0"/>
              </w:rPr>
            </w:r>
          </w:p>
        </w:tc>
        <w:tc>
          <w:tcPr/>
          <w:p w:rsidR="00000000" w:rsidDel="00000000" w:rsidP="00000000" w:rsidRDefault="00000000" w:rsidRPr="00000000" w14:paraId="0000001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Verify With</w:t>
            </w:r>
            <w:r w:rsidDel="00000000" w:rsidR="00000000" w:rsidRPr="00000000">
              <w:rPr>
                <w:rtl w:val="0"/>
              </w:rPr>
            </w:r>
          </w:p>
        </w:tc>
      </w:tr>
      <w:tr>
        <w:trPr>
          <w:cantSplit w:val="0"/>
          <w:tblHeader w:val="0"/>
        </w:trPr>
        <w:tc>
          <w:tcPr/>
          <w:p w:rsidR="00000000" w:rsidDel="00000000" w:rsidP="00000000" w:rsidRDefault="00000000" w:rsidRPr="00000000" w14:paraId="0000001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Java JDK</w:t>
            </w:r>
            <w:r w:rsidDel="00000000" w:rsidR="00000000" w:rsidRPr="00000000">
              <w:rPr>
                <w:rtl w:val="0"/>
              </w:rPr>
            </w:r>
          </w:p>
        </w:tc>
        <w:tc>
          <w:tcPr/>
          <w:p w:rsidR="00000000" w:rsidDel="00000000" w:rsidP="00000000" w:rsidRDefault="00000000" w:rsidRPr="00000000" w14:paraId="0000001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17+</w:t>
            </w:r>
            <w:r w:rsidDel="00000000" w:rsidR="00000000" w:rsidRPr="00000000">
              <w:rPr>
                <w:rtl w:val="0"/>
              </w:rPr>
            </w:r>
          </w:p>
        </w:tc>
        <w:tc>
          <w:tcPr/>
          <w:p w:rsidR="00000000" w:rsidDel="00000000" w:rsidP="00000000" w:rsidRDefault="00000000" w:rsidRPr="00000000" w14:paraId="0000001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java -version</w:t>
            </w:r>
            <w:r w:rsidDel="00000000" w:rsidR="00000000" w:rsidRPr="00000000">
              <w:rPr>
                <w:rtl w:val="0"/>
              </w:rPr>
            </w:r>
          </w:p>
        </w:tc>
      </w:tr>
      <w:tr>
        <w:trPr>
          <w:cantSplit w:val="0"/>
          <w:tblHeader w:val="0"/>
        </w:trPr>
        <w:tc>
          <w:tcPr/>
          <w:p w:rsidR="00000000" w:rsidDel="00000000" w:rsidP="00000000" w:rsidRDefault="00000000" w:rsidRPr="00000000" w14:paraId="0000001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Apache Maven</w:t>
            </w:r>
            <w:r w:rsidDel="00000000" w:rsidR="00000000" w:rsidRPr="00000000">
              <w:rPr>
                <w:rtl w:val="0"/>
              </w:rPr>
            </w:r>
          </w:p>
        </w:tc>
        <w:tc>
          <w:tcPr/>
          <w:p w:rsidR="00000000" w:rsidDel="00000000" w:rsidP="00000000" w:rsidRDefault="00000000" w:rsidRPr="00000000" w14:paraId="0000001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3.6+</w:t>
            </w:r>
            <w:r w:rsidDel="00000000" w:rsidR="00000000" w:rsidRPr="00000000">
              <w:rPr>
                <w:rtl w:val="0"/>
              </w:rPr>
            </w:r>
          </w:p>
        </w:tc>
        <w:tc>
          <w:tcPr/>
          <w:p w:rsidR="00000000" w:rsidDel="00000000" w:rsidP="00000000" w:rsidRDefault="00000000" w:rsidRPr="00000000" w14:paraId="0000001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mvn -version</w:t>
            </w:r>
            <w:r w:rsidDel="00000000" w:rsidR="00000000" w:rsidRPr="00000000">
              <w:rPr>
                <w:rtl w:val="0"/>
              </w:rPr>
            </w:r>
          </w:p>
        </w:tc>
      </w:tr>
      <w:tr>
        <w:trPr>
          <w:cantSplit w:val="0"/>
          <w:tblHeader w:val="0"/>
        </w:trPr>
        <w:tc>
          <w:tcPr/>
          <w:p w:rsidR="00000000" w:rsidDel="00000000" w:rsidP="00000000" w:rsidRDefault="00000000" w:rsidRPr="00000000" w14:paraId="0000001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Google Chrome</w:t>
            </w:r>
            <w:r w:rsidDel="00000000" w:rsidR="00000000" w:rsidRPr="00000000">
              <w:rPr>
                <w:rtl w:val="0"/>
              </w:rPr>
            </w:r>
          </w:p>
        </w:tc>
        <w:tc>
          <w:tcPr/>
          <w:p w:rsidR="00000000" w:rsidDel="00000000" w:rsidP="00000000" w:rsidRDefault="00000000" w:rsidRPr="00000000" w14:paraId="0000001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Latest stable</w:t>
            </w:r>
            <w:r w:rsidDel="00000000" w:rsidR="00000000" w:rsidRPr="00000000">
              <w:rPr>
                <w:rtl w:val="0"/>
              </w:rPr>
            </w:r>
          </w:p>
        </w:tc>
        <w:tc>
          <w:tcPr/>
          <w:p w:rsidR="00000000" w:rsidDel="00000000" w:rsidP="00000000" w:rsidRDefault="00000000" w:rsidRPr="00000000" w14:paraId="0000002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google-chrome --version</w:t>
            </w:r>
            <w:r w:rsidDel="00000000" w:rsidR="00000000" w:rsidRPr="00000000">
              <w:rPr>
                <w:rtl w:val="0"/>
              </w:rPr>
            </w:r>
          </w:p>
        </w:tc>
      </w:tr>
    </w:tbl>
    <w:p w:rsidR="00000000" w:rsidDel="00000000" w:rsidP="00000000" w:rsidRDefault="00000000" w:rsidRPr="00000000" w14:paraId="0000002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Important: </w:t>
      </w:r>
      <w:r w:rsidDel="00000000" w:rsidR="00000000" w:rsidRPr="00000000">
        <w:rPr>
          <w:rFonts w:ascii="Times New Roman" w:cs="Times New Roman" w:eastAsia="Times New Roman" w:hAnsi="Times New Roman"/>
          <w:rtl w:val="0"/>
        </w:rPr>
        <w:t>You do NOT need to download ChromeDriver manually. The framework uses WebDriverManager, which automatically downloads and configures the correct ChromeDriver version at runtime.</w:t>
      </w:r>
    </w:p>
    <w:p w:rsidR="00000000" w:rsidDel="00000000" w:rsidP="00000000" w:rsidRDefault="00000000" w:rsidRPr="00000000" w14:paraId="0000002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4">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Installation Steps</w:t>
      </w:r>
    </w:p>
    <w:p w:rsidR="00000000" w:rsidDel="00000000" w:rsidP="00000000" w:rsidRDefault="00000000" w:rsidRPr="00000000" w14:paraId="00000025">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Step 1: Extract the provided zip file (rbauction-search-tests.zip) to a directory of your choice.</w:t>
      </w:r>
      <w:r w:rsidDel="00000000" w:rsidR="00000000" w:rsidRPr="00000000">
        <w:rPr>
          <w:rtl w:val="0"/>
        </w:rPr>
      </w:r>
    </w:p>
    <w:p w:rsidR="00000000" w:rsidDel="00000000" w:rsidP="00000000" w:rsidRDefault="00000000" w:rsidRPr="00000000" w14:paraId="00000026">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Step 2: Open a terminal (Command Prompt, PowerShell, or Terminal) and navigate to the extracted project root directory.</w:t>
      </w: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Step 3: Verify Maven can resolve dependencies by running:</w:t>
      </w:r>
      <w:r w:rsidDel="00000000" w:rsidR="00000000" w:rsidRPr="00000000">
        <w:rPr>
          <w:rtl w:val="0"/>
        </w:rPr>
      </w:r>
    </w:p>
    <w:p w:rsidR="00000000" w:rsidDel="00000000" w:rsidP="00000000" w:rsidRDefault="00000000" w:rsidRPr="00000000" w14:paraId="00000028">
      <w:pPr>
        <w:ind w:left="432"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mvn dependency:resolve</w:t>
      </w:r>
      <w:r w:rsidDel="00000000" w:rsidR="00000000" w:rsidRPr="00000000">
        <w:rPr>
          <w:rtl w:val="0"/>
        </w:rPr>
      </w:r>
    </w:p>
    <w:p w:rsidR="00000000" w:rsidDel="00000000" w:rsidP="00000000" w:rsidRDefault="00000000" w:rsidRPr="00000000" w14:paraId="00000029">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Step 4: Run the tests (see Section 3).</w:t>
      </w:r>
      <w:r w:rsidDel="00000000" w:rsidR="00000000" w:rsidRPr="00000000">
        <w:rPr>
          <w:rtl w:val="0"/>
        </w:rPr>
      </w:r>
    </w:p>
    <w:p w:rsidR="00000000" w:rsidDel="00000000" w:rsidP="00000000" w:rsidRDefault="00000000" w:rsidRPr="00000000" w14:paraId="0000002A">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3. How to Run the Tests</w:t>
      </w:r>
    </w:p>
    <w:p w:rsidR="00000000" w:rsidDel="00000000" w:rsidP="00000000" w:rsidRDefault="00000000" w:rsidRPr="00000000" w14:paraId="0000002B">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Basic Execution</w:t>
      </w:r>
    </w:p>
    <w:p w:rsidR="00000000" w:rsidDel="00000000" w:rsidP="00000000" w:rsidRDefault="00000000" w:rsidRPr="00000000" w14:paraId="0000002C">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From the project root directory, run:</w:t>
      </w:r>
      <w:r w:rsidDel="00000000" w:rsidR="00000000" w:rsidRPr="00000000">
        <w:rPr>
          <w:rtl w:val="0"/>
        </w:rPr>
      </w:r>
    </w:p>
    <w:p w:rsidR="00000000" w:rsidDel="00000000" w:rsidP="00000000" w:rsidRDefault="00000000" w:rsidRPr="00000000" w14:paraId="0000002D">
      <w:pPr>
        <w:ind w:left="432"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mvn clean test</w:t>
      </w:r>
      <w:r w:rsidDel="00000000" w:rsidR="00000000" w:rsidRPr="00000000">
        <w:rPr>
          <w:rtl w:val="0"/>
        </w:rPr>
      </w:r>
    </w:p>
    <w:p w:rsidR="00000000" w:rsidDel="00000000" w:rsidP="00000000" w:rsidRDefault="00000000" w:rsidRPr="00000000" w14:paraId="0000002E">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This compiles the project, runs all 3 test scenarios against the production site (www.rbauction.com), and generates HTML + XML reports in the test-reports/ folder.</w:t>
      </w:r>
      <w:r w:rsidDel="00000000" w:rsidR="00000000" w:rsidRPr="00000000">
        <w:rPr>
          <w:rtl w:val="0"/>
        </w:rPr>
      </w:r>
    </w:p>
    <w:p w:rsidR="00000000" w:rsidDel="00000000" w:rsidP="00000000" w:rsidRDefault="00000000" w:rsidRPr="00000000" w14:paraId="0000002F">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Environment Selection (-Denv)</w:t>
      </w:r>
    </w:p>
    <w:p w:rsidR="00000000" w:rsidDel="00000000" w:rsidP="00000000" w:rsidRDefault="00000000" w:rsidRPr="00000000" w14:paraId="00000030">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The framework supports environment aliases. Use the -Denv flag to switch target environments without changing configuration files:</w:t>
      </w:r>
      <w:r w:rsidDel="00000000" w:rsidR="00000000" w:rsidRPr="00000000">
        <w:rPr>
          <w:rtl w:val="0"/>
        </w:rPr>
      </w:r>
    </w:p>
    <w:tbl>
      <w:tblPr>
        <w:tblStyle w:val="Table2"/>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20"/>
        <w:gridCol w:w="4320"/>
        <w:tblGridChange w:id="0">
          <w:tblGrid>
            <w:gridCol w:w="4320"/>
            <w:gridCol w:w="4320"/>
          </w:tblGrid>
        </w:tblGridChange>
      </w:tblGrid>
      <w:tr>
        <w:trPr>
          <w:cantSplit w:val="0"/>
          <w:tblHeader w:val="0"/>
        </w:trPr>
        <w:tc>
          <w:tcPr/>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Command</w:t>
            </w:r>
            <w:r w:rsidDel="00000000" w:rsidR="00000000" w:rsidRPr="00000000">
              <w:rPr>
                <w:rtl w:val="0"/>
              </w:rPr>
            </w:r>
          </w:p>
        </w:tc>
        <w:tc>
          <w:tcPr/>
          <w:p w:rsidR="00000000" w:rsidDel="00000000" w:rsidP="00000000" w:rsidRDefault="00000000" w:rsidRPr="00000000" w14:paraId="0000003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Target URL</w:t>
            </w:r>
            <w:r w:rsidDel="00000000" w:rsidR="00000000" w:rsidRPr="00000000">
              <w:rPr>
                <w:rtl w:val="0"/>
              </w:rPr>
            </w:r>
          </w:p>
        </w:tc>
      </w:tr>
      <w:tr>
        <w:trPr>
          <w:cantSplit w:val="0"/>
          <w:trHeight w:val="184.14062499999997" w:hRule="atLeast"/>
          <w:tblHeader w:val="0"/>
        </w:trPr>
        <w:tc>
          <w:tcPr/>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mvn clean test -Denv=PROD</w:t>
            </w:r>
            <w:r w:rsidDel="00000000" w:rsidR="00000000" w:rsidRPr="00000000">
              <w:rPr>
                <w:rtl w:val="0"/>
              </w:rPr>
            </w:r>
          </w:p>
        </w:tc>
        <w:tc>
          <w:tcPr/>
          <w:p w:rsidR="00000000" w:rsidDel="00000000" w:rsidP="00000000" w:rsidRDefault="00000000" w:rsidRPr="00000000" w14:paraId="0000003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https://www.rbauction.com</w:t>
            </w:r>
            <w:r w:rsidDel="00000000" w:rsidR="00000000" w:rsidRPr="00000000">
              <w:rPr>
                <w:rtl w:val="0"/>
              </w:rPr>
            </w:r>
          </w:p>
        </w:tc>
      </w:tr>
      <w:tr>
        <w:trPr>
          <w:cantSplit w:val="0"/>
          <w:tblHeader w:val="0"/>
        </w:trPr>
        <w:tc>
          <w:tcPr/>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mvn clean test -Denv=STG</w:t>
            </w:r>
            <w:r w:rsidDel="00000000" w:rsidR="00000000" w:rsidRPr="00000000">
              <w:rPr>
                <w:rtl w:val="0"/>
              </w:rPr>
            </w:r>
          </w:p>
        </w:tc>
        <w:tc>
          <w:tcPr/>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tl w:val="0"/>
              </w:rPr>
            </w:r>
          </w:p>
        </w:tc>
      </w:tr>
      <w:tr>
        <w:trPr>
          <w:cantSplit w:val="0"/>
          <w:tblHeader w:val="0"/>
        </w:trPr>
        <w:tc>
          <w:tcPr/>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mvn clean test -Denv=DEV</w:t>
            </w:r>
            <w:r w:rsidDel="00000000" w:rsidR="00000000" w:rsidRPr="00000000">
              <w:rPr>
                <w:rtl w:val="0"/>
              </w:rPr>
            </w:r>
          </w:p>
        </w:tc>
        <w:tc>
          <w:tcPr/>
          <w:p w:rsidR="00000000" w:rsidDel="00000000" w:rsidP="00000000" w:rsidRDefault="00000000" w:rsidRPr="00000000" w14:paraId="00000038">
            <w:pPr>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03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A">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Default (no flag) runs against PROD. To add a new environment, add env.&lt;name&gt;=&lt;url&gt; to src/test/resources/config.properties.</w:t>
      </w:r>
      <w:r w:rsidDel="00000000" w:rsidR="00000000" w:rsidRPr="00000000">
        <w:rPr>
          <w:rtl w:val="0"/>
        </w:rPr>
      </w:r>
    </w:p>
    <w:p w:rsidR="00000000" w:rsidDel="00000000" w:rsidP="00000000" w:rsidRDefault="00000000" w:rsidRPr="00000000" w14:paraId="0000003B">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Direct URL override:</w:t>
      </w:r>
      <w:r w:rsidDel="00000000" w:rsidR="00000000" w:rsidRPr="00000000">
        <w:rPr>
          <w:rtl w:val="0"/>
        </w:rPr>
      </w:r>
    </w:p>
    <w:p w:rsidR="00000000" w:rsidDel="00000000" w:rsidP="00000000" w:rsidRDefault="00000000" w:rsidRPr="00000000" w14:paraId="0000003C">
      <w:pPr>
        <w:ind w:left="432"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mvn clean test -DbaseUrl=https://www.rbauction.com</w:t>
      </w:r>
      <w:r w:rsidDel="00000000" w:rsidR="00000000" w:rsidRPr="00000000">
        <w:rPr>
          <w:rtl w:val="0"/>
        </w:rPr>
      </w:r>
    </w:p>
    <w:p w:rsidR="00000000" w:rsidDel="00000000" w:rsidP="00000000" w:rsidRDefault="00000000" w:rsidRPr="00000000" w14:paraId="0000003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Resolution priority: -Denv &gt; -DbaseUrl &gt; base.url from config file.</w:t>
      </w:r>
      <w:r w:rsidDel="00000000" w:rsidR="00000000" w:rsidRPr="00000000">
        <w:rPr>
          <w:rtl w:val="0"/>
        </w:rPr>
      </w:r>
    </w:p>
    <w:p w:rsidR="00000000" w:rsidDel="00000000" w:rsidP="00000000" w:rsidRDefault="00000000" w:rsidRPr="00000000" w14:paraId="0000003F">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Headless Mode</w:t>
      </w:r>
    </w:p>
    <w:p w:rsidR="00000000" w:rsidDel="00000000" w:rsidP="00000000" w:rsidRDefault="00000000" w:rsidRPr="00000000" w14:paraId="00000040">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To run tests without opening a visible browser window (useful for CI/CD or remote servers):</w:t>
      </w:r>
      <w:r w:rsidDel="00000000" w:rsidR="00000000" w:rsidRPr="00000000">
        <w:rPr>
          <w:rtl w:val="0"/>
        </w:rPr>
      </w:r>
    </w:p>
    <w:p w:rsidR="00000000" w:rsidDel="00000000" w:rsidP="00000000" w:rsidRDefault="00000000" w:rsidRPr="00000000" w14:paraId="00000041">
      <w:pPr>
        <w:ind w:left="432"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mvn clean test -Dheadless=true</w:t>
      </w:r>
      <w:r w:rsidDel="00000000" w:rsidR="00000000" w:rsidRPr="00000000">
        <w:rPr>
          <w:rtl w:val="0"/>
        </w:rPr>
      </w:r>
    </w:p>
    <w:p w:rsidR="00000000" w:rsidDel="00000000" w:rsidP="00000000" w:rsidRDefault="00000000" w:rsidRPr="00000000" w14:paraId="00000045">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Parallel Execution</w:t>
      </w:r>
    </w:p>
    <w:p w:rsidR="00000000" w:rsidDel="00000000" w:rsidP="00000000" w:rsidRDefault="00000000" w:rsidRPr="00000000" w14:paraId="00000046">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Tests run in parallel by default (3 threads, configured in testng.xml). To run sequentially:</w:t>
      </w:r>
      <w:r w:rsidDel="00000000" w:rsidR="00000000" w:rsidRPr="00000000">
        <w:rPr>
          <w:rtl w:val="0"/>
        </w:rPr>
      </w:r>
    </w:p>
    <w:p w:rsidR="00000000" w:rsidDel="00000000" w:rsidP="00000000" w:rsidRDefault="00000000" w:rsidRPr="00000000" w14:paraId="00000047">
      <w:pPr>
        <w:ind w:left="432"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mvn clean test -Dparallel=none</w:t>
      </w:r>
      <w:r w:rsidDel="00000000" w:rsidR="00000000" w:rsidRPr="00000000">
        <w:rPr>
          <w:rtl w:val="0"/>
        </w:rPr>
      </w:r>
    </w:p>
    <w:p w:rsidR="00000000" w:rsidDel="00000000" w:rsidP="00000000" w:rsidRDefault="00000000" w:rsidRPr="00000000" w14:paraId="00000048">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Combining Flags</w:t>
      </w:r>
    </w:p>
    <w:p w:rsidR="00000000" w:rsidDel="00000000" w:rsidP="00000000" w:rsidRDefault="00000000" w:rsidRPr="00000000" w14:paraId="00000049">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All flags can be combined freely:</w:t>
      </w:r>
      <w:r w:rsidDel="00000000" w:rsidR="00000000" w:rsidRPr="00000000">
        <w:rPr>
          <w:rtl w:val="0"/>
        </w:rPr>
      </w:r>
    </w:p>
    <w:p w:rsidR="00000000" w:rsidDel="00000000" w:rsidP="00000000" w:rsidRDefault="00000000" w:rsidRPr="00000000" w14:paraId="0000004A">
      <w:pPr>
        <w:ind w:left="432"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mvn clean test -Denv=STG -Dheadless=true</w:t>
      </w:r>
      <w:r w:rsidDel="00000000" w:rsidR="00000000" w:rsidRPr="00000000">
        <w:rPr>
          <w:rtl w:val="0"/>
        </w:rPr>
      </w:r>
    </w:p>
    <w:p w:rsidR="00000000" w:rsidDel="00000000" w:rsidP="00000000" w:rsidRDefault="00000000" w:rsidRPr="00000000" w14:paraId="0000004B">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4. Configuration Reference</w:t>
      </w:r>
    </w:p>
    <w:p w:rsidR="00000000" w:rsidDel="00000000" w:rsidP="00000000" w:rsidRDefault="00000000" w:rsidRPr="00000000" w14:paraId="0000004C">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All framework settings are in: src/test/resources/config.properties</w:t>
      </w:r>
      <w:r w:rsidDel="00000000" w:rsidR="00000000" w:rsidRPr="00000000">
        <w:rPr>
          <w:rtl w:val="0"/>
        </w:rPr>
      </w:r>
    </w:p>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Every property can be overridden from the command line via -D&lt;property&gt;=&lt;value&gt;.</w:t>
      </w:r>
      <w:r w:rsidDel="00000000" w:rsidR="00000000" w:rsidRPr="00000000">
        <w:rPr>
          <w:rtl w:val="0"/>
        </w:rPr>
      </w:r>
    </w:p>
    <w:tbl>
      <w:tblPr>
        <w:tblStyle w:val="Table3"/>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4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Property</w:t>
            </w:r>
            <w:r w:rsidDel="00000000" w:rsidR="00000000" w:rsidRPr="00000000">
              <w:rPr>
                <w:rtl w:val="0"/>
              </w:rPr>
            </w:r>
          </w:p>
        </w:tc>
        <w:tc>
          <w:tcPr/>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Default</w:t>
            </w:r>
            <w:r w:rsidDel="00000000" w:rsidR="00000000" w:rsidRPr="00000000">
              <w:rPr>
                <w:rtl w:val="0"/>
              </w:rPr>
            </w:r>
          </w:p>
        </w:tc>
        <w:tc>
          <w:tcPr/>
          <w:p w:rsidR="00000000" w:rsidDel="00000000" w:rsidP="00000000" w:rsidRDefault="00000000" w:rsidRPr="00000000" w14:paraId="0000005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Description</w:t>
            </w:r>
            <w:r w:rsidDel="00000000" w:rsidR="00000000" w:rsidRPr="00000000">
              <w:rPr>
                <w:rtl w:val="0"/>
              </w:rPr>
            </w:r>
          </w:p>
        </w:tc>
      </w:tr>
      <w:tr>
        <w:trPr>
          <w:cantSplit w:val="0"/>
          <w:tblHeader w:val="0"/>
        </w:trPr>
        <w:tc>
          <w:tcPr/>
          <w:p w:rsidR="00000000" w:rsidDel="00000000" w:rsidP="00000000" w:rsidRDefault="00000000" w:rsidRPr="00000000" w14:paraId="0000005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base.url</w:t>
            </w:r>
            <w:r w:rsidDel="00000000" w:rsidR="00000000" w:rsidRPr="00000000">
              <w:rPr>
                <w:rtl w:val="0"/>
              </w:rPr>
            </w:r>
          </w:p>
        </w:tc>
        <w:tc>
          <w:tcPr/>
          <w:p w:rsidR="00000000" w:rsidDel="00000000" w:rsidP="00000000" w:rsidRDefault="00000000" w:rsidRPr="00000000" w14:paraId="0000005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https://www.rbauction.com</w:t>
            </w:r>
            <w:r w:rsidDel="00000000" w:rsidR="00000000" w:rsidRPr="00000000">
              <w:rPr>
                <w:rtl w:val="0"/>
              </w:rPr>
            </w:r>
          </w:p>
        </w:tc>
        <w:tc>
          <w:tcPr/>
          <w:p w:rsidR="00000000" w:rsidDel="00000000" w:rsidP="00000000" w:rsidRDefault="00000000" w:rsidRPr="00000000" w14:paraId="0000005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Application base URL</w:t>
            </w:r>
            <w:r w:rsidDel="00000000" w:rsidR="00000000" w:rsidRPr="00000000">
              <w:rPr>
                <w:rtl w:val="0"/>
              </w:rPr>
            </w:r>
          </w:p>
        </w:tc>
      </w:tr>
      <w:tr>
        <w:trPr>
          <w:cantSplit w:val="0"/>
          <w:tblHeader w:val="0"/>
        </w:trPr>
        <w:tc>
          <w:tcPr/>
          <w:p w:rsidR="00000000" w:rsidDel="00000000" w:rsidP="00000000" w:rsidRDefault="00000000" w:rsidRPr="00000000" w14:paraId="0000005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headless</w:t>
            </w:r>
            <w:r w:rsidDel="00000000" w:rsidR="00000000" w:rsidRPr="00000000">
              <w:rPr>
                <w:rtl w:val="0"/>
              </w:rPr>
            </w:r>
          </w:p>
        </w:tc>
        <w:tc>
          <w:tcPr/>
          <w:p w:rsidR="00000000" w:rsidDel="00000000" w:rsidP="00000000" w:rsidRDefault="00000000" w:rsidRPr="00000000" w14:paraId="0000005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false</w:t>
            </w:r>
            <w:r w:rsidDel="00000000" w:rsidR="00000000" w:rsidRPr="00000000">
              <w:rPr>
                <w:rtl w:val="0"/>
              </w:rPr>
            </w:r>
          </w:p>
        </w:tc>
        <w:tc>
          <w:tcPr/>
          <w:p w:rsidR="00000000" w:rsidDel="00000000" w:rsidP="00000000" w:rsidRDefault="00000000" w:rsidRPr="00000000" w14:paraId="0000005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Run browser in headless mode (no UI)</w:t>
            </w:r>
            <w:r w:rsidDel="00000000" w:rsidR="00000000" w:rsidRPr="00000000">
              <w:rPr>
                <w:rtl w:val="0"/>
              </w:rPr>
            </w:r>
          </w:p>
        </w:tc>
      </w:tr>
      <w:tr>
        <w:trPr>
          <w:cantSplit w:val="0"/>
          <w:tblHeader w:val="0"/>
        </w:trPr>
        <w:tc>
          <w:tcPr/>
          <w:p w:rsidR="00000000" w:rsidDel="00000000" w:rsidP="00000000" w:rsidRDefault="00000000" w:rsidRPr="00000000" w14:paraId="0000005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timeout.page.load</w:t>
            </w:r>
            <w:r w:rsidDel="00000000" w:rsidR="00000000" w:rsidRPr="00000000">
              <w:rPr>
                <w:rtl w:val="0"/>
              </w:rPr>
            </w:r>
          </w:p>
        </w:tc>
        <w:tc>
          <w:tcPr/>
          <w:p w:rsidR="00000000" w:rsidDel="00000000" w:rsidP="00000000" w:rsidRDefault="00000000" w:rsidRPr="00000000" w14:paraId="0000005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60</w:t>
            </w:r>
            <w:r w:rsidDel="00000000" w:rsidR="00000000" w:rsidRPr="00000000">
              <w:rPr>
                <w:rtl w:val="0"/>
              </w:rPr>
            </w:r>
          </w:p>
        </w:tc>
        <w:tc>
          <w:tcPr/>
          <w:p w:rsidR="00000000" w:rsidDel="00000000" w:rsidP="00000000" w:rsidRDefault="00000000" w:rsidRPr="00000000" w14:paraId="0000005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Page load timeout in seconds</w:t>
            </w:r>
            <w:r w:rsidDel="00000000" w:rsidR="00000000" w:rsidRPr="00000000">
              <w:rPr>
                <w:rtl w:val="0"/>
              </w:rPr>
            </w:r>
          </w:p>
        </w:tc>
      </w:tr>
      <w:tr>
        <w:trPr>
          <w:cantSplit w:val="0"/>
          <w:tblHeader w:val="0"/>
        </w:trPr>
        <w:tc>
          <w:tcPr/>
          <w:p w:rsidR="00000000" w:rsidDel="00000000" w:rsidP="00000000" w:rsidRDefault="00000000" w:rsidRPr="00000000" w14:paraId="0000005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timeout.explicit.wait</w:t>
            </w:r>
            <w:r w:rsidDel="00000000" w:rsidR="00000000" w:rsidRPr="00000000">
              <w:rPr>
                <w:rtl w:val="0"/>
              </w:rPr>
            </w:r>
          </w:p>
        </w:tc>
        <w:tc>
          <w:tcPr/>
          <w:p w:rsidR="00000000" w:rsidDel="00000000" w:rsidP="00000000" w:rsidRDefault="00000000" w:rsidRPr="00000000" w14:paraId="0000005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30</w:t>
            </w:r>
            <w:r w:rsidDel="00000000" w:rsidR="00000000" w:rsidRPr="00000000">
              <w:rPr>
                <w:rtl w:val="0"/>
              </w:rPr>
            </w:r>
          </w:p>
        </w:tc>
        <w:tc>
          <w:tcPr/>
          <w:p w:rsidR="00000000" w:rsidDel="00000000" w:rsidP="00000000" w:rsidRDefault="00000000" w:rsidRPr="00000000" w14:paraId="0000005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Explicit wait timeout in seconds</w:t>
            </w:r>
            <w:r w:rsidDel="00000000" w:rsidR="00000000" w:rsidRPr="00000000">
              <w:rPr>
                <w:rtl w:val="0"/>
              </w:rPr>
            </w:r>
          </w:p>
        </w:tc>
      </w:tr>
      <w:tr>
        <w:trPr>
          <w:cantSplit w:val="0"/>
          <w:tblHeader w:val="0"/>
        </w:trPr>
        <w:tc>
          <w:tcPr/>
          <w:p w:rsidR="00000000" w:rsidDel="00000000" w:rsidP="00000000" w:rsidRDefault="00000000" w:rsidRPr="00000000" w14:paraId="0000006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timeout.dialog.wait</w:t>
            </w:r>
            <w:r w:rsidDel="00000000" w:rsidR="00000000" w:rsidRPr="00000000">
              <w:rPr>
                <w:rtl w:val="0"/>
              </w:rPr>
            </w:r>
          </w:p>
        </w:tc>
        <w:tc>
          <w:tcPr/>
          <w:p w:rsidR="00000000" w:rsidDel="00000000" w:rsidP="00000000" w:rsidRDefault="00000000" w:rsidRPr="00000000" w14:paraId="0000006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5</w:t>
            </w:r>
            <w:r w:rsidDel="00000000" w:rsidR="00000000" w:rsidRPr="00000000">
              <w:rPr>
                <w:rtl w:val="0"/>
              </w:rPr>
            </w:r>
          </w:p>
        </w:tc>
        <w:tc>
          <w:tcPr/>
          <w:p w:rsidR="00000000" w:rsidDel="00000000" w:rsidP="00000000" w:rsidRDefault="00000000" w:rsidRPr="00000000" w14:paraId="0000006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Cookie/language dialog wait in seconds</w:t>
            </w:r>
            <w:r w:rsidDel="00000000" w:rsidR="00000000" w:rsidRPr="00000000">
              <w:rPr>
                <w:rtl w:val="0"/>
              </w:rPr>
            </w:r>
          </w:p>
        </w:tc>
      </w:tr>
      <w:tr>
        <w:trPr>
          <w:cantSplit w:val="0"/>
          <w:tblHeader w:val="0"/>
        </w:trPr>
        <w:tc>
          <w:tcPr/>
          <w:p w:rsidR="00000000" w:rsidDel="00000000" w:rsidP="00000000" w:rsidRDefault="00000000" w:rsidRPr="00000000" w14:paraId="0000006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env.prod</w:t>
            </w:r>
            <w:r w:rsidDel="00000000" w:rsidR="00000000" w:rsidRPr="00000000">
              <w:rPr>
                <w:rtl w:val="0"/>
              </w:rPr>
            </w:r>
          </w:p>
        </w:tc>
        <w:tc>
          <w:tcPr/>
          <w:p w:rsidR="00000000" w:rsidDel="00000000" w:rsidP="00000000" w:rsidRDefault="00000000" w:rsidRPr="00000000" w14:paraId="0000006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https://www.rbauction.com</w:t>
            </w:r>
            <w:r w:rsidDel="00000000" w:rsidR="00000000" w:rsidRPr="00000000">
              <w:rPr>
                <w:rtl w:val="0"/>
              </w:rPr>
            </w:r>
          </w:p>
        </w:tc>
        <w:tc>
          <w:tcPr/>
          <w:p w:rsidR="00000000" w:rsidDel="00000000" w:rsidP="00000000" w:rsidRDefault="00000000" w:rsidRPr="00000000" w14:paraId="0000006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PROD environment URL</w:t>
            </w:r>
            <w:r w:rsidDel="00000000" w:rsidR="00000000" w:rsidRPr="00000000">
              <w:rPr>
                <w:rtl w:val="0"/>
              </w:rPr>
            </w:r>
          </w:p>
        </w:tc>
      </w:tr>
      <w:tr>
        <w:trPr>
          <w:cantSplit w:val="0"/>
          <w:tblHeader w:val="0"/>
        </w:trPr>
        <w:tc>
          <w:tcPr/>
          <w:p w:rsidR="00000000" w:rsidDel="00000000" w:rsidP="00000000" w:rsidRDefault="00000000" w:rsidRPr="00000000" w14:paraId="0000006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env.stg</w:t>
            </w:r>
            <w:r w:rsidDel="00000000" w:rsidR="00000000" w:rsidRPr="00000000">
              <w:rPr>
                <w:rtl w:val="0"/>
              </w:rPr>
            </w:r>
          </w:p>
        </w:tc>
        <w:tc>
          <w:tcPr/>
          <w:p w:rsidR="00000000" w:rsidDel="00000000" w:rsidP="00000000" w:rsidRDefault="00000000" w:rsidRPr="00000000" w14:paraId="00000067">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6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STG environment URL</w:t>
            </w:r>
            <w:r w:rsidDel="00000000" w:rsidR="00000000" w:rsidRPr="00000000">
              <w:rPr>
                <w:rtl w:val="0"/>
              </w:rPr>
            </w:r>
          </w:p>
        </w:tc>
      </w:tr>
      <w:tr>
        <w:trPr>
          <w:cantSplit w:val="0"/>
          <w:tblHeader w:val="0"/>
        </w:trPr>
        <w:tc>
          <w:tcPr/>
          <w:p w:rsidR="00000000" w:rsidDel="00000000" w:rsidP="00000000" w:rsidRDefault="00000000" w:rsidRPr="00000000" w14:paraId="0000006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env.dev</w:t>
            </w:r>
            <w:r w:rsidDel="00000000" w:rsidR="00000000" w:rsidRPr="00000000">
              <w:rPr>
                <w:rtl w:val="0"/>
              </w:rPr>
            </w:r>
          </w:p>
        </w:tc>
        <w:tc>
          <w:tcPr/>
          <w:p w:rsidR="00000000" w:rsidDel="00000000" w:rsidP="00000000" w:rsidRDefault="00000000" w:rsidRPr="00000000" w14:paraId="0000006A">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6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DEV environment URL</w:t>
            </w:r>
            <w:r w:rsidDel="00000000" w:rsidR="00000000" w:rsidRPr="00000000">
              <w:rPr>
                <w:rtl w:val="0"/>
              </w:rPr>
            </w:r>
          </w:p>
        </w:tc>
      </w:tr>
    </w:tbl>
    <w:p w:rsidR="00000000" w:rsidDel="00000000" w:rsidP="00000000" w:rsidRDefault="00000000" w:rsidRPr="00000000" w14:paraId="0000006C">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5. Test Scenarios (Detailed Description)</w:t>
      </w:r>
    </w:p>
    <w:p w:rsidR="00000000" w:rsidDel="00000000" w:rsidP="00000000" w:rsidRDefault="00000000" w:rsidRPr="00000000" w14:paraId="0000006D">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The framework implements the following three test scenarios as specified in the assignment. Each scenario is described below with its Test Plan ID, Test Case ID, test method, and step-by-step actions.</w:t>
      </w:r>
      <w:r w:rsidDel="00000000" w:rsidR="00000000" w:rsidRPr="00000000">
        <w:rPr>
          <w:rtl w:val="0"/>
        </w:rPr>
      </w:r>
    </w:p>
    <w:p w:rsidR="00000000" w:rsidDel="00000000" w:rsidP="00000000" w:rsidRDefault="00000000" w:rsidRPr="00000000" w14:paraId="0000006E">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TP-001 | TC-001: Search for "Ford F-150" (Positive Test)</w:t>
      </w:r>
    </w:p>
    <w:p w:rsidR="00000000" w:rsidDel="00000000" w:rsidP="00000000" w:rsidRDefault="00000000" w:rsidRPr="00000000" w14:paraId="0000006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Method: </w:t>
      </w:r>
      <w:r w:rsidDel="00000000" w:rsidR="00000000" w:rsidRPr="00000000">
        <w:rPr>
          <w:rFonts w:ascii="Times New Roman" w:cs="Times New Roman" w:eastAsia="Times New Roman" w:hAnsi="Times New Roman"/>
          <w:rtl w:val="0"/>
        </w:rPr>
        <w:t>shouldValidateSearchResultRelevance(displayName, searchTerm, expectedInFirstResult)</w:t>
      </w:r>
    </w:p>
    <w:p w:rsidR="00000000" w:rsidDel="00000000" w:rsidP="00000000" w:rsidRDefault="00000000" w:rsidRPr="00000000" w14:paraId="0000007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Data Source: </w:t>
      </w:r>
      <w:r w:rsidDel="00000000" w:rsidR="00000000" w:rsidRPr="00000000">
        <w:rPr>
          <w:rFonts w:ascii="Times New Roman" w:cs="Times New Roman" w:eastAsia="Times New Roman" w:hAnsi="Times New Roman"/>
          <w:rtl w:val="0"/>
        </w:rPr>
        <w:t xml:space="preserve">            └── test-data.json          All test data (search + year filter)</w:t>
      </w:r>
    </w:p>
    <w:p w:rsidR="00000000" w:rsidDel="00000000" w:rsidP="00000000" w:rsidRDefault="00000000" w:rsidRPr="00000000" w14:paraId="0000007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Report Name: </w:t>
      </w:r>
      <w:r w:rsidDel="00000000" w:rsidR="00000000" w:rsidRPr="00000000">
        <w:rPr>
          <w:rFonts w:ascii="Times New Roman" w:cs="Times New Roman" w:eastAsia="Times New Roman" w:hAnsi="Times New Roman"/>
          <w:rtl w:val="0"/>
        </w:rPr>
        <w:t>TP-001 | TC-001 | Search Ford F-150 and verify first result</w:t>
      </w:r>
    </w:p>
    <w:p w:rsidR="00000000" w:rsidDel="00000000" w:rsidP="00000000" w:rsidRDefault="00000000" w:rsidRPr="00000000" w14:paraId="0000007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rtl w:val="0"/>
        </w:rPr>
        <w:t>Steps:</w:t>
      </w:r>
      <w:r w:rsidDel="00000000" w:rsidR="00000000" w:rsidRPr="00000000">
        <w:rPr>
          <w:rtl w:val="0"/>
        </w:rPr>
      </w:r>
    </w:p>
    <w:p w:rsidR="00000000" w:rsidDel="00000000" w:rsidP="00000000" w:rsidRDefault="00000000" w:rsidRPr="00000000" w14:paraId="00000074">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1. Navigate to www.rbauction.com (homepage).</w:t>
      </w:r>
      <w:r w:rsidDel="00000000" w:rsidR="00000000" w:rsidRPr="00000000">
        <w:rPr>
          <w:rtl w:val="0"/>
        </w:rPr>
      </w:r>
    </w:p>
    <w:p w:rsidR="00000000" w:rsidDel="00000000" w:rsidP="00000000" w:rsidRDefault="00000000" w:rsidRPr="00000000" w14:paraId="00000075">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2. Search for "Ford F-150" using the site's search functionality.</w:t>
      </w:r>
      <w:r w:rsidDel="00000000" w:rsidR="00000000" w:rsidRPr="00000000">
        <w:rPr>
          <w:rtl w:val="0"/>
        </w:rPr>
      </w:r>
    </w:p>
    <w:p w:rsidR="00000000" w:rsidDel="00000000" w:rsidP="00000000" w:rsidRDefault="00000000" w:rsidRPr="00000000" w14:paraId="00000076">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3. Capture the total number of results returned (as an integer).</w:t>
      </w:r>
      <w:r w:rsidDel="00000000" w:rsidR="00000000" w:rsidRPr="00000000">
        <w:rPr>
          <w:rtl w:val="0"/>
        </w:rPr>
      </w:r>
    </w:p>
    <w:p w:rsidR="00000000" w:rsidDel="00000000" w:rsidP="00000000" w:rsidRDefault="00000000" w:rsidRPr="00000000" w14:paraId="00000077">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4. Verify that the first result on the page contains "Ford F-150" in its title.</w:t>
      </w:r>
      <w:r w:rsidDel="00000000" w:rsidR="00000000" w:rsidRPr="00000000">
        <w:rPr>
          <w:rtl w:val="0"/>
        </w:rPr>
      </w:r>
    </w:p>
    <w:p w:rsidR="00000000" w:rsidDel="00000000" w:rsidP="00000000" w:rsidRDefault="00000000" w:rsidRPr="00000000" w14:paraId="0000007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9">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Expected outcome: PASS. The search returns results for Ford F-150, and the first result contains the search term.</w:t>
      </w:r>
      <w:r w:rsidDel="00000000" w:rsidR="00000000" w:rsidRPr="00000000">
        <w:rPr>
          <w:rtl w:val="0"/>
        </w:rPr>
      </w:r>
    </w:p>
    <w:p w:rsidR="00000000" w:rsidDel="00000000" w:rsidP="00000000" w:rsidRDefault="00000000" w:rsidRPr="00000000" w14:paraId="0000007A">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TP-001 | TC-002: Search for "Chevrolet Colodrado" (Negative Test, Expected Failure)</w:t>
      </w:r>
    </w:p>
    <w:p w:rsidR="00000000" w:rsidDel="00000000" w:rsidP="00000000" w:rsidRDefault="00000000" w:rsidRPr="00000000" w14:paraId="0000007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Method: </w:t>
      </w:r>
      <w:r w:rsidDel="00000000" w:rsidR="00000000" w:rsidRPr="00000000">
        <w:rPr>
          <w:rFonts w:ascii="Times New Roman" w:cs="Times New Roman" w:eastAsia="Times New Roman" w:hAnsi="Times New Roman"/>
          <w:rtl w:val="0"/>
        </w:rPr>
        <w:t>shouldValidateSearchResultRelevance(displayName, searchTerm, expectedInFirstResult)</w:t>
      </w:r>
    </w:p>
    <w:p w:rsidR="00000000" w:rsidDel="00000000" w:rsidP="00000000" w:rsidRDefault="00000000" w:rsidRPr="00000000" w14:paraId="0000007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Data Source: </w:t>
      </w:r>
      <w:r w:rsidDel="00000000" w:rsidR="00000000" w:rsidRPr="00000000">
        <w:rPr>
          <w:rFonts w:ascii="Times New Roman" w:cs="Times New Roman" w:eastAsia="Times New Roman" w:hAnsi="Times New Roman"/>
          <w:rtl w:val="0"/>
        </w:rPr>
        <w:t xml:space="preserve">            └── test-data.json          All test data (search + year filter)</w:t>
      </w:r>
    </w:p>
    <w:p w:rsidR="00000000" w:rsidDel="00000000" w:rsidP="00000000" w:rsidRDefault="00000000" w:rsidRPr="00000000" w14:paraId="0000007D">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Report Name: </w:t>
      </w:r>
      <w:r w:rsidDel="00000000" w:rsidR="00000000" w:rsidRPr="00000000">
        <w:rPr>
          <w:rFonts w:ascii="Times New Roman" w:cs="Times New Roman" w:eastAsia="Times New Roman" w:hAnsi="Times New Roman"/>
          <w:rtl w:val="0"/>
        </w:rPr>
        <w:t>TP-001 | TC-002 | Search Chevrolet Colodrado and verify first result</w:t>
      </w:r>
    </w:p>
    <w:p w:rsidR="00000000" w:rsidDel="00000000" w:rsidP="00000000" w:rsidRDefault="00000000" w:rsidRPr="00000000" w14:paraId="0000007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rtl w:val="0"/>
        </w:rPr>
        <w:t>Steps:</w:t>
      </w:r>
      <w:r w:rsidDel="00000000" w:rsidR="00000000" w:rsidRPr="00000000">
        <w:rPr>
          <w:rtl w:val="0"/>
        </w:rPr>
      </w:r>
    </w:p>
    <w:p w:rsidR="00000000" w:rsidDel="00000000" w:rsidP="00000000" w:rsidRDefault="00000000" w:rsidRPr="00000000" w14:paraId="00000080">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1. Navigate to www.rbauction.com (homepage).</w:t>
      </w:r>
      <w:r w:rsidDel="00000000" w:rsidR="00000000" w:rsidRPr="00000000">
        <w:rPr>
          <w:rtl w:val="0"/>
        </w:rPr>
      </w:r>
    </w:p>
    <w:p w:rsidR="00000000" w:rsidDel="00000000" w:rsidP="00000000" w:rsidRDefault="00000000" w:rsidRPr="00000000" w14:paraId="00000081">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2. Search for "Chevrolet Colodrado" (intentional misspelling of "Colorado").</w:t>
      </w:r>
      <w:r w:rsidDel="00000000" w:rsidR="00000000" w:rsidRPr="00000000">
        <w:rPr>
          <w:rtl w:val="0"/>
        </w:rPr>
      </w:r>
    </w:p>
    <w:p w:rsidR="00000000" w:rsidDel="00000000" w:rsidP="00000000" w:rsidRDefault="00000000" w:rsidRPr="00000000" w14:paraId="00000082">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3. Capture the total number of results returned (as an integer).</w:t>
      </w:r>
      <w:r w:rsidDel="00000000" w:rsidR="00000000" w:rsidRPr="00000000">
        <w:rPr>
          <w:rtl w:val="0"/>
        </w:rPr>
      </w:r>
    </w:p>
    <w:p w:rsidR="00000000" w:rsidDel="00000000" w:rsidP="00000000" w:rsidRDefault="00000000" w:rsidRPr="00000000" w14:paraId="00000083">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4. Verify that the first result on the page contains "Chevrolet Colodrado" in its title.</w:t>
      </w:r>
      <w:r w:rsidDel="00000000" w:rsidR="00000000" w:rsidRPr="00000000">
        <w:rPr>
          <w:rtl w:val="0"/>
        </w:rPr>
      </w:r>
    </w:p>
    <w:p w:rsidR="00000000" w:rsidDel="00000000" w:rsidP="00000000" w:rsidRDefault="00000000" w:rsidRPr="00000000" w14:paraId="0000008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5">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Expected outcome: FAIL. The site auto-corrects the misspelling and returns results for "Chevrolet Colorado" (correctly spelled). The assertTrue assertion fails because the first result does NOT contain the exact misspelled term. This is intentional and demonstrates that the framework correctly reports real assertion failures.</w:t>
      </w:r>
      <w:r w:rsidDel="00000000" w:rsidR="00000000" w:rsidRPr="00000000">
        <w:rPr>
          <w:rtl w:val="0"/>
        </w:rPr>
      </w:r>
    </w:p>
    <w:p w:rsidR="00000000" w:rsidDel="00000000" w:rsidP="00000000" w:rsidRDefault="00000000" w:rsidRPr="00000000" w14:paraId="00000086">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TP-001 | TC-003: Search with Year Filter (Filter Verification)</w:t>
      </w:r>
    </w:p>
    <w:p w:rsidR="00000000" w:rsidDel="00000000" w:rsidP="00000000" w:rsidRDefault="00000000" w:rsidRPr="00000000" w14:paraId="0000008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Method: </w:t>
      </w:r>
      <w:r w:rsidDel="00000000" w:rsidR="00000000" w:rsidRPr="00000000">
        <w:rPr>
          <w:rFonts w:ascii="Times New Roman" w:cs="Times New Roman" w:eastAsia="Times New Roman" w:hAnsi="Times New Roman"/>
          <w:rtl w:val="0"/>
        </w:rPr>
        <w:t>shouldUpdateResultsWhenYearFilterApplied(displayName, searchTerm, fromYear)</w:t>
      </w:r>
    </w:p>
    <w:p w:rsidR="00000000" w:rsidDel="00000000" w:rsidP="00000000" w:rsidRDefault="00000000" w:rsidRPr="00000000" w14:paraId="0000008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Data Source: </w:t>
      </w:r>
      <w:r w:rsidDel="00000000" w:rsidR="00000000" w:rsidRPr="00000000">
        <w:rPr>
          <w:rFonts w:ascii="Times New Roman" w:cs="Times New Roman" w:eastAsia="Times New Roman" w:hAnsi="Times New Roman"/>
          <w:rtl w:val="0"/>
        </w:rPr>
        <w:t xml:space="preserve">            └── test-data.json          All test data (search + year filter)</w:t>
      </w:r>
    </w:p>
    <w:p w:rsidR="00000000" w:rsidDel="00000000" w:rsidP="00000000" w:rsidRDefault="00000000" w:rsidRPr="00000000" w14:paraId="0000008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Report Name: </w:t>
      </w:r>
      <w:r w:rsidDel="00000000" w:rsidR="00000000" w:rsidRPr="00000000">
        <w:rPr>
          <w:rFonts w:ascii="Times New Roman" w:cs="Times New Roman" w:eastAsia="Times New Roman" w:hAnsi="Times New Roman"/>
          <w:rtl w:val="0"/>
        </w:rPr>
        <w:t>TP-001 | TC-003 | Search F-150, apply year filter, and verify results count changes</w:t>
      </w:r>
    </w:p>
    <w:p w:rsidR="00000000" w:rsidDel="00000000" w:rsidP="00000000" w:rsidRDefault="00000000" w:rsidRPr="00000000" w14:paraId="0000008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i w:val="0"/>
          <w:iCs w:val="0"/>
          <w:rtl w:val="0"/>
        </w:rPr>
        <w:t>Steps:</w:t>
      </w:r>
      <w:r w:rsidDel="00000000" w:rsidR="00000000" w:rsidRPr="00000000">
        <w:rPr>
          <w:rtl w:val="0"/>
        </w:rPr>
      </w:r>
    </w:p>
    <w:p w:rsidR="00000000" w:rsidDel="00000000" w:rsidP="00000000" w:rsidRDefault="00000000" w:rsidRPr="00000000" w14:paraId="0000008C">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1. Navigate to www.rbauction.com (homepage).</w:t>
      </w:r>
      <w:r w:rsidDel="00000000" w:rsidR="00000000" w:rsidRPr="00000000">
        <w:rPr>
          <w:rtl w:val="0"/>
        </w:rPr>
      </w:r>
    </w:p>
    <w:p w:rsidR="00000000" w:rsidDel="00000000" w:rsidP="00000000" w:rsidRDefault="00000000" w:rsidRPr="00000000" w14:paraId="0000008D">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2. Search for "F-150".</w:t>
      </w:r>
      <w:r w:rsidDel="00000000" w:rsidR="00000000" w:rsidRPr="00000000">
        <w:rPr>
          <w:rtl w:val="0"/>
        </w:rPr>
      </w:r>
    </w:p>
    <w:p w:rsidR="00000000" w:rsidDel="00000000" w:rsidP="00000000" w:rsidRDefault="00000000" w:rsidRPr="00000000" w14:paraId="0000008E">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3. Capture the total number of results returned (as an integer).</w:t>
      </w:r>
      <w:r w:rsidDel="00000000" w:rsidR="00000000" w:rsidRPr="00000000">
        <w:rPr>
          <w:rtl w:val="0"/>
        </w:rPr>
      </w:r>
    </w:p>
    <w:p w:rsidR="00000000" w:rsidDel="00000000" w:rsidP="00000000" w:rsidRDefault="00000000" w:rsidRPr="00000000" w14:paraId="0000008F">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4. Apply the "Year" filter with a range from 2010 to the current year.</w:t>
      </w:r>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5. Capture the new total number of results returned.</w:t>
      </w:r>
      <w:r w:rsidDel="00000000" w:rsidR="00000000" w:rsidRPr="00000000">
        <w:rPr>
          <w:rtl w:val="0"/>
        </w:rPr>
      </w:r>
    </w:p>
    <w:p w:rsidR="00000000" w:rsidDel="00000000" w:rsidP="00000000" w:rsidRDefault="00000000" w:rsidRPr="00000000" w14:paraId="00000091">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6. Verify the number of results is different using numerical comparison (assertNotEquals).</w:t>
      </w:r>
      <w:r w:rsidDel="00000000" w:rsidR="00000000" w:rsidRPr="00000000">
        <w:rPr>
          <w:rtl w:val="0"/>
        </w:rPr>
      </w:r>
    </w:p>
    <w:p w:rsidR="00000000" w:rsidDel="00000000" w:rsidP="00000000" w:rsidRDefault="00000000" w:rsidRPr="00000000" w14:paraId="0000009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3">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Expected outcome: PASS. Applying the year filter changes the result count, confirming the filter is functional.</w:t>
      </w:r>
      <w:r w:rsidDel="00000000" w:rsidR="00000000" w:rsidRPr="00000000">
        <w:rPr>
          <w:rtl w:val="0"/>
        </w:rPr>
      </w:r>
    </w:p>
    <w:p w:rsidR="00000000" w:rsidDel="00000000" w:rsidP="00000000" w:rsidRDefault="00000000" w:rsidRPr="00000000" w14:paraId="00000094">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6. Expected Test Results</w:t>
      </w:r>
    </w:p>
    <w:tbl>
      <w:tblPr>
        <w:tblStyle w:val="Table4"/>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9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w:t>
            </w:r>
            <w:r w:rsidDel="00000000" w:rsidR="00000000" w:rsidRPr="00000000">
              <w:rPr>
                <w:rtl w:val="0"/>
              </w:rPr>
            </w:r>
          </w:p>
        </w:tc>
        <w:tc>
          <w:tcPr/>
          <w:p w:rsidR="00000000" w:rsidDel="00000000" w:rsidP="00000000" w:rsidRDefault="00000000" w:rsidRPr="00000000" w14:paraId="0000009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Report Name</w:t>
            </w:r>
            <w:r w:rsidDel="00000000" w:rsidR="00000000" w:rsidRPr="00000000">
              <w:rPr>
                <w:rtl w:val="0"/>
              </w:rPr>
            </w:r>
          </w:p>
        </w:tc>
        <w:tc>
          <w:tcPr/>
          <w:p w:rsidR="00000000" w:rsidDel="00000000" w:rsidP="00000000" w:rsidRDefault="00000000" w:rsidRPr="00000000" w14:paraId="00000097">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Expected Result</w:t>
            </w:r>
            <w:r w:rsidDel="00000000" w:rsidR="00000000" w:rsidRPr="00000000">
              <w:rPr>
                <w:rtl w:val="0"/>
              </w:rPr>
            </w:r>
          </w:p>
        </w:tc>
      </w:tr>
      <w:tr>
        <w:trPr>
          <w:cantSplit w:val="0"/>
          <w:tblHeader w:val="0"/>
        </w:trPr>
        <w:tc>
          <w:tcPr/>
          <w:p w:rsidR="00000000" w:rsidDel="00000000" w:rsidP="00000000" w:rsidRDefault="00000000" w:rsidRPr="00000000" w14:paraId="0000009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1</w:t>
            </w:r>
            <w:r w:rsidDel="00000000" w:rsidR="00000000" w:rsidRPr="00000000">
              <w:rPr>
                <w:rtl w:val="0"/>
              </w:rPr>
            </w:r>
          </w:p>
        </w:tc>
        <w:tc>
          <w:tcPr/>
          <w:p w:rsidR="00000000" w:rsidDel="00000000" w:rsidP="00000000" w:rsidRDefault="00000000" w:rsidRPr="00000000" w14:paraId="0000009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TP-001 | TC-001 | Search Ford F-150 and verify first result</w:t>
            </w:r>
            <w:r w:rsidDel="00000000" w:rsidR="00000000" w:rsidRPr="00000000">
              <w:rPr>
                <w:rtl w:val="0"/>
              </w:rPr>
            </w:r>
          </w:p>
        </w:tc>
        <w:tc>
          <w:tcPr/>
          <w:p w:rsidR="00000000" w:rsidDel="00000000" w:rsidP="00000000" w:rsidRDefault="00000000" w:rsidRPr="00000000" w14:paraId="0000009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PASS</w:t>
            </w:r>
            <w:r w:rsidDel="00000000" w:rsidR="00000000" w:rsidRPr="00000000">
              <w:rPr>
                <w:rtl w:val="0"/>
              </w:rPr>
            </w:r>
          </w:p>
        </w:tc>
      </w:tr>
      <w:tr>
        <w:trPr>
          <w:cantSplit w:val="0"/>
          <w:tblHeader w:val="0"/>
        </w:trPr>
        <w:tc>
          <w:tcPr/>
          <w:p w:rsidR="00000000" w:rsidDel="00000000" w:rsidP="00000000" w:rsidRDefault="00000000" w:rsidRPr="00000000" w14:paraId="0000009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2</w:t>
            </w:r>
            <w:r w:rsidDel="00000000" w:rsidR="00000000" w:rsidRPr="00000000">
              <w:rPr>
                <w:rtl w:val="0"/>
              </w:rPr>
            </w:r>
          </w:p>
        </w:tc>
        <w:tc>
          <w:tcPr/>
          <w:p w:rsidR="00000000" w:rsidDel="00000000" w:rsidP="00000000" w:rsidRDefault="00000000" w:rsidRPr="00000000" w14:paraId="0000009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TP-001 | TC-002 | Search Chevrolet Colodrado and verify first result</w:t>
            </w:r>
            <w:r w:rsidDel="00000000" w:rsidR="00000000" w:rsidRPr="00000000">
              <w:rPr>
                <w:rtl w:val="0"/>
              </w:rPr>
            </w:r>
          </w:p>
        </w:tc>
        <w:tc>
          <w:tcPr/>
          <w:p w:rsidR="00000000" w:rsidDel="00000000" w:rsidP="00000000" w:rsidRDefault="00000000" w:rsidRPr="00000000" w14:paraId="0000009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FAIL (by design)</w:t>
            </w:r>
            <w:r w:rsidDel="00000000" w:rsidR="00000000" w:rsidRPr="00000000">
              <w:rPr>
                <w:rtl w:val="0"/>
              </w:rPr>
            </w:r>
          </w:p>
        </w:tc>
      </w:tr>
      <w:tr>
        <w:trPr>
          <w:cantSplit w:val="0"/>
          <w:tblHeader w:val="0"/>
        </w:trPr>
        <w:tc>
          <w:tcPr/>
          <w:p w:rsidR="00000000" w:rsidDel="00000000" w:rsidP="00000000" w:rsidRDefault="00000000" w:rsidRPr="00000000" w14:paraId="0000009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3</w:t>
            </w:r>
            <w:r w:rsidDel="00000000" w:rsidR="00000000" w:rsidRPr="00000000">
              <w:rPr>
                <w:rtl w:val="0"/>
              </w:rPr>
            </w:r>
          </w:p>
        </w:tc>
        <w:tc>
          <w:tcPr/>
          <w:p w:rsidR="00000000" w:rsidDel="00000000" w:rsidP="00000000" w:rsidRDefault="00000000" w:rsidRPr="00000000" w14:paraId="0000009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TP-001 | TC-003 | Search F-150, apply year filter, and verify results count changes</w:t>
            </w:r>
            <w:r w:rsidDel="00000000" w:rsidR="00000000" w:rsidRPr="00000000">
              <w:rPr>
                <w:rtl w:val="0"/>
              </w:rPr>
            </w:r>
          </w:p>
        </w:tc>
        <w:tc>
          <w:tcPr/>
          <w:p w:rsidR="00000000" w:rsidDel="00000000" w:rsidP="00000000" w:rsidRDefault="00000000" w:rsidRPr="00000000" w14:paraId="000000A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PASS</w:t>
            </w:r>
            <w:r w:rsidDel="00000000" w:rsidR="00000000" w:rsidRPr="00000000">
              <w:rPr>
                <w:rtl w:val="0"/>
              </w:rPr>
            </w:r>
          </w:p>
        </w:tc>
      </w:tr>
      <w:tr>
        <w:trPr>
          <w:cantSplit w:val="0"/>
          <w:tblHeader w:val="0"/>
        </w:trPr>
        <w:tc>
          <w:tcPr/>
          <w:p w:rsidR="00000000" w:rsidDel="00000000" w:rsidP="00000000" w:rsidRDefault="00000000" w:rsidRPr="00000000" w14:paraId="000000A1">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A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Total</w:t>
            </w:r>
            <w:r w:rsidDel="00000000" w:rsidR="00000000" w:rsidRPr="00000000">
              <w:rPr>
                <w:rtl w:val="0"/>
              </w:rPr>
            </w:r>
          </w:p>
        </w:tc>
        <w:tc>
          <w:tcPr/>
          <w:p w:rsidR="00000000" w:rsidDel="00000000" w:rsidP="00000000" w:rsidRDefault="00000000" w:rsidRPr="00000000" w14:paraId="000000A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2 passed, 1 failed</w:t>
            </w:r>
            <w:r w:rsidDel="00000000" w:rsidR="00000000" w:rsidRPr="00000000">
              <w:rPr>
                <w:rtl w:val="0"/>
              </w:rPr>
            </w:r>
          </w:p>
        </w:tc>
      </w:tr>
    </w:tbl>
    <w:p w:rsidR="00000000" w:rsidDel="00000000" w:rsidP="00000000" w:rsidRDefault="00000000" w:rsidRPr="00000000" w14:paraId="000000A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Note: </w:t>
      </w:r>
      <w:r w:rsidDel="00000000" w:rsidR="00000000" w:rsidRPr="00000000">
        <w:rPr>
          <w:rFonts w:ascii="Times New Roman" w:cs="Times New Roman" w:eastAsia="Times New Roman" w:hAnsi="Times New Roman"/>
          <w:rtl w:val="0"/>
        </w:rPr>
        <w:t>The "Chevrolet Colodrado" test failing is correct and expected behavior. It is NOT a bug in the framework. The test intentionally uses assertTrue with a misspelled search term to verify the framework accurately detects assertion failures. The site's auto-correction means the first result will contain "Colorado" (correct spelling), not "Colodrado" (misspelling).</w:t>
      </w:r>
    </w:p>
    <w:p w:rsidR="00000000" w:rsidDel="00000000" w:rsidP="00000000" w:rsidRDefault="00000000" w:rsidRPr="00000000" w14:paraId="000000A6">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7. Test Reports &amp; Screenshots</w:t>
      </w:r>
    </w:p>
    <w:p w:rsidR="00000000" w:rsidDel="00000000" w:rsidP="00000000" w:rsidRDefault="00000000" w:rsidRPr="00000000" w14:paraId="000000A7">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After test execution, reports are generated in the test-reports/ folder at the project root:</w:t>
      </w:r>
      <w:r w:rsidDel="00000000" w:rsidR="00000000" w:rsidRPr="00000000">
        <w:rPr>
          <w:rtl w:val="0"/>
        </w:rPr>
      </w:r>
    </w:p>
    <w:tbl>
      <w:tblPr>
        <w:tblStyle w:val="Table5"/>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A8">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File</w:t>
            </w:r>
            <w:r w:rsidDel="00000000" w:rsidR="00000000" w:rsidRPr="00000000">
              <w:rPr>
                <w:rtl w:val="0"/>
              </w:rPr>
            </w:r>
          </w:p>
        </w:tc>
        <w:tc>
          <w:tcPr/>
          <w:p w:rsidR="00000000" w:rsidDel="00000000" w:rsidP="00000000" w:rsidRDefault="00000000" w:rsidRPr="00000000" w14:paraId="000000A9">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Format</w:t>
            </w:r>
            <w:r w:rsidDel="00000000" w:rsidR="00000000" w:rsidRPr="00000000">
              <w:rPr>
                <w:rtl w:val="0"/>
              </w:rPr>
            </w:r>
          </w:p>
        </w:tc>
        <w:tc>
          <w:tcPr/>
          <w:p w:rsidR="00000000" w:rsidDel="00000000" w:rsidP="00000000" w:rsidRDefault="00000000" w:rsidRPr="00000000" w14:paraId="000000A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Description</w:t>
            </w:r>
            <w:r w:rsidDel="00000000" w:rsidR="00000000" w:rsidRPr="00000000">
              <w:rPr>
                <w:rtl w:val="0"/>
              </w:rPr>
            </w:r>
          </w:p>
        </w:tc>
      </w:tr>
      <w:tr>
        <w:trPr>
          <w:cantSplit w:val="0"/>
          <w:tblHeader w:val="0"/>
        </w:trPr>
        <w:tc>
          <w:tcPr/>
          <w:p w:rsidR="00000000" w:rsidDel="00000000" w:rsidP="00000000" w:rsidRDefault="00000000" w:rsidRPr="00000000" w14:paraId="000000A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ExtentReport.html</w:t>
            </w:r>
            <w:r w:rsidDel="00000000" w:rsidR="00000000" w:rsidRPr="00000000">
              <w:rPr>
                <w:rtl w:val="0"/>
              </w:rPr>
            </w:r>
          </w:p>
        </w:tc>
        <w:tc>
          <w:tcPr/>
          <w:p w:rsidR="00000000" w:rsidDel="00000000" w:rsidP="00000000" w:rsidRDefault="00000000" w:rsidRPr="00000000" w14:paraId="000000A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HTML</w:t>
            </w:r>
            <w:r w:rsidDel="00000000" w:rsidR="00000000" w:rsidRPr="00000000">
              <w:rPr>
                <w:rtl w:val="0"/>
              </w:rPr>
            </w:r>
          </w:p>
        </w:tc>
        <w:tc>
          <w:tcPr/>
          <w:p w:rsidR="00000000" w:rsidDel="00000000" w:rsidP="00000000" w:rsidRDefault="00000000" w:rsidRPr="00000000" w14:paraId="000000A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Detailed report with step-by-step test logging, pass/fail status, TP/TC IDs, and failure screenshots</w:t>
            </w:r>
            <w:r w:rsidDel="00000000" w:rsidR="00000000" w:rsidRPr="00000000">
              <w:rPr>
                <w:rtl w:val="0"/>
              </w:rPr>
            </w:r>
          </w:p>
        </w:tc>
      </w:tr>
      <w:tr>
        <w:trPr>
          <w:cantSplit w:val="0"/>
          <w:tblHeader w:val="0"/>
        </w:trPr>
        <w:tc>
          <w:tcPr/>
          <w:p w:rsidR="00000000" w:rsidDel="00000000" w:rsidP="00000000" w:rsidRDefault="00000000" w:rsidRPr="00000000" w14:paraId="000000A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testng-results.xml</w:t>
            </w:r>
            <w:r w:rsidDel="00000000" w:rsidR="00000000" w:rsidRPr="00000000">
              <w:rPr>
                <w:rtl w:val="0"/>
              </w:rPr>
            </w:r>
          </w:p>
        </w:tc>
        <w:tc>
          <w:tcPr/>
          <w:p w:rsidR="00000000" w:rsidDel="00000000" w:rsidP="00000000" w:rsidRDefault="00000000" w:rsidRPr="00000000" w14:paraId="000000A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XML</w:t>
            </w:r>
            <w:r w:rsidDel="00000000" w:rsidR="00000000" w:rsidRPr="00000000">
              <w:rPr>
                <w:rtl w:val="0"/>
              </w:rPr>
            </w:r>
          </w:p>
        </w:tc>
        <w:tc>
          <w:tcPr/>
          <w:p w:rsidR="00000000" w:rsidDel="00000000" w:rsidP="00000000" w:rsidRDefault="00000000" w:rsidRPr="00000000" w14:paraId="000000B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Machine-readable results for CI/CD pipeline integration</w:t>
            </w:r>
            <w:r w:rsidDel="00000000" w:rsidR="00000000" w:rsidRPr="00000000">
              <w:rPr>
                <w:rtl w:val="0"/>
              </w:rPr>
            </w:r>
          </w:p>
        </w:tc>
      </w:tr>
    </w:tbl>
    <w:p w:rsidR="00000000" w:rsidDel="00000000" w:rsidP="00000000" w:rsidRDefault="00000000" w:rsidRPr="00000000" w14:paraId="000000B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2">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Pre-generated reports from the latest test run are included in the zip file for immediate review without needing to execute the tests.</w:t>
      </w:r>
      <w:r w:rsidDel="00000000" w:rsidR="00000000" w:rsidRPr="00000000">
        <w:rPr>
          <w:rtl w:val="0"/>
        </w:rPr>
      </w:r>
    </w:p>
    <w:p w:rsidR="00000000" w:rsidDel="00000000" w:rsidP="00000000" w:rsidRDefault="00000000" w:rsidRPr="00000000" w14:paraId="000000B3">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Screenshots</w:t>
      </w:r>
    </w:p>
    <w:p w:rsidR="00000000" w:rsidDel="00000000" w:rsidP="00000000" w:rsidRDefault="00000000" w:rsidRPr="00000000" w14:paraId="000000B4">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Screenshots are captured automatically ONLY when a test fails. They are embedded directly into the ExtentReport HTML as Base64 images, so no separate screenshot files need to be managed. To view a failure screenshot, open ExtentReport.html and expand the failed test.</w:t>
      </w:r>
      <w:r w:rsidDel="00000000" w:rsidR="00000000" w:rsidRPr="00000000">
        <w:rPr>
          <w:rtl w:val="0"/>
        </w:rPr>
      </w:r>
    </w:p>
    <w:p w:rsidR="00000000" w:rsidDel="00000000" w:rsidP="00000000" w:rsidRDefault="00000000" w:rsidRPr="00000000" w14:paraId="000000B5">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8. Framework Architecture</w:t>
      </w:r>
    </w:p>
    <w:p w:rsidR="00000000" w:rsidDel="00000000" w:rsidP="00000000" w:rsidRDefault="00000000" w:rsidRPr="00000000" w14:paraId="000000B6">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The framework follows the Page Object Model design pattern with a layered architecture designed for maintainability and scalability.</w:t>
      </w:r>
      <w:r w:rsidDel="00000000" w:rsidR="00000000" w:rsidRPr="00000000">
        <w:rPr>
          <w:rtl w:val="0"/>
        </w:rPr>
      </w:r>
    </w:p>
    <w:p w:rsidR="00000000" w:rsidDel="00000000" w:rsidP="00000000" w:rsidRDefault="00000000" w:rsidRPr="00000000" w14:paraId="000000B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8">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Design Decisions</w:t>
      </w:r>
    </w:p>
    <w:p w:rsidR="00000000" w:rsidDel="00000000" w:rsidP="00000000" w:rsidRDefault="00000000" w:rsidRPr="00000000" w14:paraId="000000B9">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Page Object Model: Each web page is represented by a Java class. Page interactions (click, type, read) are encapsulated in page methods, keeping tests clean and readable.</w:t>
      </w:r>
      <w:r w:rsidDel="00000000" w:rsidR="00000000" w:rsidRPr="00000000">
        <w:rPr>
          <w:rtl w:val="0"/>
        </w:rPr>
      </w:r>
    </w:p>
    <w:p w:rsidR="00000000" w:rsidDel="00000000" w:rsidP="00000000" w:rsidRDefault="00000000" w:rsidRPr="00000000" w14:paraId="000000BA">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ThreadLocal WebDriver: Each test thread gets its own WebDriver instance via ThreadLocal&lt;WebDriver&gt;, enabling safe parallel execution without shared state or race conditions.</w:t>
      </w:r>
      <w:r w:rsidDel="00000000" w:rsidR="00000000" w:rsidRPr="00000000">
        <w:rPr>
          <w:rtl w:val="0"/>
        </w:rPr>
      </w:r>
    </w:p>
    <w:p w:rsidR="00000000" w:rsidDel="00000000" w:rsidP="00000000" w:rsidRDefault="00000000" w:rsidRPr="00000000" w14:paraId="000000BB">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External Test Data: Test data is stored in a single JSON file (test-data.json) and loaded via TestNG @DataProvider. Each test data entry includes a testPlanId, testCaseId, and human-readable name that appear in the test report (e.g., "TP-001 | TC-001 | Search Ford F-150 and verify first result").</w:t>
      </w:r>
      <w:r w:rsidDel="00000000" w:rsidR="00000000" w:rsidRPr="00000000">
        <w:rPr>
          <w:rtl w:val="0"/>
        </w:rPr>
      </w:r>
    </w:p>
    <w:p w:rsidR="00000000" w:rsidDel="00000000" w:rsidP="00000000" w:rsidRDefault="00000000" w:rsidRPr="00000000" w14:paraId="000000BC">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Config-Driven Execution: All settings (URL, browser, timeouts, headless mode) are externalized to config.properties and can be overridden from the command line. Environment aliases allow switching between PROD, STG, and DEV with a single flag.</w:t>
      </w:r>
      <w:r w:rsidDel="00000000" w:rsidR="00000000" w:rsidRPr="00000000">
        <w:rPr>
          <w:rtl w:val="0"/>
        </w:rPr>
      </w:r>
    </w:p>
    <w:p w:rsidR="00000000" w:rsidDel="00000000" w:rsidP="00000000" w:rsidRDefault="00000000" w:rsidRPr="00000000" w14:paraId="000000BD">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RetryAnalyzer (Inactive): The RetryAnalyzer class is included as part of the framework infrastructure but is not applied to any test by default. It can be enabled per-test via @Test(retryAnalyzer = RetryAnalyzer.class) when flaky test handling is needed.</w:t>
      </w:r>
      <w:r w:rsidDel="00000000" w:rsidR="00000000" w:rsidRPr="00000000">
        <w:rPr>
          <w:rtl w:val="0"/>
        </w:rPr>
      </w:r>
    </w:p>
    <w:tbl>
      <w:tblPr>
        <w:tblStyle w:val="Table6"/>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B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Component</w:t>
            </w:r>
            <w:r w:rsidDel="00000000" w:rsidR="00000000" w:rsidRPr="00000000">
              <w:rPr>
                <w:rtl w:val="0"/>
              </w:rPr>
            </w:r>
          </w:p>
        </w:tc>
        <w:tc>
          <w:tcPr/>
          <w:p w:rsidR="00000000" w:rsidDel="00000000" w:rsidP="00000000" w:rsidRDefault="00000000" w:rsidRPr="00000000" w14:paraId="000000B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Class</w:t>
            </w:r>
            <w:r w:rsidDel="00000000" w:rsidR="00000000" w:rsidRPr="00000000">
              <w:rPr>
                <w:rtl w:val="0"/>
              </w:rPr>
            </w:r>
          </w:p>
        </w:tc>
        <w:tc>
          <w:tcPr/>
          <w:p w:rsidR="00000000" w:rsidDel="00000000" w:rsidP="00000000" w:rsidRDefault="00000000" w:rsidRPr="00000000" w14:paraId="000000C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Responsibility</w:t>
            </w:r>
            <w:r w:rsidDel="00000000" w:rsidR="00000000" w:rsidRPr="00000000">
              <w:rPr>
                <w:rtl w:val="0"/>
              </w:rPr>
            </w:r>
          </w:p>
        </w:tc>
      </w:tr>
      <w:tr>
        <w:trPr>
          <w:cantSplit w:val="0"/>
          <w:tblHeader w:val="0"/>
        </w:trPr>
        <w:tc>
          <w:tcPr/>
          <w:p w:rsidR="00000000" w:rsidDel="00000000" w:rsidP="00000000" w:rsidRDefault="00000000" w:rsidRPr="00000000" w14:paraId="000000C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Base Test</w:t>
            </w:r>
            <w:r w:rsidDel="00000000" w:rsidR="00000000" w:rsidRPr="00000000">
              <w:rPr>
                <w:rtl w:val="0"/>
              </w:rPr>
            </w:r>
          </w:p>
        </w:tc>
        <w:tc>
          <w:tcPr/>
          <w:p w:rsidR="00000000" w:rsidDel="00000000" w:rsidP="00000000" w:rsidRDefault="00000000" w:rsidRPr="00000000" w14:paraId="000000C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BaseTest.java</w:t>
            </w:r>
            <w:r w:rsidDel="00000000" w:rsidR="00000000" w:rsidRPr="00000000">
              <w:rPr>
                <w:rtl w:val="0"/>
              </w:rPr>
            </w:r>
          </w:p>
        </w:tc>
        <w:tc>
          <w:tcPr/>
          <w:p w:rsidR="00000000" w:rsidDel="00000000" w:rsidP="00000000" w:rsidRDefault="00000000" w:rsidRPr="00000000" w14:paraId="000000C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WebDriver lifecycle (setup/teardown), ThreadLocal for parallel safety, openHomePage() helper</w:t>
            </w:r>
            <w:r w:rsidDel="00000000" w:rsidR="00000000" w:rsidRPr="00000000">
              <w:rPr>
                <w:rtl w:val="0"/>
              </w:rPr>
            </w:r>
          </w:p>
        </w:tc>
      </w:tr>
      <w:tr>
        <w:trPr>
          <w:cantSplit w:val="0"/>
          <w:tblHeader w:val="0"/>
        </w:trPr>
        <w:tc>
          <w:tcPr/>
          <w:p w:rsidR="00000000" w:rsidDel="00000000" w:rsidP="00000000" w:rsidRDefault="00000000" w:rsidRPr="00000000" w14:paraId="000000C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Page Objects</w:t>
            </w:r>
            <w:r w:rsidDel="00000000" w:rsidR="00000000" w:rsidRPr="00000000">
              <w:rPr>
                <w:rtl w:val="0"/>
              </w:rPr>
            </w:r>
          </w:p>
        </w:tc>
        <w:tc>
          <w:tcPr/>
          <w:p w:rsidR="00000000" w:rsidDel="00000000" w:rsidP="00000000" w:rsidRDefault="00000000" w:rsidRPr="00000000" w14:paraId="000000C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BasePage.java</w:t>
            </w:r>
            <w:r w:rsidDel="00000000" w:rsidR="00000000" w:rsidRPr="00000000">
              <w:rPr>
                <w:rtl w:val="0"/>
              </w:rPr>
            </w:r>
          </w:p>
        </w:tc>
        <w:tc>
          <w:tcPr/>
          <w:p w:rsidR="00000000" w:rsidDel="00000000" w:rsidP="00000000" w:rsidRDefault="00000000" w:rsidRPr="00000000" w14:paraId="000000C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Abstract base. Shared WebDriver, WebDriverWait, config access, dialog dismissal</w:t>
            </w:r>
            <w:r w:rsidDel="00000000" w:rsidR="00000000" w:rsidRPr="00000000">
              <w:rPr>
                <w:rtl w:val="0"/>
              </w:rPr>
            </w:r>
          </w:p>
        </w:tc>
      </w:tr>
      <w:tr>
        <w:trPr>
          <w:cantSplit w:val="0"/>
          <w:tblHeader w:val="0"/>
        </w:trPr>
        <w:tc>
          <w:tcPr/>
          <w:p w:rsidR="00000000" w:rsidDel="00000000" w:rsidP="00000000" w:rsidRDefault="00000000" w:rsidRPr="00000000" w14:paraId="000000C7">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C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HomePage.java</w:t>
            </w:r>
            <w:r w:rsidDel="00000000" w:rsidR="00000000" w:rsidRPr="00000000">
              <w:rPr>
                <w:rtl w:val="0"/>
              </w:rPr>
            </w:r>
          </w:p>
        </w:tc>
        <w:tc>
          <w:tcPr/>
          <w:p w:rsidR="00000000" w:rsidDel="00000000" w:rsidP="00000000" w:rsidRDefault="00000000" w:rsidRPr="00000000" w14:paraId="000000C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Opens base URL, performs search via search input, returns SearchResultsPage</w:t>
            </w:r>
            <w:r w:rsidDel="00000000" w:rsidR="00000000" w:rsidRPr="00000000">
              <w:rPr>
                <w:rtl w:val="0"/>
              </w:rPr>
            </w:r>
          </w:p>
        </w:tc>
      </w:tr>
      <w:tr>
        <w:trPr>
          <w:cantSplit w:val="0"/>
          <w:tblHeader w:val="0"/>
        </w:trPr>
        <w:tc>
          <w:tcPr/>
          <w:p w:rsidR="00000000" w:rsidDel="00000000" w:rsidP="00000000" w:rsidRDefault="00000000" w:rsidRPr="00000000" w14:paraId="000000CA">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C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SearchResultsPage.java</w:t>
            </w:r>
            <w:r w:rsidDel="00000000" w:rsidR="00000000" w:rsidRPr="00000000">
              <w:rPr>
                <w:rtl w:val="0"/>
              </w:rPr>
            </w:r>
          </w:p>
        </w:tc>
        <w:tc>
          <w:tcPr/>
          <w:p w:rsidR="00000000" w:rsidDel="00000000" w:rsidP="00000000" w:rsidRDefault="00000000" w:rsidRPr="00000000" w14:paraId="000000C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Extracts result count (as integer), reads first result title, applies year filter</w:t>
            </w:r>
            <w:r w:rsidDel="00000000" w:rsidR="00000000" w:rsidRPr="00000000">
              <w:rPr>
                <w:rtl w:val="0"/>
              </w:rPr>
            </w:r>
          </w:p>
        </w:tc>
      </w:tr>
      <w:tr>
        <w:trPr>
          <w:cantSplit w:val="0"/>
          <w:tblHeader w:val="0"/>
        </w:trPr>
        <w:tc>
          <w:tcPr/>
          <w:p w:rsidR="00000000" w:rsidDel="00000000" w:rsidP="00000000" w:rsidRDefault="00000000" w:rsidRPr="00000000" w14:paraId="000000C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Driver Factory</w:t>
            </w:r>
            <w:r w:rsidDel="00000000" w:rsidR="00000000" w:rsidRPr="00000000">
              <w:rPr>
                <w:rtl w:val="0"/>
              </w:rPr>
            </w:r>
          </w:p>
        </w:tc>
        <w:tc>
          <w:tcPr/>
          <w:p w:rsidR="00000000" w:rsidDel="00000000" w:rsidP="00000000" w:rsidRDefault="00000000" w:rsidRPr="00000000" w14:paraId="000000C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DriverFactory.java</w:t>
            </w:r>
            <w:r w:rsidDel="00000000" w:rsidR="00000000" w:rsidRPr="00000000">
              <w:rPr>
                <w:rtl w:val="0"/>
              </w:rPr>
            </w:r>
          </w:p>
        </w:tc>
        <w:tc>
          <w:tcPr/>
          <w:p w:rsidR="00000000" w:rsidDel="00000000" w:rsidP="00000000" w:rsidRDefault="00000000" w:rsidRPr="00000000" w14:paraId="000000C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Creates local WebDriver instances (Chrome) with WebDriverManager auto-setup, headless configuration</w:t>
            </w:r>
            <w:r w:rsidDel="00000000" w:rsidR="00000000" w:rsidRPr="00000000">
              <w:rPr>
                <w:rtl w:val="0"/>
              </w:rPr>
            </w:r>
          </w:p>
        </w:tc>
      </w:tr>
      <w:tr>
        <w:trPr>
          <w:cantSplit w:val="0"/>
          <w:tblHeader w:val="0"/>
        </w:trPr>
        <w:tc>
          <w:tcPr/>
          <w:p w:rsidR="00000000" w:rsidDel="00000000" w:rsidP="00000000" w:rsidRDefault="00000000" w:rsidRPr="00000000" w14:paraId="000000D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Config</w:t>
            </w:r>
            <w:r w:rsidDel="00000000" w:rsidR="00000000" w:rsidRPr="00000000">
              <w:rPr>
                <w:rtl w:val="0"/>
              </w:rPr>
            </w:r>
          </w:p>
        </w:tc>
        <w:tc>
          <w:tcPr/>
          <w:p w:rsidR="00000000" w:rsidDel="00000000" w:rsidP="00000000" w:rsidRDefault="00000000" w:rsidRPr="00000000" w14:paraId="000000D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ConfigReader.java</w:t>
            </w:r>
            <w:r w:rsidDel="00000000" w:rsidR="00000000" w:rsidRPr="00000000">
              <w:rPr>
                <w:rtl w:val="0"/>
              </w:rPr>
            </w:r>
          </w:p>
        </w:tc>
        <w:tc>
          <w:tcPr/>
          <w:p w:rsidR="00000000" w:rsidDel="00000000" w:rsidP="00000000" w:rsidRDefault="00000000" w:rsidRPr="00000000" w14:paraId="000000D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Singleton. Loads config.properties with CLI override, environment alias resolution (-Denv)</w:t>
            </w:r>
            <w:r w:rsidDel="00000000" w:rsidR="00000000" w:rsidRPr="00000000">
              <w:rPr>
                <w:rtl w:val="0"/>
              </w:rPr>
            </w:r>
          </w:p>
        </w:tc>
      </w:tr>
      <w:tr>
        <w:trPr>
          <w:cantSplit w:val="0"/>
          <w:tblHeader w:val="0"/>
        </w:trPr>
        <w:tc>
          <w:tcPr/>
          <w:p w:rsidR="00000000" w:rsidDel="00000000" w:rsidP="00000000" w:rsidRDefault="00000000" w:rsidRPr="00000000" w14:paraId="000000D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Reporting</w:t>
            </w:r>
            <w:r w:rsidDel="00000000" w:rsidR="00000000" w:rsidRPr="00000000">
              <w:rPr>
                <w:rtl w:val="0"/>
              </w:rPr>
            </w:r>
          </w:p>
        </w:tc>
        <w:tc>
          <w:tcPr/>
          <w:p w:rsidR="00000000" w:rsidDel="00000000" w:rsidP="00000000" w:rsidRDefault="00000000" w:rsidRPr="00000000" w14:paraId="000000D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TestListener.java</w:t>
            </w:r>
            <w:r w:rsidDel="00000000" w:rsidR="00000000" w:rsidRPr="00000000">
              <w:rPr>
                <w:rtl w:val="0"/>
              </w:rPr>
            </w:r>
          </w:p>
        </w:tc>
        <w:tc>
          <w:tcPr/>
          <w:p w:rsidR="00000000" w:rsidDel="00000000" w:rsidP="00000000" w:rsidRDefault="00000000" w:rsidRPr="00000000" w14:paraId="000000D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ITestListener. ExtentReports integration, step-by-step logging, screenshot-on-failure, dynamic test naming with TP/TC IDs</w:t>
            </w:r>
            <w:r w:rsidDel="00000000" w:rsidR="00000000" w:rsidRPr="00000000">
              <w:rPr>
                <w:rtl w:val="0"/>
              </w:rPr>
            </w:r>
          </w:p>
        </w:tc>
      </w:tr>
      <w:tr>
        <w:trPr>
          <w:cantSplit w:val="0"/>
          <w:tblHeader w:val="0"/>
        </w:trPr>
        <w:tc>
          <w:tcPr/>
          <w:p w:rsidR="00000000" w:rsidDel="00000000" w:rsidP="00000000" w:rsidRDefault="00000000" w:rsidRPr="00000000" w14:paraId="000000D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Retry</w:t>
            </w:r>
            <w:r w:rsidDel="00000000" w:rsidR="00000000" w:rsidRPr="00000000">
              <w:rPr>
                <w:rtl w:val="0"/>
              </w:rPr>
            </w:r>
          </w:p>
        </w:tc>
        <w:tc>
          <w:tcPr/>
          <w:p w:rsidR="00000000" w:rsidDel="00000000" w:rsidP="00000000" w:rsidRDefault="00000000" w:rsidRPr="00000000" w14:paraId="000000D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RetryAnalyzer.java</w:t>
            </w:r>
            <w:r w:rsidDel="00000000" w:rsidR="00000000" w:rsidRPr="00000000">
              <w:rPr>
                <w:rtl w:val="0"/>
              </w:rPr>
            </w:r>
          </w:p>
        </w:tc>
        <w:tc>
          <w:tcPr/>
          <w:p w:rsidR="00000000" w:rsidDel="00000000" w:rsidP="00000000" w:rsidRDefault="00000000" w:rsidRPr="00000000" w14:paraId="000000D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IRetryAnalyzer. Automatic retry up to 2x. Available but NOT applied to any test by default</w:t>
            </w:r>
            <w:r w:rsidDel="00000000" w:rsidR="00000000" w:rsidRPr="00000000">
              <w:rPr>
                <w:rtl w:val="0"/>
              </w:rPr>
            </w:r>
          </w:p>
        </w:tc>
      </w:tr>
    </w:tbl>
    <w:p w:rsidR="00000000" w:rsidDel="00000000" w:rsidP="00000000" w:rsidRDefault="00000000" w:rsidRPr="00000000" w14:paraId="000000D9">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9. Technology Stack</w:t>
      </w:r>
    </w:p>
    <w:tbl>
      <w:tblPr>
        <w:tblStyle w:val="Table7"/>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880"/>
        <w:gridCol w:w="2880"/>
        <w:gridCol w:w="2880"/>
        <w:tblGridChange w:id="0">
          <w:tblGrid>
            <w:gridCol w:w="2880"/>
            <w:gridCol w:w="2880"/>
            <w:gridCol w:w="2880"/>
          </w:tblGrid>
        </w:tblGridChange>
      </w:tblGrid>
      <w:tr>
        <w:trPr>
          <w:cantSplit w:val="0"/>
          <w:tblHeader w:val="0"/>
        </w:trPr>
        <w:tc>
          <w:tcPr/>
          <w:p w:rsidR="00000000" w:rsidDel="00000000" w:rsidP="00000000" w:rsidRDefault="00000000" w:rsidRPr="00000000" w14:paraId="000000DA">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Library</w:t>
            </w:r>
            <w:r w:rsidDel="00000000" w:rsidR="00000000" w:rsidRPr="00000000">
              <w:rPr>
                <w:rtl w:val="0"/>
              </w:rPr>
            </w:r>
          </w:p>
        </w:tc>
        <w:tc>
          <w:tcPr/>
          <w:p w:rsidR="00000000" w:rsidDel="00000000" w:rsidP="00000000" w:rsidRDefault="00000000" w:rsidRPr="00000000" w14:paraId="000000DB">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Version</w:t>
            </w:r>
            <w:r w:rsidDel="00000000" w:rsidR="00000000" w:rsidRPr="00000000">
              <w:rPr>
                <w:rtl w:val="0"/>
              </w:rPr>
            </w:r>
          </w:p>
        </w:tc>
        <w:tc>
          <w:tcPr/>
          <w:p w:rsidR="00000000" w:rsidDel="00000000" w:rsidP="00000000" w:rsidRDefault="00000000" w:rsidRPr="00000000" w14:paraId="000000DC">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Purpose</w:t>
            </w:r>
            <w:r w:rsidDel="00000000" w:rsidR="00000000" w:rsidRPr="00000000">
              <w:rPr>
                <w:rtl w:val="0"/>
              </w:rPr>
            </w:r>
          </w:p>
        </w:tc>
      </w:tr>
      <w:tr>
        <w:trPr>
          <w:cantSplit w:val="0"/>
          <w:tblHeader w:val="0"/>
        </w:trPr>
        <w:tc>
          <w:tcPr/>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Selenium WebDriver</w:t>
            </w:r>
            <w:r w:rsidDel="00000000" w:rsidR="00000000" w:rsidRPr="00000000">
              <w:rPr>
                <w:rtl w:val="0"/>
              </w:rPr>
            </w:r>
          </w:p>
        </w:tc>
        <w:tc>
          <w:tcPr/>
          <w:p w:rsidR="00000000" w:rsidDel="00000000" w:rsidP="00000000" w:rsidRDefault="00000000" w:rsidRPr="00000000" w14:paraId="000000D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4.27.0</w:t>
            </w:r>
            <w:r w:rsidDel="00000000" w:rsidR="00000000" w:rsidRPr="00000000">
              <w:rPr>
                <w:rtl w:val="0"/>
              </w:rPr>
            </w:r>
          </w:p>
        </w:tc>
        <w:tc>
          <w:tcPr/>
          <w:p w:rsidR="00000000" w:rsidDel="00000000" w:rsidP="00000000" w:rsidRDefault="00000000" w:rsidRPr="00000000" w14:paraId="000000D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Browser automation and interaction</w:t>
            </w:r>
            <w:r w:rsidDel="00000000" w:rsidR="00000000" w:rsidRPr="00000000">
              <w:rPr>
                <w:rtl w:val="0"/>
              </w:rPr>
            </w:r>
          </w:p>
        </w:tc>
      </w:tr>
      <w:tr>
        <w:trPr>
          <w:cantSplit w:val="0"/>
          <w:tblHeader w:val="0"/>
        </w:trPr>
        <w:tc>
          <w:tcPr/>
          <w:p w:rsidR="00000000" w:rsidDel="00000000" w:rsidP="00000000" w:rsidRDefault="00000000" w:rsidRPr="00000000" w14:paraId="000000E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TestNG</w:t>
            </w:r>
            <w:r w:rsidDel="00000000" w:rsidR="00000000" w:rsidRPr="00000000">
              <w:rPr>
                <w:rtl w:val="0"/>
              </w:rPr>
            </w:r>
          </w:p>
        </w:tc>
        <w:tc>
          <w:tcPr/>
          <w:p w:rsidR="00000000" w:rsidDel="00000000" w:rsidP="00000000" w:rsidRDefault="00000000" w:rsidRPr="00000000" w14:paraId="000000E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7.10.2</w:t>
            </w:r>
            <w:r w:rsidDel="00000000" w:rsidR="00000000" w:rsidRPr="00000000">
              <w:rPr>
                <w:rtl w:val="0"/>
              </w:rPr>
            </w:r>
          </w:p>
        </w:tc>
        <w:tc>
          <w:tcPr/>
          <w:p w:rsidR="00000000" w:rsidDel="00000000" w:rsidP="00000000" w:rsidRDefault="00000000" w:rsidRPr="00000000" w14:paraId="000000E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Test framework, assertions, parallel execution, data providers</w:t>
            </w:r>
            <w:r w:rsidDel="00000000" w:rsidR="00000000" w:rsidRPr="00000000">
              <w:rPr>
                <w:rtl w:val="0"/>
              </w:rPr>
            </w:r>
          </w:p>
        </w:tc>
      </w:tr>
      <w:tr>
        <w:trPr>
          <w:cantSplit w:val="0"/>
          <w:tblHeader w:val="0"/>
        </w:trPr>
        <w:tc>
          <w:tcPr/>
          <w:p w:rsidR="00000000" w:rsidDel="00000000" w:rsidP="00000000" w:rsidRDefault="00000000" w:rsidRPr="00000000" w14:paraId="000000E3">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WebDriverManager</w:t>
            </w:r>
            <w:r w:rsidDel="00000000" w:rsidR="00000000" w:rsidRPr="00000000">
              <w:rPr>
                <w:rtl w:val="0"/>
              </w:rPr>
            </w:r>
          </w:p>
        </w:tc>
        <w:tc>
          <w:tcPr/>
          <w:p w:rsidR="00000000" w:rsidDel="00000000" w:rsidP="00000000" w:rsidRDefault="00000000" w:rsidRPr="00000000" w14:paraId="000000E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5.9.2</w:t>
            </w:r>
            <w:r w:rsidDel="00000000" w:rsidR="00000000" w:rsidRPr="00000000">
              <w:rPr>
                <w:rtl w:val="0"/>
              </w:rPr>
            </w:r>
          </w:p>
        </w:tc>
        <w:tc>
          <w:tcPr/>
          <w:p w:rsidR="00000000" w:rsidDel="00000000" w:rsidP="00000000" w:rsidRDefault="00000000" w:rsidRPr="00000000" w14:paraId="000000E5">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Automatic ChromeDriver download and management</w:t>
            </w:r>
            <w:r w:rsidDel="00000000" w:rsidR="00000000" w:rsidRPr="00000000">
              <w:rPr>
                <w:rtl w:val="0"/>
              </w:rPr>
            </w:r>
          </w:p>
        </w:tc>
      </w:tr>
      <w:tr>
        <w:trPr>
          <w:cantSplit w:val="0"/>
          <w:tblHeader w:val="0"/>
        </w:trPr>
        <w:tc>
          <w:tcPr/>
          <w:p w:rsidR="00000000" w:rsidDel="00000000" w:rsidP="00000000" w:rsidRDefault="00000000" w:rsidRPr="00000000" w14:paraId="000000E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ExtentReports</w:t>
            </w:r>
            <w:r w:rsidDel="00000000" w:rsidR="00000000" w:rsidRPr="00000000">
              <w:rPr>
                <w:rtl w:val="0"/>
              </w:rPr>
            </w:r>
          </w:p>
        </w:tc>
        <w:tc>
          <w:tcPr/>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5.1.2</w:t>
            </w:r>
            <w:r w:rsidDel="00000000" w:rsidR="00000000" w:rsidRPr="00000000">
              <w:rPr>
                <w:rtl w:val="0"/>
              </w:rPr>
            </w:r>
          </w:p>
        </w:tc>
        <w:tc>
          <w:tcPr/>
          <w:p w:rsidR="00000000" w:rsidDel="00000000" w:rsidP="00000000" w:rsidRDefault="00000000" w:rsidRPr="00000000" w14:paraId="000000E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Rich HTML test reporting with screenshots</w:t>
            </w:r>
            <w:r w:rsidDel="00000000" w:rsidR="00000000" w:rsidRPr="00000000">
              <w:rPr>
                <w:rtl w:val="0"/>
              </w:rPr>
            </w:r>
          </w:p>
        </w:tc>
      </w:tr>
      <w:tr>
        <w:trPr>
          <w:cantSplit w:val="0"/>
          <w:tblHeader w:val="0"/>
        </w:trPr>
        <w:tc>
          <w:tcPr/>
          <w:p w:rsidR="00000000" w:rsidDel="00000000" w:rsidP="00000000" w:rsidRDefault="00000000" w:rsidRPr="00000000" w14:paraId="000000E9">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Gson</w:t>
            </w:r>
            <w:r w:rsidDel="00000000" w:rsidR="00000000" w:rsidRPr="00000000">
              <w:rPr>
                <w:rtl w:val="0"/>
              </w:rPr>
            </w:r>
          </w:p>
        </w:tc>
        <w:tc>
          <w:tcPr/>
          <w:p w:rsidR="00000000" w:rsidDel="00000000" w:rsidP="00000000" w:rsidRDefault="00000000" w:rsidRPr="00000000" w14:paraId="000000E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2.11.0</w:t>
            </w:r>
            <w:r w:rsidDel="00000000" w:rsidR="00000000" w:rsidRPr="00000000">
              <w:rPr>
                <w:rtl w:val="0"/>
              </w:rPr>
            </w:r>
          </w:p>
        </w:tc>
        <w:tc>
          <w:tcPr/>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JSON test data parsing</w:t>
            </w:r>
            <w:r w:rsidDel="00000000" w:rsidR="00000000" w:rsidRPr="00000000">
              <w:rPr>
                <w:rtl w:val="0"/>
              </w:rPr>
            </w:r>
          </w:p>
        </w:tc>
      </w:tr>
      <w:tr>
        <w:trPr>
          <w:cantSplit w:val="0"/>
          <w:tblHeader w:val="0"/>
        </w:trPr>
        <w:tc>
          <w:tcPr/>
          <w:p w:rsidR="00000000" w:rsidDel="00000000" w:rsidP="00000000" w:rsidRDefault="00000000" w:rsidRPr="00000000" w14:paraId="000000E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SLF4J</w:t>
            </w:r>
            <w:r w:rsidDel="00000000" w:rsidR="00000000" w:rsidRPr="00000000">
              <w:rPr>
                <w:rtl w:val="0"/>
              </w:rPr>
            </w:r>
          </w:p>
        </w:tc>
        <w:tc>
          <w:tcPr/>
          <w:p w:rsidR="00000000" w:rsidDel="00000000" w:rsidP="00000000" w:rsidRDefault="00000000" w:rsidRPr="00000000" w14:paraId="000000E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2.0.16</w:t>
            </w:r>
            <w:r w:rsidDel="00000000" w:rsidR="00000000" w:rsidRPr="00000000">
              <w:rPr>
                <w:rtl w:val="0"/>
              </w:rPr>
            </w:r>
          </w:p>
        </w:tc>
        <w:tc>
          <w:tcPr/>
          <w:p w:rsidR="00000000" w:rsidDel="00000000" w:rsidP="00000000" w:rsidRDefault="00000000" w:rsidRPr="00000000" w14:paraId="000000E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Logging facade</w:t>
            </w:r>
            <w:r w:rsidDel="00000000" w:rsidR="00000000" w:rsidRPr="00000000">
              <w:rPr>
                <w:rtl w:val="0"/>
              </w:rPr>
            </w:r>
          </w:p>
        </w:tc>
      </w:tr>
      <w:tr>
        <w:trPr>
          <w:cantSplit w:val="0"/>
          <w:tblHeader w:val="0"/>
        </w:trPr>
        <w:tc>
          <w:tcPr/>
          <w:p w:rsidR="00000000" w:rsidDel="00000000" w:rsidP="00000000" w:rsidRDefault="00000000" w:rsidRPr="00000000" w14:paraId="000000EF">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Logback</w:t>
            </w:r>
            <w:r w:rsidDel="00000000" w:rsidR="00000000" w:rsidRPr="00000000">
              <w:rPr>
                <w:rtl w:val="0"/>
              </w:rPr>
            </w:r>
          </w:p>
        </w:tc>
        <w:tc>
          <w:tcPr/>
          <w:p w:rsidR="00000000" w:rsidDel="00000000" w:rsidP="00000000" w:rsidRDefault="00000000" w:rsidRPr="00000000" w14:paraId="000000F0">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1.5.12</w:t>
            </w:r>
            <w:r w:rsidDel="00000000" w:rsidR="00000000" w:rsidRPr="00000000">
              <w:rPr>
                <w:rtl w:val="0"/>
              </w:rPr>
            </w:r>
          </w:p>
        </w:tc>
        <w:tc>
          <w:tcPr/>
          <w:p w:rsidR="00000000" w:rsidDel="00000000" w:rsidP="00000000" w:rsidRDefault="00000000" w:rsidRPr="00000000" w14:paraId="000000F1">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Logging implementation</w:t>
            </w:r>
            <w:r w:rsidDel="00000000" w:rsidR="00000000" w:rsidRPr="00000000">
              <w:rPr>
                <w:rtl w:val="0"/>
              </w:rPr>
            </w:r>
          </w:p>
        </w:tc>
      </w:tr>
    </w:tbl>
    <w:p w:rsidR="00000000" w:rsidDel="00000000" w:rsidP="00000000" w:rsidRDefault="00000000" w:rsidRPr="00000000" w14:paraId="000000F2">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10. Project Structure</w:t>
      </w:r>
    </w:p>
    <w:p w:rsidR="00000000" w:rsidDel="00000000" w:rsidP="00000000" w:rsidRDefault="00000000" w:rsidRPr="00000000" w14:paraId="000000F3">
      <w:pPr>
        <w:rPr>
          <w:rFonts w:ascii="Times New Roman" w:cs="Times New Roman" w:eastAsia="Times New Roman" w:hAnsi="Times New Roman"/>
        </w:rPr>
      </w:pPr>
      <w:r w:rsidDel="00000000" w:rsidR="00000000" w:rsidRPr="00000000">
        <w:rPr>
          <w:rFonts w:ascii="Times New Roman" w:cs="Times New Roman" w:eastAsia="Times New Roman" w:hAnsi="Times New Roman"/>
          <w:sz w:val="18"/>
          <w:szCs w:val="18"/>
          <w:rtl w:val="0"/>
        </w:rPr>
        <w:t>├── .github/workflows/</w:t>
        <w:br/>
        <w:t>│   └── test.yml                          CI pipeline (GitHub Actions)</w:t>
        <w:br/>
        <w:t>├── pom.xml                               Dependencies &amp; build config</w:t>
        <w:br/>
        <w:t>├── README.md                             Quick start &amp; usage guide</w:t>
        <w:br/>
        <w:t>├── test-reports/</w:t>
        <w:br/>
        <w:t>│   ├── ExtentReport.html                 HTML report (pre-generated)</w:t>
        <w:br/>
        <w:t>│   └── testng-results.xml                XML report (pre-generated)</w:t>
        <w:br/>
        <w:t>│</w:t>
        <w:br/>
        <w:t>├── src/main/java/com/rbauction/</w:t>
        <w:br/>
        <w:t>│   ├── base/</w:t>
        <w:br/>
        <w:t>│   │   └── BaseTest.java                 WebDriver lifecycle, openHomePage()</w:t>
        <w:br/>
        <w:t>│   ├── config/</w:t>
        <w:br/>
        <w:t>│   │   └── ConfigReader.java             Singleton config + env alias resolution</w:t>
        <w:br/>
        <w:t>│   ├── listeners/</w:t>
        <w:br/>
        <w:t>│   │   ├── RetryAnalyzer.java            Flaky test retry (available, not applied)</w:t>
        <w:br/>
        <w:t>│   │   └── TestListener.java             ExtentReports + step logging + screenshots</w:t>
        <w:br/>
        <w:t>│   ├── pages/</w:t>
        <w:br/>
        <w:t>│   │   ├── BasePage.java                 Shared driver, waits, dialog handling</w:t>
        <w:br/>
        <w:t>│   │   ├── HomePage.java                 open() + searchFor()</w:t>
        <w:br/>
        <w:t>│   │   └── SearchResultsPage.java        Result count, first result, year filter</w:t>
        <w:br/>
        <w:t>│   └── utils/</w:t>
        <w:br/>
        <w:t>│       ├── DriverFactory.java            Chrome driver creation + headless</w:t>
        <w:br/>
        <w:t>│       └── ScreenshotUtils.java          Base64 screenshot capture</w:t>
        <w:br/>
        <w:t>│</w:t>
        <w:br/>
        <w:t>└── src/test/</w:t>
        <w:br/>
        <w:t xml:space="preserve">    ├── java/com/rbauction/</w:t>
        <w:br/>
        <w:t xml:space="preserve">    │   ├── data/</w:t>
        <w:br/>
        <w:t xml:space="preserve">    │   │   └── TestData.java             @DataProvider, reads JSON test data</w:t>
        <w:br/>
        <w:t xml:space="preserve">    │   └── tests/smoke/</w:t>
        <w:br/>
        <w:t xml:space="preserve">    │       └── SearchTests.java          2 test methods, 3 executions</w:t>
        <w:br/>
        <w:t xml:space="preserve">    └── resources/</w:t>
        <w:br/>
        <w:t xml:space="preserve">        ├── config.properties             Framework settings + env aliases</w:t>
        <w:br/>
        <w:t xml:space="preserve">        ├── logback-test.xml              SLF4J logging config</w:t>
        <w:br/>
        <w:t xml:space="preserve">        ├── testng.xml                    Suite config (parallel, listeners)</w:t>
        <w:br/>
        <w:t xml:space="preserve">        └── testdata/</w:t>
        <w:br/>
        <w:t xml:space="preserve">            └── test-data.json          All test data (search + year filter)</w:t>
      </w:r>
      <w:r w:rsidDel="00000000" w:rsidR="00000000" w:rsidRPr="00000000">
        <w:rPr>
          <w:rtl w:val="0"/>
        </w:rPr>
      </w:r>
    </w:p>
    <w:p w:rsidR="00000000" w:rsidDel="00000000" w:rsidP="00000000" w:rsidRDefault="00000000" w:rsidRPr="00000000" w14:paraId="000000F4">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11. CI/CD Integration</w:t>
      </w:r>
    </w:p>
    <w:p w:rsidR="00000000" w:rsidDel="00000000" w:rsidP="00000000" w:rsidRDefault="00000000" w:rsidRPr="00000000" w14:paraId="000000F5">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A GitHub Actions workflow is included for continuous integration. The workflow file is located at .github/workflows/test.yml.</w:t>
      </w:r>
      <w:r w:rsidDel="00000000" w:rsidR="00000000" w:rsidRPr="00000000">
        <w:rPr>
          <w:rtl w:val="0"/>
        </w:rPr>
      </w:r>
    </w:p>
    <w:p w:rsidR="00000000" w:rsidDel="00000000" w:rsidP="00000000" w:rsidRDefault="00000000" w:rsidRPr="00000000" w14:paraId="000000F6">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Pipeline Configuration</w:t>
      </w:r>
    </w:p>
    <w:p w:rsidR="00000000" w:rsidDel="00000000" w:rsidP="00000000" w:rsidRDefault="00000000" w:rsidRPr="00000000" w14:paraId="000000F7">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Triggers: Push to main branch, pull requests to main, manual dispatch (workflow_dispatch).</w:t>
      </w:r>
      <w:r w:rsidDel="00000000" w:rsidR="00000000" w:rsidRPr="00000000">
        <w:rPr>
          <w:rtl w:val="0"/>
        </w:rPr>
      </w:r>
    </w:p>
    <w:p w:rsidR="00000000" w:rsidDel="00000000" w:rsidP="00000000" w:rsidRDefault="00000000" w:rsidRPr="00000000" w14:paraId="000000F8">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Runner: ubuntu-latest (GitHub-hosted).</w:t>
      </w:r>
      <w:r w:rsidDel="00000000" w:rsidR="00000000" w:rsidRPr="00000000">
        <w:rPr>
          <w:rtl w:val="0"/>
        </w:rPr>
      </w:r>
    </w:p>
    <w:p w:rsidR="00000000" w:rsidDel="00000000" w:rsidP="00000000" w:rsidRDefault="00000000" w:rsidRPr="00000000" w14:paraId="000000F9">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Java: Temurin JDK 17 via actions/setup-java@v4.</w:t>
      </w:r>
      <w:r w:rsidDel="00000000" w:rsidR="00000000" w:rsidRPr="00000000">
        <w:rPr>
          <w:rtl w:val="0"/>
        </w:rPr>
      </w:r>
    </w:p>
    <w:p w:rsidR="00000000" w:rsidDel="00000000" w:rsidP="00000000" w:rsidRDefault="00000000" w:rsidRPr="00000000" w14:paraId="000000FA">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Chrome: Stable Chrome + ChromeDriver via browser-actions/setup-chrome@v1 and nanasess/setup-chromedriver@v2.</w:t>
      </w:r>
      <w:r w:rsidDel="00000000" w:rsidR="00000000" w:rsidRPr="00000000">
        <w:rPr>
          <w:rtl w:val="0"/>
        </w:rPr>
      </w:r>
    </w:p>
    <w:p w:rsidR="00000000" w:rsidDel="00000000" w:rsidP="00000000" w:rsidRDefault="00000000" w:rsidRPr="00000000" w14:paraId="000000FB">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Execution: mvn clean test -Dheadless=true (headless mode required for CI environments).</w:t>
      </w:r>
      <w:r w:rsidDel="00000000" w:rsidR="00000000" w:rsidRPr="00000000">
        <w:rPr>
          <w:rtl w:val="0"/>
        </w:rPr>
      </w:r>
    </w:p>
    <w:p w:rsidR="00000000" w:rsidDel="00000000" w:rsidP="00000000" w:rsidRDefault="00000000" w:rsidRPr="00000000" w14:paraId="000000FC">
      <w:pPr>
        <w:rPr>
          <w:rFonts w:ascii="Times New Roman" w:cs="Times New Roman" w:eastAsia="Times New Roman" w:hAnsi="Times New Roman"/>
        </w:rPr>
      </w:pPr>
      <w:r w:rsidDel="00000000" w:rsidR="00000000" w:rsidRPr="00000000">
        <w:rPr>
          <w:rFonts w:ascii="Times New Roman" w:cs="Times New Roman" w:eastAsia="Times New Roman" w:hAnsi="Times New Roman"/>
          <w:i w:val="0"/>
          <w:iCs w:val="0"/>
          <w:rtl w:val="0"/>
        </w:rPr>
        <w:t>Artifacts: Test reports (test-reports/) are uploaded as build artifacts via actions/upload-artifact@v4, available for download from the Actions tab.</w:t>
      </w:r>
      <w:r w:rsidDel="00000000" w:rsidR="00000000" w:rsidRPr="00000000">
        <w:rPr>
          <w:rtl w:val="0"/>
        </w:rPr>
      </w:r>
    </w:p>
    <w:sectPr>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