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BC0" w:rsidRDefault="00F36BC0" w:rsidP="00F36BC0">
      <w:pPr>
        <w:pStyle w:val="Paragraphedeliste1"/>
        <w:ind w:left="0"/>
        <w:rPr>
          <w:rFonts w:ascii="Comic Sans MS" w:hAnsi="Comic Sans MS"/>
          <w:sz w:val="28"/>
          <w:szCs w:val="28"/>
          <w:u w:val="single"/>
        </w:rPr>
      </w:pPr>
      <w:r w:rsidRPr="00313B0B">
        <w:rPr>
          <w:rFonts w:ascii="Comic Sans MS" w:hAnsi="Comic Sans MS"/>
          <w:sz w:val="24"/>
          <w:szCs w:val="24"/>
        </w:rPr>
        <w:tab/>
      </w:r>
      <w:r w:rsidRPr="00313B0B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 xml:space="preserve">  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i/>
          <w:sz w:val="24"/>
          <w:szCs w:val="24"/>
          <w:u w:val="single"/>
        </w:rPr>
        <w:t>Propriétés des signaux</w:t>
      </w:r>
      <w:r w:rsidRPr="00184653">
        <w:rPr>
          <w:rFonts w:ascii="Comic Sans MS" w:hAnsi="Comic Sans MS"/>
          <w:sz w:val="28"/>
          <w:szCs w:val="28"/>
          <w:u w:val="single"/>
        </w:rPr>
        <w:t xml:space="preserve"> </w:t>
      </w:r>
    </w:p>
    <w:p w:rsidR="00F36BC0" w:rsidRPr="00184653" w:rsidRDefault="00F36BC0" w:rsidP="00F36BC0">
      <w:pPr>
        <w:pStyle w:val="Paragraphedeliste1"/>
        <w:ind w:left="0"/>
        <w:rPr>
          <w:rFonts w:ascii="Comic Sans MS" w:hAnsi="Comic Sans MS"/>
          <w:sz w:val="28"/>
          <w:szCs w:val="28"/>
          <w:u w:val="single"/>
        </w:rPr>
      </w:pPr>
      <w:r w:rsidRPr="00184653">
        <w:rPr>
          <w:rFonts w:ascii="Comic Sans MS" w:hAnsi="Comic Sans MS"/>
          <w:sz w:val="28"/>
          <w:szCs w:val="28"/>
          <w:u w:val="single"/>
        </w:rPr>
        <w:t xml:space="preserve">Chapitre </w:t>
      </w:r>
      <w:r w:rsidR="009F4E9D">
        <w:rPr>
          <w:rFonts w:ascii="Comic Sans MS" w:hAnsi="Comic Sans MS"/>
          <w:sz w:val="28"/>
          <w:szCs w:val="28"/>
          <w:u w:val="single"/>
        </w:rPr>
        <w:t>6</w:t>
      </w:r>
      <w:bookmarkStart w:id="0" w:name="_GoBack"/>
      <w:bookmarkEnd w:id="0"/>
      <w:r w:rsidRPr="00184653">
        <w:rPr>
          <w:rFonts w:ascii="Comic Sans MS" w:hAnsi="Comic Sans MS"/>
          <w:sz w:val="28"/>
          <w:szCs w:val="28"/>
        </w:rPr>
        <w:t xml:space="preserve"> </w:t>
      </w:r>
      <w:r w:rsidRPr="00184653">
        <w:rPr>
          <w:rFonts w:ascii="Comic Sans MS" w:hAnsi="Comic Sans MS"/>
          <w:sz w:val="28"/>
          <w:szCs w:val="28"/>
        </w:rPr>
        <w:tab/>
      </w:r>
      <w:r w:rsidRPr="00184653">
        <w:rPr>
          <w:rFonts w:ascii="Comic Sans MS" w:hAnsi="Comic Sans MS"/>
          <w:sz w:val="28"/>
          <w:szCs w:val="28"/>
        </w:rPr>
        <w:tab/>
        <w:t xml:space="preserve">               </w:t>
      </w:r>
      <w:r w:rsidRPr="00184653">
        <w:rPr>
          <w:rFonts w:ascii="Comic Sans MS" w:hAnsi="Comic Sans MS"/>
          <w:sz w:val="28"/>
          <w:szCs w:val="28"/>
        </w:rPr>
        <w:tab/>
      </w:r>
      <w:r w:rsidRPr="00184653">
        <w:rPr>
          <w:rFonts w:ascii="Comic Sans MS" w:hAnsi="Comic Sans MS"/>
          <w:sz w:val="28"/>
          <w:szCs w:val="28"/>
        </w:rPr>
        <w:tab/>
      </w:r>
      <w:r w:rsidRPr="00184653">
        <w:rPr>
          <w:rFonts w:ascii="Comic Sans MS" w:hAnsi="Comic Sans MS"/>
          <w:sz w:val="28"/>
          <w:szCs w:val="28"/>
        </w:rPr>
        <w:tab/>
      </w:r>
      <w:r w:rsidRPr="00184653">
        <w:rPr>
          <w:rFonts w:ascii="Comic Sans MS" w:hAnsi="Comic Sans MS"/>
          <w:sz w:val="28"/>
          <w:szCs w:val="28"/>
        </w:rPr>
        <w:tab/>
      </w:r>
      <w:r w:rsidRPr="00184653">
        <w:rPr>
          <w:rFonts w:ascii="Comic Sans MS" w:hAnsi="Comic Sans MS"/>
          <w:sz w:val="28"/>
          <w:szCs w:val="28"/>
        </w:rPr>
        <w:tab/>
      </w:r>
      <w:r w:rsidRPr="00184653">
        <w:rPr>
          <w:rFonts w:ascii="Comic Sans MS" w:hAnsi="Comic Sans MS"/>
          <w:sz w:val="28"/>
          <w:szCs w:val="28"/>
        </w:rPr>
        <w:tab/>
        <w:t xml:space="preserve">    </w:t>
      </w:r>
    </w:p>
    <w:p w:rsidR="00F36BC0" w:rsidRPr="002B3A64" w:rsidRDefault="00F36BC0" w:rsidP="00F36BC0">
      <w:pPr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2B3A64">
        <w:rPr>
          <w:rFonts w:ascii="Comic Sans MS" w:hAnsi="Comic Sans MS"/>
          <w:sz w:val="16"/>
          <w:szCs w:val="16"/>
        </w:rPr>
        <w:tab/>
        <w:t xml:space="preserve">       </w:t>
      </w:r>
    </w:p>
    <w:p w:rsidR="00F36BC0" w:rsidRPr="002A03B4" w:rsidRDefault="00F36BC0" w:rsidP="00F36BC0">
      <w:pPr>
        <w:jc w:val="center"/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>ANALYSE SPECTRALE</w:t>
      </w:r>
    </w:p>
    <w:p w:rsidR="00FE4613" w:rsidRDefault="00FE4613"/>
    <w:p w:rsidR="00F36BC0" w:rsidRDefault="00F36BC0"/>
    <w:p w:rsidR="00F36BC0" w:rsidRDefault="006026BB" w:rsidP="00F36BC0">
      <w:pPr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>I. R</w:t>
      </w:r>
      <w:r w:rsidR="00481C8E" w:rsidRPr="006C11A6">
        <w:rPr>
          <w:rFonts w:ascii="Comic Sans MS" w:hAnsi="Comic Sans MS"/>
          <w:sz w:val="28"/>
          <w:szCs w:val="28"/>
          <w:u w:val="single"/>
        </w:rPr>
        <w:t>eprésentation spectrale</w:t>
      </w:r>
      <w:r w:rsidR="00E0750D">
        <w:rPr>
          <w:rFonts w:ascii="Comic Sans MS" w:hAnsi="Comic Sans MS"/>
          <w:sz w:val="28"/>
          <w:szCs w:val="28"/>
          <w:u w:val="single"/>
        </w:rPr>
        <w:t xml:space="preserve"> d’un signal</w:t>
      </w:r>
    </w:p>
    <w:p w:rsidR="006026BB" w:rsidRPr="006026BB" w:rsidRDefault="006C11A6" w:rsidP="00F36BC0">
      <w:pPr>
        <w:rPr>
          <w:rFonts w:ascii="Comic Sans MS" w:hAnsi="Comic Sans MS"/>
          <w:u w:val="single"/>
        </w:rPr>
      </w:pPr>
      <w:r>
        <w:rPr>
          <w:rFonts w:ascii="Comic Sans MS" w:hAnsi="Comic Sans MS"/>
          <w:sz w:val="20"/>
          <w:szCs w:val="20"/>
        </w:rPr>
        <w:tab/>
      </w:r>
      <w:r w:rsidR="006026BB" w:rsidRPr="006026BB">
        <w:rPr>
          <w:rFonts w:ascii="Comic Sans MS" w:hAnsi="Comic Sans MS"/>
          <w:u w:val="single"/>
        </w:rPr>
        <w:t>I.1 Intérêt de la représentation spectrale</w:t>
      </w:r>
    </w:p>
    <w:p w:rsidR="00AA5F79" w:rsidRDefault="00AA5F79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B936F6" w:rsidRDefault="00B936F6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B936F6" w:rsidRDefault="00B936F6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B936F6" w:rsidRDefault="00B936F6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B936F6" w:rsidRDefault="00B936F6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B936F6" w:rsidRDefault="00B936F6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B936F6" w:rsidRDefault="00B936F6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B936F6" w:rsidRDefault="00B936F6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B936F6" w:rsidRDefault="00B936F6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B936F6" w:rsidRDefault="00B936F6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B936F6" w:rsidRDefault="00B936F6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B936F6" w:rsidRDefault="00B936F6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B936F6" w:rsidRDefault="00B936F6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B936F6" w:rsidRDefault="00B936F6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B936F6" w:rsidRDefault="00B936F6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B936F6" w:rsidRDefault="00B936F6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B936F6" w:rsidRDefault="00B936F6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B936F6" w:rsidRDefault="00B936F6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B936F6" w:rsidRDefault="00B936F6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B936F6" w:rsidRDefault="00B936F6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B936F6" w:rsidRDefault="00B936F6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B936F6" w:rsidRDefault="00B936F6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B936F6" w:rsidRDefault="00B936F6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B936F6" w:rsidRDefault="00B936F6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B936F6" w:rsidRDefault="00B936F6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B936F6" w:rsidRDefault="00B936F6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B936F6" w:rsidRDefault="00B936F6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B936F6" w:rsidRDefault="00B936F6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B936F6" w:rsidRDefault="00B936F6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B936F6" w:rsidRDefault="00B936F6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B936F6" w:rsidRDefault="00B936F6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B936F6" w:rsidRDefault="00B936F6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B936F6" w:rsidRDefault="00B936F6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B936F6" w:rsidRDefault="00B936F6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B936F6" w:rsidRDefault="00B936F6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B936F6" w:rsidRDefault="00B936F6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B936F6" w:rsidRDefault="00B936F6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B936F6" w:rsidRDefault="00B936F6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B936F6" w:rsidRDefault="00B936F6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B936F6" w:rsidRDefault="00B936F6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B936F6" w:rsidRDefault="00B936F6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B936F6" w:rsidRDefault="00B936F6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AA5F79" w:rsidRPr="000259E5" w:rsidRDefault="00AA5F79" w:rsidP="00C01991">
      <w:pPr>
        <w:rPr>
          <w:rFonts w:ascii="Comic Sans MS" w:hAnsi="Comic Sans MS"/>
          <w:sz w:val="24"/>
          <w:szCs w:val="24"/>
          <w:u w:val="single"/>
        </w:rPr>
      </w:pPr>
      <w:r w:rsidRPr="000259E5">
        <w:rPr>
          <w:rFonts w:ascii="Comic Sans MS" w:hAnsi="Comic Sans MS"/>
          <w:sz w:val="24"/>
          <w:szCs w:val="24"/>
          <w:u w:val="single"/>
        </w:rPr>
        <w:lastRenderedPageBreak/>
        <w:t>DOCUMENTS :</w:t>
      </w:r>
    </w:p>
    <w:p w:rsidR="00C01991" w:rsidRDefault="00C01991" w:rsidP="006026BB">
      <w:pPr>
        <w:ind w:firstLine="708"/>
        <w:rPr>
          <w:rFonts w:ascii="Comic Sans MS" w:hAnsi="Comic Sans MS"/>
          <w:sz w:val="20"/>
          <w:szCs w:val="20"/>
        </w:rPr>
      </w:pPr>
    </w:p>
    <w:p w:rsidR="00C01991" w:rsidRPr="00F50F8D" w:rsidRDefault="00C01991" w:rsidP="00C01991">
      <w:pPr>
        <w:rPr>
          <w:rFonts w:ascii="Comic Sans MS" w:hAnsi="Comic Sans MS"/>
          <w:sz w:val="20"/>
          <w:szCs w:val="20"/>
        </w:rPr>
      </w:pPr>
      <w:r w:rsidRPr="00C01991">
        <w:rPr>
          <w:rFonts w:ascii="Comic Sans MS" w:hAnsi="Comic Sans MS"/>
          <w:sz w:val="20"/>
          <w:szCs w:val="20"/>
          <w:u w:val="single"/>
        </w:rPr>
        <w:t>Document 1</w:t>
      </w:r>
      <w:r w:rsidR="00F50F8D">
        <w:rPr>
          <w:rFonts w:ascii="Comic Sans MS" w:hAnsi="Comic Sans MS"/>
          <w:sz w:val="20"/>
          <w:szCs w:val="20"/>
        </w:rPr>
        <w:t xml:space="preserve">     </w:t>
      </w:r>
      <w:r w:rsidR="00F50F8D" w:rsidRPr="00F50F8D">
        <w:rPr>
          <w:rFonts w:ascii="Comic Sans MS" w:hAnsi="Comic Sans MS"/>
          <w:sz w:val="20"/>
          <w:szCs w:val="20"/>
          <w:u w:val="single"/>
        </w:rPr>
        <w:t>L’analyse spectrale</w:t>
      </w:r>
    </w:p>
    <w:p w:rsidR="00F50F8D" w:rsidRPr="00C01991" w:rsidRDefault="00F50F8D" w:rsidP="00C01991">
      <w:pPr>
        <w:rPr>
          <w:rFonts w:ascii="Comic Sans MS" w:hAnsi="Comic Sans MS"/>
          <w:sz w:val="20"/>
          <w:szCs w:val="20"/>
          <w:u w:val="single"/>
        </w:rPr>
      </w:pPr>
      <w:r>
        <w:rPr>
          <w:noProof/>
          <w:lang w:eastAsia="fr-FR"/>
        </w:rPr>
        <w:drawing>
          <wp:inline distT="0" distB="0" distL="0" distR="0" wp14:anchorId="0D642FEF" wp14:editId="48D0AA63">
            <wp:extent cx="6390640" cy="36195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BC0" w:rsidRDefault="00F36BC0"/>
    <w:p w:rsidR="00C01991" w:rsidRDefault="00E973D1">
      <w:hyperlink r:id="rId8" w:history="1">
        <w:r w:rsidR="00C01991" w:rsidRPr="00B04A88">
          <w:rPr>
            <w:rStyle w:val="Lienhypertexte"/>
          </w:rPr>
          <w:t>http://www.silanus.fr/sin/formationSTI2D/ET22A-B/ET22A/Ressources/analyse-spectrale.pdf</w:t>
        </w:r>
      </w:hyperlink>
    </w:p>
    <w:p w:rsidR="00C01991" w:rsidRDefault="00C01991"/>
    <w:p w:rsidR="00C01991" w:rsidRPr="005A3B2A" w:rsidRDefault="00F50F8D">
      <w:pPr>
        <w:rPr>
          <w:rFonts w:ascii="Comic Sans MS" w:hAnsi="Comic Sans MS"/>
          <w:sz w:val="20"/>
          <w:szCs w:val="20"/>
        </w:rPr>
      </w:pPr>
      <w:r w:rsidRPr="005A3B2A">
        <w:rPr>
          <w:rFonts w:ascii="Comic Sans MS" w:hAnsi="Comic Sans MS"/>
          <w:sz w:val="20"/>
          <w:szCs w:val="20"/>
          <w:u w:val="single"/>
        </w:rPr>
        <w:t>Document 2</w:t>
      </w:r>
      <w:r w:rsidR="005A3B2A" w:rsidRPr="005A3B2A">
        <w:rPr>
          <w:rFonts w:ascii="Comic Sans MS" w:hAnsi="Comic Sans MS"/>
          <w:sz w:val="20"/>
          <w:szCs w:val="20"/>
        </w:rPr>
        <w:tab/>
      </w:r>
      <w:r w:rsidR="005A3B2A" w:rsidRPr="00231A1C">
        <w:rPr>
          <w:rFonts w:ascii="Comic Sans MS" w:hAnsi="Comic Sans MS"/>
          <w:sz w:val="20"/>
          <w:szCs w:val="20"/>
          <w:u w:val="single"/>
        </w:rPr>
        <w:t>Représentation de spectres</w:t>
      </w:r>
    </w:p>
    <w:p w:rsidR="00C01991" w:rsidRDefault="00C01991"/>
    <w:p w:rsidR="00AA5F79" w:rsidRDefault="00AA5F79">
      <w:r>
        <w:rPr>
          <w:noProof/>
          <w:lang w:eastAsia="fr-FR"/>
        </w:rPr>
        <w:drawing>
          <wp:inline distT="0" distB="0" distL="0" distR="0" wp14:anchorId="2AE2C474" wp14:editId="58975D9F">
            <wp:extent cx="3000375" cy="1084661"/>
            <wp:effectExtent l="0" t="0" r="0" b="1270"/>
            <wp:docPr id="4" name="Image 4" descr="Résultat de recherche d'images pour &quot;spectre en frequenc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spectre en frequence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026" cy="109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F79" w:rsidRDefault="00AA5F79"/>
    <w:p w:rsidR="00AA5F79" w:rsidRDefault="00AA5F79">
      <w:r>
        <w:rPr>
          <w:noProof/>
          <w:lang w:eastAsia="fr-FR"/>
        </w:rPr>
        <w:drawing>
          <wp:inline distT="0" distB="0" distL="0" distR="0" wp14:anchorId="4876C1D3" wp14:editId="0EF69A37">
            <wp:extent cx="3095625" cy="1476375"/>
            <wp:effectExtent l="0" t="0" r="9525" b="9525"/>
            <wp:docPr id="5" name="Image 5" descr="Résultat de recherche d'images pour &quot;spectre en frequenc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spectre en frequence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0E5" w:rsidRDefault="00A830E5"/>
    <w:p w:rsidR="00231A1C" w:rsidRDefault="00231A1C">
      <w:pPr>
        <w:rPr>
          <w:rFonts w:ascii="Comic Sans MS" w:hAnsi="Comic Sans MS"/>
          <w:sz w:val="20"/>
          <w:szCs w:val="20"/>
          <w:u w:val="single"/>
        </w:rPr>
      </w:pPr>
    </w:p>
    <w:p w:rsidR="00231A1C" w:rsidRDefault="00231A1C">
      <w:pPr>
        <w:rPr>
          <w:rFonts w:ascii="Comic Sans MS" w:hAnsi="Comic Sans MS"/>
          <w:sz w:val="20"/>
          <w:szCs w:val="20"/>
          <w:u w:val="single"/>
        </w:rPr>
      </w:pPr>
    </w:p>
    <w:p w:rsidR="00231A1C" w:rsidRDefault="00231A1C">
      <w:pPr>
        <w:rPr>
          <w:rFonts w:ascii="Comic Sans MS" w:hAnsi="Comic Sans MS"/>
          <w:sz w:val="20"/>
          <w:szCs w:val="20"/>
          <w:u w:val="single"/>
        </w:rPr>
      </w:pPr>
    </w:p>
    <w:p w:rsidR="00231A1C" w:rsidRDefault="00231A1C">
      <w:pPr>
        <w:rPr>
          <w:rFonts w:ascii="Comic Sans MS" w:hAnsi="Comic Sans MS"/>
          <w:sz w:val="20"/>
          <w:szCs w:val="20"/>
          <w:u w:val="single"/>
        </w:rPr>
      </w:pPr>
    </w:p>
    <w:p w:rsidR="00231A1C" w:rsidRDefault="00231A1C">
      <w:pPr>
        <w:rPr>
          <w:rFonts w:ascii="Comic Sans MS" w:hAnsi="Comic Sans MS"/>
          <w:sz w:val="20"/>
          <w:szCs w:val="20"/>
          <w:u w:val="single"/>
        </w:rPr>
      </w:pPr>
    </w:p>
    <w:p w:rsidR="00B936F6" w:rsidRDefault="00B936F6">
      <w:pPr>
        <w:rPr>
          <w:rFonts w:ascii="Comic Sans MS" w:hAnsi="Comic Sans MS"/>
          <w:sz w:val="20"/>
          <w:szCs w:val="20"/>
          <w:u w:val="single"/>
        </w:rPr>
      </w:pPr>
    </w:p>
    <w:p w:rsidR="00231A1C" w:rsidRDefault="00231A1C">
      <w:pPr>
        <w:rPr>
          <w:rFonts w:ascii="Comic Sans MS" w:hAnsi="Comic Sans MS"/>
          <w:sz w:val="20"/>
          <w:szCs w:val="20"/>
          <w:u w:val="single"/>
        </w:rPr>
      </w:pPr>
    </w:p>
    <w:p w:rsidR="00A830E5" w:rsidRPr="00A830E5" w:rsidRDefault="00A830E5">
      <w:pPr>
        <w:rPr>
          <w:rFonts w:ascii="Comic Sans MS" w:hAnsi="Comic Sans MS"/>
          <w:sz w:val="20"/>
          <w:szCs w:val="20"/>
        </w:rPr>
      </w:pPr>
      <w:r w:rsidRPr="00A830E5">
        <w:rPr>
          <w:rFonts w:ascii="Comic Sans MS" w:hAnsi="Comic Sans MS"/>
          <w:sz w:val="20"/>
          <w:szCs w:val="20"/>
          <w:u w:val="single"/>
        </w:rPr>
        <w:lastRenderedPageBreak/>
        <w:t>Document 3</w:t>
      </w:r>
      <w:r>
        <w:rPr>
          <w:rFonts w:ascii="Comic Sans MS" w:hAnsi="Comic Sans MS"/>
          <w:sz w:val="20"/>
          <w:szCs w:val="20"/>
        </w:rPr>
        <w:tab/>
      </w:r>
      <w:r w:rsidRPr="00231A1C">
        <w:rPr>
          <w:rFonts w:ascii="Comic Sans MS" w:hAnsi="Comic Sans MS"/>
          <w:sz w:val="20"/>
          <w:szCs w:val="20"/>
          <w:u w:val="single"/>
        </w:rPr>
        <w:t>Analyse de Fourier</w:t>
      </w:r>
    </w:p>
    <w:p w:rsidR="00422A58" w:rsidRDefault="00422A58">
      <w:r>
        <w:rPr>
          <w:noProof/>
          <w:lang w:eastAsia="fr-FR"/>
        </w:rPr>
        <w:drawing>
          <wp:inline distT="0" distB="0" distL="0" distR="0" wp14:anchorId="5D7E6E12" wp14:editId="4866C77A">
            <wp:extent cx="5236972" cy="3781425"/>
            <wp:effectExtent l="0" t="0" r="190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1300" t="19343" r="16683" b="13884"/>
                    <a:stretch/>
                  </pic:blipFill>
                  <pic:spPr bwMode="auto">
                    <a:xfrm>
                      <a:off x="0" y="0"/>
                      <a:ext cx="5252148" cy="3792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30E5" w:rsidRDefault="00A830E5"/>
    <w:p w:rsidR="00A830E5" w:rsidRDefault="00E973D1">
      <w:hyperlink r:id="rId12" w:history="1">
        <w:r w:rsidR="009A41EC" w:rsidRPr="00B04A88">
          <w:rPr>
            <w:rStyle w:val="Lienhypertexte"/>
          </w:rPr>
          <w:t>http://pcsi1.physique.pagesperso-orange.fr/signal.pdf</w:t>
        </w:r>
      </w:hyperlink>
    </w:p>
    <w:p w:rsidR="009A41EC" w:rsidRDefault="009A41EC"/>
    <w:p w:rsidR="00231A1C" w:rsidRPr="00231A1C" w:rsidRDefault="00231A1C">
      <w:pPr>
        <w:rPr>
          <w:rFonts w:ascii="Comic Sans MS" w:hAnsi="Comic Sans MS"/>
          <w:sz w:val="20"/>
          <w:szCs w:val="20"/>
          <w:u w:val="single"/>
        </w:rPr>
      </w:pPr>
      <w:r w:rsidRPr="00231A1C">
        <w:rPr>
          <w:rFonts w:ascii="Comic Sans MS" w:hAnsi="Comic Sans MS"/>
          <w:sz w:val="20"/>
          <w:szCs w:val="20"/>
          <w:u w:val="single"/>
        </w:rPr>
        <w:t>Document 4</w:t>
      </w:r>
      <w:r w:rsidRPr="00231A1C">
        <w:rPr>
          <w:rFonts w:ascii="Comic Sans MS" w:hAnsi="Comic Sans MS"/>
          <w:sz w:val="20"/>
          <w:szCs w:val="20"/>
        </w:rPr>
        <w:t xml:space="preserve">    </w:t>
      </w:r>
      <w:r w:rsidRPr="00231A1C">
        <w:rPr>
          <w:rFonts w:ascii="Comic Sans MS" w:hAnsi="Comic Sans MS"/>
          <w:sz w:val="20"/>
          <w:szCs w:val="20"/>
          <w:u w:val="single"/>
        </w:rPr>
        <w:t>Quelques spectres de signaux usuels</w:t>
      </w:r>
    </w:p>
    <w:p w:rsidR="009A41EC" w:rsidRDefault="009A41EC">
      <w:r>
        <w:rPr>
          <w:noProof/>
          <w:lang w:eastAsia="fr-FR"/>
        </w:rPr>
        <w:drawing>
          <wp:inline distT="0" distB="0" distL="0" distR="0" wp14:anchorId="571B388A" wp14:editId="31EED71E">
            <wp:extent cx="6162675" cy="417254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8141" cy="417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EC" w:rsidRDefault="009A41EC"/>
    <w:p w:rsidR="009A41EC" w:rsidRDefault="00E973D1">
      <w:hyperlink r:id="rId14" w:history="1">
        <w:r w:rsidR="009A41EC" w:rsidRPr="00B04A88">
          <w:rPr>
            <w:rStyle w:val="Lienhypertexte"/>
          </w:rPr>
          <w:t>https://www.robertponge.com/telechargements/ebooks/spectre-2.pdf</w:t>
        </w:r>
      </w:hyperlink>
    </w:p>
    <w:sectPr w:rsidR="009A41EC" w:rsidSect="00074EAE">
      <w:footerReference w:type="default" r:id="rId15"/>
      <w:pgSz w:w="11906" w:h="16838"/>
      <w:pgMar w:top="709" w:right="849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3D1" w:rsidRDefault="00E973D1" w:rsidP="00074EAE">
      <w:r>
        <w:separator/>
      </w:r>
    </w:p>
  </w:endnote>
  <w:endnote w:type="continuationSeparator" w:id="0">
    <w:p w:rsidR="00E973D1" w:rsidRDefault="00E973D1" w:rsidP="00074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EAE" w:rsidRPr="00F4055C" w:rsidRDefault="00074EAE" w:rsidP="00074EAE">
    <w:pPr>
      <w:pStyle w:val="Pieddepage"/>
      <w:tabs>
        <w:tab w:val="left" w:pos="630"/>
        <w:tab w:val="right" w:pos="10465"/>
      </w:tabs>
      <w:rPr>
        <w:rFonts w:ascii="Comic Sans MS" w:hAnsi="Comic Sans MS"/>
      </w:rPr>
    </w:pPr>
    <w:r w:rsidRPr="00F4055C">
      <w:rPr>
        <w:rFonts w:ascii="Comic Sans MS" w:hAnsi="Comic Sans MS"/>
      </w:rPr>
      <w:t>A1</w:t>
    </w:r>
    <w:r w:rsidRPr="00F4055C">
      <w:rPr>
        <w:rFonts w:ascii="Comic Sans MS" w:hAnsi="Comic Sans MS"/>
      </w:rPr>
      <w:tab/>
    </w:r>
    <w:r w:rsidRPr="00F4055C">
      <w:rPr>
        <w:rFonts w:ascii="Comic Sans MS" w:hAnsi="Comic Sans MS"/>
      </w:rPr>
      <w:tab/>
    </w:r>
    <w:r>
      <w:rPr>
        <w:rFonts w:ascii="Comic Sans MS" w:hAnsi="Comic Sans MS"/>
      </w:rPr>
      <w:t xml:space="preserve">            </w:t>
    </w:r>
    <w:r w:rsidRPr="00F4055C">
      <w:rPr>
        <w:rFonts w:ascii="Comic Sans MS" w:hAnsi="Comic Sans MS"/>
      </w:rPr>
      <w:t>ICAM</w:t>
    </w:r>
    <w:r w:rsidRPr="00F4055C">
      <w:rPr>
        <w:rFonts w:ascii="Comic Sans MS" w:hAnsi="Comic Sans MS"/>
      </w:rPr>
      <w:tab/>
    </w:r>
    <w:r>
      <w:rPr>
        <w:rFonts w:ascii="Comic Sans MS" w:hAnsi="Comic Sans MS"/>
      </w:rPr>
      <w:tab/>
    </w:r>
    <w:r w:rsidRPr="00F4055C">
      <w:rPr>
        <w:rFonts w:ascii="Comic Sans MS" w:hAnsi="Comic Sans MS"/>
      </w:rPr>
      <w:fldChar w:fldCharType="begin"/>
    </w:r>
    <w:r w:rsidRPr="00F4055C">
      <w:rPr>
        <w:rFonts w:ascii="Comic Sans MS" w:hAnsi="Comic Sans MS"/>
      </w:rPr>
      <w:instrText xml:space="preserve"> PAGE </w:instrText>
    </w:r>
    <w:r w:rsidRPr="00F4055C">
      <w:rPr>
        <w:rFonts w:ascii="Comic Sans MS" w:hAnsi="Comic Sans MS"/>
      </w:rPr>
      <w:fldChar w:fldCharType="separate"/>
    </w:r>
    <w:r w:rsidR="00E435F8">
      <w:rPr>
        <w:rFonts w:ascii="Comic Sans MS" w:hAnsi="Comic Sans MS"/>
        <w:noProof/>
      </w:rPr>
      <w:t>1</w:t>
    </w:r>
    <w:r w:rsidRPr="00F4055C">
      <w:rPr>
        <w:rFonts w:ascii="Comic Sans MS" w:hAnsi="Comic Sans MS"/>
      </w:rPr>
      <w:fldChar w:fldCharType="end"/>
    </w:r>
  </w:p>
  <w:p w:rsidR="00074EAE" w:rsidRDefault="00074EAE">
    <w:pPr>
      <w:pStyle w:val="Pieddepage"/>
    </w:pPr>
  </w:p>
  <w:p w:rsidR="00074EAE" w:rsidRDefault="00074EA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3D1" w:rsidRDefault="00E973D1" w:rsidP="00074EAE">
      <w:r>
        <w:separator/>
      </w:r>
    </w:p>
  </w:footnote>
  <w:footnote w:type="continuationSeparator" w:id="0">
    <w:p w:rsidR="00E973D1" w:rsidRDefault="00E973D1" w:rsidP="00074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35D49"/>
    <w:multiLevelType w:val="hybridMultilevel"/>
    <w:tmpl w:val="FDC2BD92"/>
    <w:lvl w:ilvl="0" w:tplc="ADB467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BC0"/>
    <w:rsid w:val="000259E5"/>
    <w:rsid w:val="00025A46"/>
    <w:rsid w:val="00066543"/>
    <w:rsid w:val="00074EAE"/>
    <w:rsid w:val="000D37A5"/>
    <w:rsid w:val="00231A1C"/>
    <w:rsid w:val="00245256"/>
    <w:rsid w:val="00255BCE"/>
    <w:rsid w:val="00387A9B"/>
    <w:rsid w:val="003A37CF"/>
    <w:rsid w:val="003A58A6"/>
    <w:rsid w:val="00422A58"/>
    <w:rsid w:val="00481C8E"/>
    <w:rsid w:val="004B2E5B"/>
    <w:rsid w:val="00510C06"/>
    <w:rsid w:val="005A3B2A"/>
    <w:rsid w:val="006026BB"/>
    <w:rsid w:val="00605CE5"/>
    <w:rsid w:val="00673D35"/>
    <w:rsid w:val="006B48EE"/>
    <w:rsid w:val="006C11A6"/>
    <w:rsid w:val="006F6258"/>
    <w:rsid w:val="007A08D7"/>
    <w:rsid w:val="007D2C00"/>
    <w:rsid w:val="009165B7"/>
    <w:rsid w:val="00952027"/>
    <w:rsid w:val="009A41EC"/>
    <w:rsid w:val="009F027C"/>
    <w:rsid w:val="009F4E9D"/>
    <w:rsid w:val="00A830E5"/>
    <w:rsid w:val="00A84267"/>
    <w:rsid w:val="00AA5F79"/>
    <w:rsid w:val="00B936F6"/>
    <w:rsid w:val="00C01991"/>
    <w:rsid w:val="00C86C3F"/>
    <w:rsid w:val="00C9415B"/>
    <w:rsid w:val="00DA44EF"/>
    <w:rsid w:val="00DC6787"/>
    <w:rsid w:val="00E0750D"/>
    <w:rsid w:val="00E435F8"/>
    <w:rsid w:val="00E973D1"/>
    <w:rsid w:val="00F012DF"/>
    <w:rsid w:val="00F36BC0"/>
    <w:rsid w:val="00F50F8D"/>
    <w:rsid w:val="00FE4613"/>
    <w:rsid w:val="00FF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6C7B83-6A44-460A-BAF5-7391B495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BC0"/>
    <w:pPr>
      <w:suppressAutoHyphens/>
      <w:spacing w:after="0" w:line="240" w:lineRule="auto"/>
    </w:pPr>
    <w:rPr>
      <w:rFonts w:ascii="Calibri" w:eastAsia="SimSun" w:hAnsi="Calibri" w:cs="Tahoma"/>
      <w:kern w:val="1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edeliste1">
    <w:name w:val="Paragraphe de liste1"/>
    <w:basedOn w:val="Normal"/>
    <w:rsid w:val="00F36BC0"/>
    <w:pPr>
      <w:ind w:left="720"/>
    </w:pPr>
  </w:style>
  <w:style w:type="paragraph" w:styleId="Paragraphedeliste">
    <w:name w:val="List Paragraph"/>
    <w:basedOn w:val="Normal"/>
    <w:uiPriority w:val="34"/>
    <w:qFormat/>
    <w:rsid w:val="00F36BC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01991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74EA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74EAE"/>
    <w:rPr>
      <w:rFonts w:ascii="Calibri" w:eastAsia="SimSun" w:hAnsi="Calibri" w:cs="Tahoma"/>
      <w:kern w:val="1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074EA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74EAE"/>
    <w:rPr>
      <w:rFonts w:ascii="Calibri" w:eastAsia="SimSun" w:hAnsi="Calibri" w:cs="Tahoma"/>
      <w:kern w:val="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2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lanus.fr/sin/formationSTI2D/ET22A-B/ET22A/Ressources/analyse-spectrale.pdf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pcsi1.physique.pagesperso-orange.fr/signal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robertponge.com/telechargements/ebooks/spectre-2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 Tronel</dc:creator>
  <cp:keywords/>
  <dc:description/>
  <cp:lastModifiedBy>Aymeric Tronel</cp:lastModifiedBy>
  <cp:revision>2</cp:revision>
  <dcterms:created xsi:type="dcterms:W3CDTF">2022-01-12T12:43:00Z</dcterms:created>
  <dcterms:modified xsi:type="dcterms:W3CDTF">2022-01-12T12:43:00Z</dcterms:modified>
</cp:coreProperties>
</file>