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44" w:rsidRDefault="00636344">
      <w:pPr>
        <w:jc w:val="center"/>
        <w:rPr>
          <w:rFonts w:ascii="Tahoma" w:hAnsi="Tahoma" w:cs="Tahoma"/>
          <w:b/>
          <w:sz w:val="24"/>
        </w:rPr>
      </w:pPr>
    </w:p>
    <w:p w:rsidR="00B96C59" w:rsidRPr="00E03335" w:rsidRDefault="00B96C59">
      <w:pPr>
        <w:jc w:val="center"/>
        <w:rPr>
          <w:rFonts w:ascii="Tahoma" w:hAnsi="Tahoma" w:cs="Tahoma"/>
          <w:b/>
          <w:sz w:val="24"/>
        </w:rPr>
      </w:pPr>
      <w:bookmarkStart w:id="0" w:name="_GoBack"/>
      <w:bookmarkEnd w:id="0"/>
    </w:p>
    <w:p w:rsidR="00636344" w:rsidRPr="00E03335" w:rsidRDefault="000B2B7C">
      <w:pPr>
        <w:tabs>
          <w:tab w:val="left" w:pos="2268"/>
        </w:tabs>
        <w:ind w:left="1134" w:firstLine="284"/>
        <w:jc w:val="both"/>
        <w:rPr>
          <w:rFonts w:ascii="Tahoma" w:hAnsi="Tahoma" w:cs="Tahoma"/>
          <w:sz w:val="22"/>
        </w:rPr>
      </w:pPr>
      <w:r w:rsidRPr="00E03335">
        <w:rPr>
          <w:rFonts w:ascii="Tahoma" w:hAnsi="Tahoma" w:cs="Tahoma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142240</wp:posOffset>
                </wp:positionV>
                <wp:extent cx="6080760" cy="2975610"/>
                <wp:effectExtent l="0" t="0" r="0" b="0"/>
                <wp:wrapNone/>
                <wp:docPr id="19" name="Rectangle 5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760" cy="297561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D17C9" id="Rectangle 5384" o:spid="_x0000_s1026" style="position:absolute;margin-left:-6.35pt;margin-top:11.2pt;width:478.8pt;height:234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" fillcolor="#cff"/>
            </w:pict>
          </mc:Fallback>
        </mc:AlternateContent>
      </w:r>
    </w:p>
    <w:p w:rsidR="00636344" w:rsidRPr="00E03335" w:rsidRDefault="00636344">
      <w:pPr>
        <w:ind w:left="709"/>
        <w:jc w:val="center"/>
        <w:rPr>
          <w:rFonts w:ascii="Tahoma" w:hAnsi="Tahoma" w:cs="Tahoma"/>
          <w:sz w:val="22"/>
        </w:rPr>
      </w:pPr>
    </w:p>
    <w:p w:rsidR="00636344" w:rsidRPr="00E03335" w:rsidRDefault="00636344">
      <w:pPr>
        <w:jc w:val="center"/>
        <w:rPr>
          <w:rFonts w:ascii="Tahoma" w:hAnsi="Tahoma" w:cs="Tahoma"/>
          <w:b/>
          <w:i/>
          <w:sz w:val="24"/>
        </w:rPr>
      </w:pPr>
      <w:r w:rsidRPr="00E03335">
        <w:rPr>
          <w:rFonts w:ascii="Tahoma" w:hAnsi="Tahoma" w:cs="Tahoma"/>
          <w:b/>
          <w:i/>
          <w:sz w:val="24"/>
        </w:rPr>
        <w:t>Travaux Dirigés</w:t>
      </w:r>
    </w:p>
    <w:p w:rsidR="00636344" w:rsidRPr="00E03335" w:rsidRDefault="00636344">
      <w:pPr>
        <w:rPr>
          <w:rFonts w:ascii="Tahoma" w:hAnsi="Tahoma" w:cs="Tahoma"/>
          <w:sz w:val="22"/>
        </w:rPr>
      </w:pP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b/>
          <w:i/>
          <w:sz w:val="22"/>
        </w:rPr>
        <w:t xml:space="preserve">Objectifs : </w:t>
      </w: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>A partir d'un dessin d'ensemble représentant un système mécanique, être capable :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>de comprendre la forme et la nature des contacts</w:t>
      </w:r>
    </w:p>
    <w:p w:rsidR="00095328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>de schématiser ce mécanisme</w:t>
      </w:r>
    </w:p>
    <w:p w:rsidR="00095328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modéliser le système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simplifier la modélisation en associant les liaisons</w:t>
      </w:r>
    </w:p>
    <w:p w:rsidR="00095328" w:rsidRPr="00777773" w:rsidRDefault="00095328" w:rsidP="00095328">
      <w:pPr>
        <w:ind w:right="680"/>
        <w:rPr>
          <w:rFonts w:ascii="Tahoma" w:hAnsi="Tahoma" w:cs="Tahoma"/>
          <w:sz w:val="22"/>
        </w:rPr>
      </w:pP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b/>
          <w:i/>
          <w:sz w:val="22"/>
        </w:rPr>
        <w:t xml:space="preserve">Eléments utilisés : 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sz w:val="22"/>
        </w:rPr>
        <w:t>Cours</w:t>
      </w:r>
    </w:p>
    <w:p w:rsidR="00095328" w:rsidRPr="00777773" w:rsidRDefault="00095328" w:rsidP="00674553">
      <w:pPr>
        <w:numPr>
          <w:ilvl w:val="0"/>
          <w:numId w:val="1"/>
        </w:numPr>
        <w:ind w:left="1418" w:right="680" w:hanging="284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sz w:val="22"/>
        </w:rPr>
        <w:t xml:space="preserve">Exemple </w:t>
      </w:r>
    </w:p>
    <w:p w:rsidR="00095328" w:rsidRPr="00777773" w:rsidRDefault="00095328" w:rsidP="00095328">
      <w:pPr>
        <w:ind w:right="680"/>
        <w:rPr>
          <w:rFonts w:ascii="Tahoma" w:hAnsi="Tahoma" w:cs="Tahoma"/>
          <w:sz w:val="22"/>
        </w:rPr>
      </w:pPr>
    </w:p>
    <w:p w:rsidR="00095328" w:rsidRPr="00777773" w:rsidRDefault="00095328" w:rsidP="00095328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777773">
        <w:rPr>
          <w:rFonts w:ascii="Tahoma" w:hAnsi="Tahoma" w:cs="Tahoma"/>
          <w:b/>
          <w:i/>
          <w:sz w:val="22"/>
        </w:rPr>
        <w:t>Leçons préalables :</w:t>
      </w:r>
    </w:p>
    <w:p w:rsidR="00636344" w:rsidRPr="00E03335" w:rsidRDefault="00095328" w:rsidP="00095328">
      <w:pPr>
        <w:ind w:left="1204" w:right="680"/>
        <w:rPr>
          <w:rFonts w:ascii="Tahoma" w:hAnsi="Tahoma" w:cs="Tahoma"/>
          <w:sz w:val="22"/>
        </w:rPr>
      </w:pPr>
      <w:r w:rsidRPr="00777773">
        <w:rPr>
          <w:rFonts w:ascii="Tahoma" w:hAnsi="Tahoma" w:cs="Tahoma"/>
          <w:sz w:val="22"/>
        </w:rPr>
        <w:t xml:space="preserve">Etude cinématique des mécanismes : </w:t>
      </w:r>
      <w:r w:rsidRPr="00777773">
        <w:rPr>
          <w:rFonts w:ascii="Tahoma" w:hAnsi="Tahoma" w:cs="Tahoma"/>
          <w:i/>
          <w:sz w:val="22"/>
        </w:rPr>
        <w:t>modélisation des liaisons mécaniques</w:t>
      </w:r>
      <w:r>
        <w:rPr>
          <w:rFonts w:ascii="Tahoma" w:hAnsi="Tahoma" w:cs="Tahoma"/>
          <w:i/>
          <w:sz w:val="22"/>
        </w:rPr>
        <w:t xml:space="preserve"> </w:t>
      </w:r>
    </w:p>
    <w:p w:rsidR="00636344" w:rsidRPr="00E03335" w:rsidRDefault="00636344">
      <w:pPr>
        <w:tabs>
          <w:tab w:val="left" w:pos="851"/>
          <w:tab w:val="left" w:pos="993"/>
          <w:tab w:val="left" w:pos="1276"/>
        </w:tabs>
        <w:ind w:left="705" w:right="680"/>
        <w:rPr>
          <w:rFonts w:ascii="Tahoma" w:hAnsi="Tahoma" w:cs="Tahoma"/>
          <w:sz w:val="22"/>
        </w:rPr>
      </w:pPr>
    </w:p>
    <w:p w:rsidR="00636344" w:rsidRPr="00E03335" w:rsidRDefault="00636344">
      <w:pPr>
        <w:tabs>
          <w:tab w:val="left" w:pos="851"/>
          <w:tab w:val="left" w:pos="993"/>
          <w:tab w:val="left" w:pos="1276"/>
        </w:tabs>
        <w:ind w:right="680"/>
        <w:rPr>
          <w:rFonts w:ascii="Tahoma" w:hAnsi="Tahoma" w:cs="Tahoma"/>
          <w:sz w:val="22"/>
        </w:rPr>
      </w:pPr>
    </w:p>
    <w:p w:rsidR="00636344" w:rsidRPr="00E03335" w:rsidRDefault="00636344">
      <w:pPr>
        <w:tabs>
          <w:tab w:val="left" w:pos="851"/>
          <w:tab w:val="left" w:pos="993"/>
          <w:tab w:val="left" w:pos="1276"/>
        </w:tabs>
        <w:ind w:right="680"/>
        <w:rPr>
          <w:rFonts w:ascii="Tahoma" w:hAnsi="Tahoma" w:cs="Tahoma"/>
          <w:sz w:val="22"/>
        </w:rPr>
      </w:pPr>
    </w:p>
    <w:p w:rsidR="00E03335" w:rsidRPr="00E03335" w:rsidRDefault="00E03335" w:rsidP="00E03335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</w:p>
    <w:p w:rsidR="00095328" w:rsidRPr="00095328" w:rsidRDefault="000B2B7C" w:rsidP="00095328">
      <w:pPr>
        <w:ind w:left="-284" w:right="282" w:firstLine="284"/>
        <w:jc w:val="both"/>
        <w:rPr>
          <w:rFonts w:ascii="Tahoma" w:hAnsi="Tahoma" w:cs="Tahoma"/>
          <w:b/>
          <w:bCs/>
          <w:i/>
          <w:iCs/>
          <w:sz w:val="22"/>
        </w:rPr>
      </w:pPr>
      <w:r w:rsidRPr="00095328">
        <w:rPr>
          <w:rFonts w:ascii="Tahoma" w:hAnsi="Tahoma" w:cs="Tahoma"/>
          <w:b/>
          <w:bCs/>
          <w:i/>
          <w:iCs/>
          <w:noProof/>
          <w:sz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69215</wp:posOffset>
            </wp:positionV>
            <wp:extent cx="3200400" cy="1584325"/>
            <wp:effectExtent l="0" t="0" r="0" b="0"/>
            <wp:wrapSquare wrapText="bothSides"/>
            <wp:docPr id="5600" name="Image 5600" descr="sinusmati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0" descr="sinusmatic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328" w:rsidRPr="00095328">
        <w:rPr>
          <w:rFonts w:ascii="Tahoma" w:hAnsi="Tahoma" w:cs="Tahoma"/>
          <w:b/>
          <w:bCs/>
          <w:i/>
          <w:iCs/>
          <w:sz w:val="22"/>
        </w:rPr>
        <w:t>Mise en situation</w:t>
      </w: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>Le système « Sinusmatic » permet l’ouverture ou la fermeture, dans un plan verticale, des barrières de parking et de péages d’autoroute. Le système proposé est commercialisé par la société ELLIPSE Industrie.</w:t>
      </w: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>Chaîne d’action</w:t>
      </w:r>
    </w:p>
    <w:p w:rsidR="00095328" w:rsidRPr="00095328" w:rsidRDefault="000B2B7C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noProof/>
          <w:sz w:val="22"/>
        </w:rPr>
        <mc:AlternateContent>
          <mc:Choice Requires="wpc">
            <w:drawing>
              <wp:inline distT="0" distB="0" distL="0" distR="0">
                <wp:extent cx="5746750" cy="689610"/>
                <wp:effectExtent l="0" t="0" r="0" b="0"/>
                <wp:docPr id="5587" name="Zone de dessin 5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Rectangle 5589"/>
                        <wps:cNvSpPr>
                          <a:spLocks noChangeArrowheads="1"/>
                        </wps:cNvSpPr>
                        <wps:spPr bwMode="auto">
                          <a:xfrm>
                            <a:off x="0" y="114760"/>
                            <a:ext cx="1034457" cy="46009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590"/>
                        <wps:cNvSpPr>
                          <a:spLocks noChangeArrowheads="1"/>
                        </wps:cNvSpPr>
                        <wps:spPr bwMode="auto">
                          <a:xfrm>
                            <a:off x="1494452" y="114760"/>
                            <a:ext cx="1034457" cy="46009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591"/>
                        <wps:cNvSpPr>
                          <a:spLocks noChangeArrowheads="1"/>
                        </wps:cNvSpPr>
                        <wps:spPr bwMode="auto">
                          <a:xfrm>
                            <a:off x="4482295" y="114760"/>
                            <a:ext cx="1034457" cy="46009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59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4457" y="345331"/>
                            <a:ext cx="459994" cy="10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5593"/>
                        <wps:cNvSpPr>
                          <a:spLocks noChangeArrowheads="1"/>
                        </wps:cNvSpPr>
                        <wps:spPr bwMode="auto">
                          <a:xfrm>
                            <a:off x="2987844" y="114760"/>
                            <a:ext cx="1034457" cy="46009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28909" y="345331"/>
                            <a:ext cx="458934" cy="10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55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760"/>
                            <a:ext cx="1034457" cy="460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328" w:rsidRPr="00FA4114" w:rsidRDefault="00095328" w:rsidP="00095328">
                              <w:pPr>
                                <w:ind w:right="24"/>
                                <w:jc w:val="center"/>
                              </w:pPr>
                              <w:r w:rsidRPr="00FA4114">
                                <w:t>Moteur à courant continu</w:t>
                              </w:r>
                            </w:p>
                          </w:txbxContent>
                        </wps:txbx>
                        <wps:bodyPr rot="0" vert="horz" wrap="square" lIns="77248" tIns="38625" rIns="77248" bIns="38625" anchor="t" anchorCtr="0" upright="1">
                          <a:noAutofit/>
                        </wps:bodyPr>
                      </wps:wsp>
                      <wps:wsp>
                        <wps:cNvPr id="15" name="Text Box 5596"/>
                        <wps:cNvSpPr txBox="1">
                          <a:spLocks noChangeArrowheads="1"/>
                        </wps:cNvSpPr>
                        <wps:spPr bwMode="auto">
                          <a:xfrm>
                            <a:off x="1481733" y="156873"/>
                            <a:ext cx="1035517" cy="41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328" w:rsidRPr="00FA4114" w:rsidRDefault="00095328" w:rsidP="00095328">
                              <w:pPr>
                                <w:ind w:right="39"/>
                                <w:jc w:val="center"/>
                              </w:pPr>
                              <w:r w:rsidRPr="00FA4114">
                                <w:t>Réducteur à engrenages</w:t>
                              </w:r>
                            </w:p>
                          </w:txbxContent>
                        </wps:txbx>
                        <wps:bodyPr rot="0" vert="horz" wrap="square" lIns="77248" tIns="38625" rIns="77248" bIns="38625" anchor="t" anchorCtr="0" upright="1">
                          <a:noAutofit/>
                        </wps:bodyPr>
                      </wps:wsp>
                      <wps:wsp>
                        <wps:cNvPr id="16" name="Text Box 5597"/>
                        <wps:cNvSpPr txBox="1">
                          <a:spLocks noChangeArrowheads="1"/>
                        </wps:cNvSpPr>
                        <wps:spPr bwMode="auto">
                          <a:xfrm>
                            <a:off x="2987844" y="114760"/>
                            <a:ext cx="1068374" cy="460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328" w:rsidRDefault="00095328" w:rsidP="00095328">
                              <w:pPr>
                                <w:ind w:right="-44"/>
                                <w:jc w:val="center"/>
                              </w:pPr>
                              <w:r w:rsidRPr="00FA4114">
                                <w:t>SINUSMATIC</w:t>
                              </w:r>
                            </w:p>
                            <w:p w:rsidR="00095328" w:rsidRPr="00FA4114" w:rsidRDefault="00095328" w:rsidP="00095328">
                              <w:pPr>
                                <w:ind w:right="-44"/>
                                <w:jc w:val="center"/>
                              </w:pPr>
                              <w:r w:rsidRPr="00FA4114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(Document 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77248" tIns="38625" rIns="77248" bIns="38625" anchor="t" anchorCtr="0" upright="1">
                          <a:noAutofit/>
                        </wps:bodyPr>
                      </wps:wsp>
                      <wps:wsp>
                        <wps:cNvPr id="17" name="Line 559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2301" y="345331"/>
                            <a:ext cx="459994" cy="10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5599"/>
                        <wps:cNvSpPr txBox="1">
                          <a:spLocks noChangeArrowheads="1"/>
                        </wps:cNvSpPr>
                        <wps:spPr bwMode="auto">
                          <a:xfrm>
                            <a:off x="4482295" y="114760"/>
                            <a:ext cx="1034457" cy="46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328" w:rsidRPr="00FA4114" w:rsidRDefault="00095328" w:rsidP="00095328">
                              <w:pPr>
                                <w:ind w:right="39"/>
                                <w:jc w:val="center"/>
                              </w:pPr>
                              <w:r w:rsidRPr="00FA4114">
                                <w:t>Barrière de parking</w:t>
                              </w:r>
                            </w:p>
                          </w:txbxContent>
                        </wps:txbx>
                        <wps:bodyPr rot="0" vert="horz" wrap="square" lIns="77248" tIns="38625" rIns="77248" bIns="38625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587" o:spid="_x0000_s1026" editas="canvas" style="width:452.5pt;height:54.3pt;mso-position-horizontal-relative:char;mso-position-vertical-relative:line" coordsize="57467,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467;height:6896;visibility:visible;mso-wrap-style:square">
                  <v:fill o:detectmouseclick="t"/>
                  <v:path o:connecttype="none"/>
                </v:shape>
                <v:rect id="Rectangle 5589" o:spid="_x0000_s1028" style="position:absolute;top:1147;width:10344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" filled="f" strokeweight="1.25pt"/>
                <v:rect id="Rectangle 5590" o:spid="_x0000_s1029" style="position:absolute;left:14944;top:1147;width:10345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" filled="f" strokeweight="1.25pt"/>
                <v:rect id="Rectangle 5591" o:spid="_x0000_s1030" style="position:absolute;left:44822;top:1147;width:10345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" filled="f" strokeweight="1.25pt"/>
                <v:line id="Line 5592" o:spid="_x0000_s1031" style="position:absolute;flip:y;visibility:visible;mso-wrap-style:square" from="10344,3453" to="14944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" strokeweight="1pt"/>
                <v:rect id="Rectangle 5593" o:spid="_x0000_s1032" style="position:absolute;left:29878;top:1147;width:10345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" filled="f" strokeweight="1.25pt"/>
                <v:line id="Line 5594" o:spid="_x0000_s1033" style="position:absolute;flip:y;visibility:visible;mso-wrap-style:square" from="25289,3453" to="29878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95" o:spid="_x0000_s1034" type="#_x0000_t202" style="position:absolute;top:1147;width:10344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" filled="f" stroked="f">
                  <v:textbox inset="2.14578mm,1.0729mm,2.14578mm,1.0729mm">
                    <w:txbxContent>
                      <w:p w:rsidR="00095328" w:rsidRPr="00FA4114" w:rsidRDefault="00095328" w:rsidP="00095328">
                        <w:pPr>
                          <w:ind w:right="24"/>
                          <w:jc w:val="center"/>
                        </w:pPr>
                        <w:r w:rsidRPr="00FA4114">
                          <w:t>Moteur à courant continu</w:t>
                        </w:r>
                      </w:p>
                    </w:txbxContent>
                  </v:textbox>
                </v:shape>
                <v:shape id="Text Box 5596" o:spid="_x0000_s1035" type="#_x0000_t202" style="position:absolute;left:14817;top:1568;width:10355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" filled="f" stroked="f">
                  <v:textbox inset="2.14578mm,1.0729mm,2.14578mm,1.0729mm">
                    <w:txbxContent>
                      <w:p w:rsidR="00095328" w:rsidRPr="00FA4114" w:rsidRDefault="00095328" w:rsidP="00095328">
                        <w:pPr>
                          <w:ind w:right="39"/>
                          <w:jc w:val="center"/>
                        </w:pPr>
                        <w:r w:rsidRPr="00FA4114">
                          <w:t>Réducteur à engrenages</w:t>
                        </w:r>
                      </w:p>
                    </w:txbxContent>
                  </v:textbox>
                </v:shape>
                <v:shape id="Text Box 5597" o:spid="_x0000_s1036" type="#_x0000_t202" style="position:absolute;left:29878;top:1147;width:10684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" filled="f" stroked="f">
                  <v:textbox inset="2.14578mm,1.0729mm,2.14578mm,1.0729mm">
                    <w:txbxContent>
                      <w:p w:rsidR="00095328" w:rsidRDefault="00095328" w:rsidP="00095328">
                        <w:pPr>
                          <w:ind w:right="-44"/>
                          <w:jc w:val="center"/>
                        </w:pPr>
                        <w:r w:rsidRPr="00FA4114">
                          <w:t>SINUSMATIC</w:t>
                        </w:r>
                      </w:p>
                      <w:p w:rsidR="00095328" w:rsidRPr="00FA4114" w:rsidRDefault="00095328" w:rsidP="00095328">
                        <w:pPr>
                          <w:ind w:right="-44"/>
                          <w:jc w:val="center"/>
                        </w:pPr>
                        <w:r w:rsidRPr="00FA4114">
                          <w:rPr>
                            <w:b/>
                            <w:bCs/>
                            <w:i/>
                            <w:iCs/>
                          </w:rPr>
                          <w:t>(Document 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Line 5598" o:spid="_x0000_s1037" style="position:absolute;flip:y;visibility:visible;mso-wrap-style:square" from="40223,3453" to="44822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shape id="Text Box 5599" o:spid="_x0000_s1038" type="#_x0000_t202" style="position:absolute;left:44822;top:1147;width:10345;height: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" filled="f" stroked="f">
                  <v:textbox inset="2.14578mm,1.0729mm,2.14578mm,1.0729mm">
                    <w:txbxContent>
                      <w:p w:rsidR="00095328" w:rsidRPr="00FA4114" w:rsidRDefault="00095328" w:rsidP="00095328">
                        <w:pPr>
                          <w:ind w:right="39"/>
                          <w:jc w:val="center"/>
                        </w:pPr>
                        <w:r w:rsidRPr="00FA4114">
                          <w:t>Barrière de parking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>Ce système est commercialisé avec une motorisation par moteur à courant continu commandé à distance par l’utilisateur de la barrière ou par le système de gestion du péage.</w:t>
      </w:r>
    </w:p>
    <w:p w:rsid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>La vitesse de rotation à la sortie de ce moteur est diminuée par un réducteur à engrenages. L’arbre de sortie du réducteur est lié au Sinusmatic par une liaison pivot réalisée par deux roulements à billes (non représentés sur le dessin d’ensemble). Le Sinusmatic transforme la rotation de l’arbre de sortie du réducteur en une rotation alternative d’axe horizontale par l’utilisation d’un mécanisme dit sphérique.</w:t>
      </w: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 xml:space="preserve">Le plateau </w:t>
      </w:r>
      <w:r w:rsidRPr="00095328">
        <w:rPr>
          <w:rFonts w:ascii="Tahoma" w:hAnsi="Tahoma" w:cs="Tahoma"/>
          <w:b/>
          <w:bCs/>
          <w:sz w:val="22"/>
        </w:rPr>
        <w:t xml:space="preserve">7 </w:t>
      </w:r>
      <w:r w:rsidRPr="00095328">
        <w:rPr>
          <w:rFonts w:ascii="Tahoma" w:hAnsi="Tahoma" w:cs="Tahoma"/>
          <w:sz w:val="22"/>
        </w:rPr>
        <w:t>en liaison encastrement avec l’arbre de sortie du réducteur est animé d’un mouvement de rotation uniforme. Il est muni de 2 ergots qui lors de sa rotation viennent indiquer à la partie commande sa position. A chaque demi-tour correspond une position haute ou basse de la barrière. Le moteur a toujours le même sens de rotation.</w:t>
      </w: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i/>
          <w:iCs/>
          <w:sz w:val="22"/>
          <w:u w:val="single"/>
        </w:rPr>
        <w:t>Remarque :</w:t>
      </w:r>
      <w:r w:rsidRPr="00095328">
        <w:rPr>
          <w:rFonts w:ascii="Tahoma" w:hAnsi="Tahoma" w:cs="Tahoma"/>
          <w:sz w:val="22"/>
        </w:rPr>
        <w:t xml:space="preserve"> les pièces 4 sont deux roulements combinés à aiguilles</w:t>
      </w: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  <w:u w:val="single"/>
        </w:rPr>
      </w:pPr>
    </w:p>
    <w:p w:rsidR="00095328" w:rsidRPr="00E03335" w:rsidRDefault="000B2B7C" w:rsidP="00095328">
      <w:pPr>
        <w:tabs>
          <w:tab w:val="left" w:pos="851"/>
          <w:tab w:val="left" w:pos="993"/>
          <w:tab w:val="left" w:pos="1276"/>
        </w:tabs>
        <w:ind w:left="-284" w:right="282"/>
        <w:rPr>
          <w:rFonts w:ascii="Tahoma" w:hAnsi="Tahoma" w:cs="Tahoma"/>
          <w:b/>
          <w:i/>
          <w:sz w:val="22"/>
        </w:rPr>
      </w:pPr>
      <w:r w:rsidRPr="00095328">
        <w:rPr>
          <w:rFonts w:ascii="Tahoma" w:hAnsi="Tahoma" w:cs="Tahoma"/>
          <w:noProof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27940</wp:posOffset>
            </wp:positionV>
            <wp:extent cx="2508250" cy="2583180"/>
            <wp:effectExtent l="0" t="0" r="0" b="0"/>
            <wp:wrapSquare wrapText="left"/>
            <wp:docPr id="5601" name="Image 5601" descr="sinus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1" descr="sinus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4" r="16945" b="17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328" w:rsidRPr="00E03335">
        <w:rPr>
          <w:rFonts w:ascii="Tahoma" w:hAnsi="Tahoma" w:cs="Tahoma"/>
          <w:b/>
          <w:i/>
          <w:sz w:val="22"/>
        </w:rPr>
        <w:t>Travail demandé :</w:t>
      </w: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095328" w:rsidRPr="00095328" w:rsidRDefault="00095328" w:rsidP="00674553">
      <w:pPr>
        <w:numPr>
          <w:ilvl w:val="0"/>
          <w:numId w:val="2"/>
        </w:numPr>
        <w:ind w:left="284" w:right="282" w:firstLine="142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 xml:space="preserve">Sur le </w:t>
      </w:r>
      <w:r w:rsidRPr="00095328">
        <w:rPr>
          <w:rFonts w:ascii="Tahoma" w:hAnsi="Tahoma" w:cs="Tahoma"/>
          <w:b/>
          <w:bCs/>
          <w:i/>
          <w:iCs/>
          <w:sz w:val="22"/>
        </w:rPr>
        <w:t>document 1</w:t>
      </w:r>
      <w:r w:rsidRPr="00095328">
        <w:rPr>
          <w:rFonts w:ascii="Tahoma" w:hAnsi="Tahoma" w:cs="Tahoma"/>
          <w:sz w:val="22"/>
        </w:rPr>
        <w:t>, Identifier les différents groupes cinématiques.</w:t>
      </w:r>
    </w:p>
    <w:p w:rsidR="00095328" w:rsidRPr="00095328" w:rsidRDefault="00095328" w:rsidP="00095328">
      <w:pPr>
        <w:ind w:left="284" w:right="282" w:firstLine="142"/>
        <w:jc w:val="both"/>
        <w:rPr>
          <w:rFonts w:ascii="Tahoma" w:hAnsi="Tahoma" w:cs="Tahoma"/>
          <w:sz w:val="22"/>
        </w:rPr>
      </w:pPr>
    </w:p>
    <w:p w:rsidR="00095328" w:rsidRPr="00095328" w:rsidRDefault="00095328" w:rsidP="00674553">
      <w:pPr>
        <w:numPr>
          <w:ilvl w:val="0"/>
          <w:numId w:val="2"/>
        </w:numPr>
        <w:ind w:left="284" w:right="282" w:firstLine="142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>Réaliser le graphe des liaisons du système.</w:t>
      </w:r>
    </w:p>
    <w:p w:rsidR="00095328" w:rsidRPr="00095328" w:rsidRDefault="00095328" w:rsidP="00095328">
      <w:pPr>
        <w:ind w:left="284" w:right="282" w:firstLine="142"/>
        <w:jc w:val="both"/>
        <w:rPr>
          <w:rFonts w:ascii="Tahoma" w:hAnsi="Tahoma" w:cs="Tahoma"/>
          <w:sz w:val="22"/>
        </w:rPr>
      </w:pPr>
    </w:p>
    <w:p w:rsidR="00095328" w:rsidRPr="00095328" w:rsidRDefault="00095328" w:rsidP="00674553">
      <w:pPr>
        <w:numPr>
          <w:ilvl w:val="0"/>
          <w:numId w:val="2"/>
        </w:numPr>
        <w:ind w:left="284" w:right="282" w:firstLine="142"/>
        <w:jc w:val="both"/>
        <w:rPr>
          <w:rFonts w:ascii="Tahoma" w:hAnsi="Tahoma" w:cs="Tahoma"/>
          <w:sz w:val="22"/>
        </w:rPr>
      </w:pPr>
      <w:r w:rsidRPr="00095328">
        <w:rPr>
          <w:rFonts w:ascii="Tahoma" w:hAnsi="Tahoma" w:cs="Tahoma"/>
          <w:sz w:val="22"/>
        </w:rPr>
        <w:t>Réaliser le schéma cinématique minimal du système.</w:t>
      </w:r>
    </w:p>
    <w:p w:rsidR="00095328" w:rsidRPr="00095328" w:rsidRDefault="00095328" w:rsidP="00095328">
      <w:pPr>
        <w:ind w:left="284" w:right="282" w:firstLine="142"/>
        <w:jc w:val="both"/>
        <w:rPr>
          <w:rFonts w:ascii="Tahoma" w:hAnsi="Tahoma" w:cs="Tahoma"/>
          <w:i/>
          <w:iCs/>
          <w:sz w:val="22"/>
          <w:u w:val="single"/>
        </w:rPr>
      </w:pPr>
    </w:p>
    <w:p w:rsidR="00095328" w:rsidRPr="00095328" w:rsidRDefault="00095328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0B2B7C" w:rsidP="00095328">
      <w:pPr>
        <w:ind w:left="-284" w:right="282" w:firstLine="284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24765</wp:posOffset>
            </wp:positionV>
            <wp:extent cx="1952625" cy="2352675"/>
            <wp:effectExtent l="0" t="0" r="0" b="0"/>
            <wp:wrapNone/>
            <wp:docPr id="5602" name="Image 1" descr="sinusmat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sinusmatic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Pr="00E03335" w:rsidRDefault="00636344" w:rsidP="00095328">
      <w:pPr>
        <w:ind w:left="-284" w:right="282" w:firstLine="284"/>
        <w:jc w:val="both"/>
        <w:rPr>
          <w:rFonts w:ascii="Tahoma" w:hAnsi="Tahoma" w:cs="Tahoma"/>
          <w:sz w:val="22"/>
        </w:rPr>
      </w:pPr>
    </w:p>
    <w:p w:rsidR="00636344" w:rsidRDefault="00636344">
      <w:pPr>
        <w:tabs>
          <w:tab w:val="left" w:pos="567"/>
        </w:tabs>
        <w:ind w:left="567" w:firstLine="284"/>
        <w:jc w:val="both"/>
        <w:rPr>
          <w:rFonts w:ascii="Tahoma" w:hAnsi="Tahoma" w:cs="Tahoma"/>
          <w:sz w:val="22"/>
        </w:rPr>
      </w:pPr>
    </w:p>
    <w:p w:rsidR="00095328" w:rsidRDefault="00095328">
      <w:pPr>
        <w:tabs>
          <w:tab w:val="left" w:pos="567"/>
        </w:tabs>
        <w:ind w:left="567" w:firstLine="284"/>
        <w:jc w:val="both"/>
        <w:rPr>
          <w:rFonts w:ascii="Tahoma" w:hAnsi="Tahoma" w:cs="Tahoma"/>
          <w:sz w:val="22"/>
        </w:rPr>
      </w:pPr>
    </w:p>
    <w:p w:rsidR="00095328" w:rsidRPr="00E03335" w:rsidRDefault="00095328" w:rsidP="00FD5B41">
      <w:pPr>
        <w:ind w:left="-709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br w:type="page"/>
      </w:r>
      <w:r w:rsidR="000B2B7C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-1503680</wp:posOffset>
            </wp:positionH>
            <wp:positionV relativeFrom="paragraph">
              <wp:posOffset>1134110</wp:posOffset>
            </wp:positionV>
            <wp:extent cx="8905875" cy="6744970"/>
            <wp:effectExtent l="0" t="5397" r="0" b="0"/>
            <wp:wrapNone/>
            <wp:docPr id="56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905875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B41">
        <w:rPr>
          <w:rFonts w:ascii="Tahoma" w:hAnsi="Tahoma" w:cs="Tahoma"/>
          <w:sz w:val="22"/>
        </w:rPr>
        <w:br w:type="page"/>
      </w:r>
      <w:r w:rsidR="000B2B7C">
        <w:rPr>
          <w:noProof/>
        </w:rPr>
        <w:drawing>
          <wp:inline distT="0" distB="0" distL="0" distR="0">
            <wp:extent cx="6431280" cy="9136380"/>
            <wp:effectExtent l="0" t="0" r="0" b="0"/>
            <wp:docPr id="7" name="Image 2" descr="sinusmati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nusmatic0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91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328" w:rsidRPr="00E03335">
      <w:headerReference w:type="default" r:id="rId12"/>
      <w:footerReference w:type="default" r:id="rId13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961" w:rsidRDefault="00886961">
      <w:r>
        <w:separator/>
      </w:r>
    </w:p>
  </w:endnote>
  <w:endnote w:type="continuationSeparator" w:id="0">
    <w:p w:rsidR="00886961" w:rsidRDefault="0088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344" w:rsidRDefault="000B2B7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-93345</wp:posOffset>
              </wp:positionV>
              <wp:extent cx="1919605" cy="21717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F82D68" w:rsidP="00F82D68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t>Barrière sinusmatic</w:t>
                          </w:r>
                          <w:r w:rsidR="00CC1BF6">
                            <w:rPr>
                              <w:i/>
                              <w:iCs/>
                              <w:sz w:val="16"/>
                            </w:rPr>
                            <w:t xml:space="preserve"> </w:t>
                          </w:r>
                          <w:r w:rsidR="00480397">
                            <w:rPr>
                              <w:i/>
                              <w:iCs/>
                              <w:sz w:val="16"/>
                            </w:rPr>
                            <w:t>I.P.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-40.1pt;margin-top:-7.35pt;width:151.15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" strokeweight="1pt">
              <v:textbox>
                <w:txbxContent>
                  <w:p w:rsidR="00636344" w:rsidRDefault="00F82D68" w:rsidP="00F82D68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t>Barrière sinusmatic</w:t>
                    </w:r>
                    <w:r w:rsidR="00CC1BF6">
                      <w:rPr>
                        <w:i/>
                        <w:iCs/>
                        <w:sz w:val="16"/>
                      </w:rPr>
                      <w:t xml:space="preserve"> </w:t>
                    </w:r>
                    <w:r w:rsidR="00480397">
                      <w:rPr>
                        <w:i/>
                        <w:iCs/>
                        <w:sz w:val="16"/>
                      </w:rPr>
                      <w:t>I.P.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Pr="00FF32A7" w:rsidRDefault="00636344" w:rsidP="00FF32A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886961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886961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3" type="#_x0000_t202" style="position:absolute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" strokeweight="1pt">
              <v:textbox>
                <w:txbxContent>
                  <w:p w:rsidR="00636344" w:rsidRPr="00FF32A7" w:rsidRDefault="00636344" w:rsidP="00FF32A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886961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-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886961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961" w:rsidRDefault="00886961">
      <w:r>
        <w:separator/>
      </w:r>
    </w:p>
  </w:footnote>
  <w:footnote w:type="continuationSeparator" w:id="0">
    <w:p w:rsidR="00886961" w:rsidRDefault="0088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344" w:rsidRDefault="000B2B7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078D7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V6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DGqjV6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1531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636344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:rsidR="00636344" w:rsidRPr="00F82D68" w:rsidRDefault="00636344" w:rsidP="00F82D68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Cs w:val="36"/>
                            </w:rPr>
                          </w:pPr>
                          <w:r w:rsidRPr="00F82D68">
                            <w:rPr>
                              <w:rFonts w:ascii="Courier New" w:hAnsi="Courier New" w:cs="Courier New"/>
                              <w:szCs w:val="36"/>
                            </w:rPr>
                            <w:t xml:space="preserve">TD </w:t>
                          </w:r>
                          <w:r w:rsidR="00F82D68" w:rsidRPr="00F82D68">
                            <w:rPr>
                              <w:rFonts w:ascii="Courier New" w:hAnsi="Courier New" w:cs="Courier New"/>
                              <w:szCs w:val="36"/>
                            </w:rPr>
                            <w:t>Modélisation des liaisons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62.5pt;margin-top:-10.85pt;width:327.75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" strokeweight="1pt">
              <v:textbox>
                <w:txbxContent>
                  <w:p w:rsidR="00636344" w:rsidRDefault="00636344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:rsidR="00636344" w:rsidRPr="00F82D68" w:rsidRDefault="00636344" w:rsidP="00F82D68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Cs w:val="36"/>
                      </w:rPr>
                    </w:pPr>
                    <w:r w:rsidRPr="00F82D68">
                      <w:rPr>
                        <w:rFonts w:ascii="Courier New" w:hAnsi="Courier New" w:cs="Courier New"/>
                        <w:szCs w:val="36"/>
                      </w:rPr>
                      <w:t xml:space="preserve">TD </w:t>
                    </w:r>
                    <w:r w:rsidR="00F82D68" w:rsidRPr="00F82D68">
                      <w:rPr>
                        <w:rFonts w:ascii="Courier New" w:hAnsi="Courier New" w:cs="Courier New"/>
                        <w:szCs w:val="36"/>
                      </w:rPr>
                      <w:t>Modélisation des liaisons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48039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Constr. Méca.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40" type="#_x0000_t202" style="position:absolute;margin-left:390.25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" strokeweight="1pt">
              <v:textbox>
                <w:txbxContent>
                  <w:p w:rsidR="00636344" w:rsidRDefault="0048039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Constr. Méca.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636344" w:rsidP="00FF32A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  <w:r w:rsidR="0048039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7</w:t>
                          </w:r>
                          <w:r w:rsidR="00F82D68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1" type="#_x0000_t202" style="position:absolute;margin-left:-40.1pt;margin-top:-2.3pt;width:102.6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" strokeweight="1pt">
              <v:textbox>
                <w:txbxContent>
                  <w:p w:rsidR="00636344" w:rsidRDefault="00636344" w:rsidP="00FF32A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</w:t>
                    </w:r>
                    <w:r w:rsidR="0048039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7</w:t>
                    </w:r>
                    <w:r w:rsidR="00F82D68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36344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D1D35"/>
    <w:multiLevelType w:val="hybridMultilevel"/>
    <w:tmpl w:val="8B468080"/>
    <w:lvl w:ilvl="0" w:tplc="08E6D42E">
      <w:start w:val="1"/>
      <w:numFmt w:val="decimal"/>
      <w:lvlText w:val="Q.%1"/>
      <w:lvlJc w:val="left"/>
      <w:pPr>
        <w:tabs>
          <w:tab w:val="num" w:pos="927"/>
        </w:tabs>
        <w:ind w:left="927" w:hanging="567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 fillcolor="white">
      <v:fill color="white"/>
      <v:stroke weight="1pt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6"/>
    <w:rsid w:val="00095328"/>
    <w:rsid w:val="000B2B7C"/>
    <w:rsid w:val="002D5386"/>
    <w:rsid w:val="00480397"/>
    <w:rsid w:val="004D46DB"/>
    <w:rsid w:val="00636344"/>
    <w:rsid w:val="00674553"/>
    <w:rsid w:val="00723311"/>
    <w:rsid w:val="00886961"/>
    <w:rsid w:val="00A423B5"/>
    <w:rsid w:val="00A53C68"/>
    <w:rsid w:val="00B96C59"/>
    <w:rsid w:val="00CC1BF6"/>
    <w:rsid w:val="00E03335"/>
    <w:rsid w:val="00F82D68"/>
    <w:rsid w:val="00FD5B41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pt"/>
      <o:colormru v:ext="edit" colors="#ddd,#eaeaea"/>
    </o:shapedefaults>
    <o:shapelayout v:ext="edit">
      <o:idmap v:ext="edit" data="1"/>
    </o:shapelayout>
  </w:shapeDefaults>
  <w:decimalSymbol w:val=","/>
  <w:listSeparator w:val=";"/>
  <w14:docId w14:val="10C933FD"/>
  <w15:chartTrackingRefBased/>
  <w15:docId w15:val="{5FD00784-84D3-44CE-B833-582EB5E4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styleId="Textedebulles">
    <w:name w:val="Balloon Text"/>
    <w:basedOn w:val="Normal"/>
    <w:semiHidden/>
    <w:rsid w:val="00095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dc:description/>
  <cp:lastModifiedBy>isabelle.pouget</cp:lastModifiedBy>
  <cp:revision>4</cp:revision>
  <cp:lastPrinted>2022-10-13T08:47:00Z</cp:lastPrinted>
  <dcterms:created xsi:type="dcterms:W3CDTF">2021-10-20T14:48:00Z</dcterms:created>
  <dcterms:modified xsi:type="dcterms:W3CDTF">2022-10-14T05:57:00Z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