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17E3" w14:textId="1D2AF399" w:rsidR="00E122C6" w:rsidRPr="00E122C6" w:rsidRDefault="00E122C6" w:rsidP="00E122C6">
      <w:pPr>
        <w:pStyle w:val="Titre"/>
        <w:jc w:val="center"/>
        <w:rPr>
          <w:rStyle w:val="Titre1Car"/>
          <w:rFonts w:asciiTheme="majorHAnsi" w:hAnsiTheme="majorHAnsi"/>
          <w:b w:val="0"/>
          <w:color w:val="auto"/>
          <w:sz w:val="56"/>
          <w:szCs w:val="56"/>
        </w:rPr>
      </w:pPr>
      <w:r w:rsidRPr="00E122C6">
        <w:rPr>
          <w:rStyle w:val="Titre1Car"/>
          <w:rFonts w:asciiTheme="majorHAnsi" w:hAnsiTheme="majorHAnsi"/>
          <w:b w:val="0"/>
          <w:color w:val="auto"/>
          <w:sz w:val="56"/>
          <w:szCs w:val="56"/>
        </w:rPr>
        <w:t>Chapitre 6</w:t>
      </w:r>
    </w:p>
    <w:p w14:paraId="5810D4AA" w14:textId="77777777" w:rsidR="00E122C6" w:rsidRDefault="00E122C6" w:rsidP="00E122C6">
      <w:pPr>
        <w:rPr>
          <w:rStyle w:val="Titre1Car"/>
          <w:u w:val="single"/>
        </w:rPr>
      </w:pPr>
    </w:p>
    <w:p w14:paraId="79B861B8" w14:textId="48A75FBE" w:rsidR="00E122C6" w:rsidRPr="00E122C6" w:rsidRDefault="00E122C6" w:rsidP="00E122C6">
      <w:pPr>
        <w:rPr>
          <w:color w:val="000000" w:themeColor="text1"/>
          <w:u w:val="single"/>
        </w:rPr>
      </w:pPr>
      <w:r w:rsidRPr="00E122C6">
        <w:rPr>
          <w:rStyle w:val="Titre1Car"/>
          <w:u w:val="single"/>
        </w:rPr>
        <w:t>Généralités</w:t>
      </w:r>
      <w:r w:rsidRPr="00E122C6">
        <w:rPr>
          <w:color w:val="000000" w:themeColor="text1"/>
          <w:u w:val="single"/>
        </w:rPr>
        <w:t xml:space="preserve"> </w:t>
      </w:r>
    </w:p>
    <w:p w14:paraId="2C86F876" w14:textId="77777777" w:rsidR="00E122C6" w:rsidRPr="00E122C6" w:rsidRDefault="00E122C6" w:rsidP="00E122C6">
      <w:pPr>
        <w:pStyle w:val="Titre1"/>
        <w:rPr>
          <w:sz w:val="24"/>
          <w:szCs w:val="24"/>
        </w:rPr>
      </w:pPr>
      <w:r w:rsidRPr="00E122C6">
        <w:rPr>
          <w:rFonts w:eastAsiaTheme="minorHAnsi"/>
          <w:sz w:val="24"/>
          <w:szCs w:val="24"/>
        </w:rPr>
        <w:t>• Définition</w:t>
      </w:r>
    </w:p>
    <w:p w14:paraId="00760E70" w14:textId="2D010D9F" w:rsidR="00E122C6" w:rsidRDefault="00E122C6" w:rsidP="00E122C6">
      <w:pPr>
        <w:rPr>
          <w:color w:val="000000" w:themeColor="text1"/>
        </w:rPr>
      </w:pPr>
      <w:r w:rsidRPr="00E122C6">
        <w:rPr>
          <w:color w:val="000000" w:themeColor="text1"/>
        </w:rPr>
        <w:t xml:space="preserve"> La période T d'une grandeur analogique (tension ou intensité) variable périodique est le plus court intervalle de temps qui sépare deux instants où cette grandeur se répète identiquement avec le même sens de variation. On peut écrire : </w:t>
      </w:r>
      <w:r w:rsidRPr="00E122C6">
        <w:rPr>
          <w:color w:val="000000" w:themeColor="text1"/>
          <w:bdr w:val="single" w:sz="4" w:space="0" w:color="auto"/>
        </w:rPr>
        <w:t xml:space="preserve">u(t) = </w:t>
      </w:r>
      <w:proofErr w:type="gramStart"/>
      <w:r w:rsidRPr="00E122C6">
        <w:rPr>
          <w:color w:val="000000" w:themeColor="text1"/>
          <w:bdr w:val="single" w:sz="4" w:space="0" w:color="auto"/>
        </w:rPr>
        <w:t>u(</w:t>
      </w:r>
      <w:proofErr w:type="gramEnd"/>
      <w:r w:rsidRPr="00E122C6">
        <w:rPr>
          <w:color w:val="000000" w:themeColor="text1"/>
          <w:bdr w:val="single" w:sz="4" w:space="0" w:color="auto"/>
        </w:rPr>
        <w:t>t + kT)</w:t>
      </w:r>
      <w:r w:rsidRPr="00E122C6">
        <w:rPr>
          <w:color w:val="000000" w:themeColor="text1"/>
        </w:rPr>
        <w:t xml:space="preserve"> avec k </w:t>
      </w:r>
      <w:r w:rsidRPr="00E122C6">
        <w:rPr>
          <w:rFonts w:ascii="Cambria Math" w:hAnsi="Cambria Math" w:cs="Cambria Math"/>
          <w:color w:val="000000" w:themeColor="text1"/>
        </w:rPr>
        <w:t>∈</w:t>
      </w:r>
      <w:r w:rsidRPr="00E122C6">
        <w:rPr>
          <w:color w:val="000000" w:themeColor="text1"/>
        </w:rPr>
        <w:t xml:space="preserve"> N. Elle s'exprime en secondes (s).</w:t>
      </w:r>
    </w:p>
    <w:p w14:paraId="4E1B1134" w14:textId="77777777" w:rsidR="00E122C6" w:rsidRDefault="00E122C6" w:rsidP="00E122C6">
      <w:pPr>
        <w:rPr>
          <w:color w:val="000000" w:themeColor="text1"/>
        </w:rPr>
      </w:pPr>
      <w:r w:rsidRPr="00E122C6">
        <w:rPr>
          <w:color w:val="000000" w:themeColor="text1"/>
        </w:rPr>
        <w:t xml:space="preserve"> La fréquence f est le nombre de périodes par seconde : </w:t>
      </w:r>
      <w:r w:rsidRPr="00E122C6">
        <w:rPr>
          <w:color w:val="000000" w:themeColor="text1"/>
          <w:bdr w:val="single" w:sz="4" w:space="0" w:color="auto"/>
        </w:rPr>
        <w:t>f = 1/T</w:t>
      </w:r>
      <w:r w:rsidRPr="00E122C6">
        <w:rPr>
          <w:color w:val="000000" w:themeColor="text1"/>
        </w:rPr>
        <w:t xml:space="preserve">. </w:t>
      </w:r>
    </w:p>
    <w:p w14:paraId="05806609" w14:textId="77777777" w:rsidR="00E122C6" w:rsidRDefault="00E122C6" w:rsidP="00E122C6">
      <w:pPr>
        <w:rPr>
          <w:color w:val="000000" w:themeColor="text1"/>
        </w:rPr>
      </w:pPr>
      <w:r w:rsidRPr="00E122C6">
        <w:rPr>
          <w:color w:val="000000" w:themeColor="text1"/>
        </w:rPr>
        <w:t xml:space="preserve">Elle s'exprime en Hertz (Hz). </w:t>
      </w:r>
    </w:p>
    <w:p w14:paraId="3AC852F7" w14:textId="77777777" w:rsidR="00E122C6" w:rsidRDefault="00E122C6" w:rsidP="00E122C6">
      <w:pPr>
        <w:rPr>
          <w:color w:val="000000" w:themeColor="text1"/>
        </w:rPr>
      </w:pPr>
    </w:p>
    <w:p w14:paraId="3DE0E1E5" w14:textId="77777777" w:rsidR="00E122C6" w:rsidRDefault="00E122C6" w:rsidP="00E122C6">
      <w:pPr>
        <w:rPr>
          <w:color w:val="000000" w:themeColor="text1"/>
        </w:rPr>
      </w:pPr>
      <w:r w:rsidRPr="00E122C6">
        <w:rPr>
          <w:rStyle w:val="Titre1Car"/>
          <w:sz w:val="24"/>
          <w:szCs w:val="24"/>
        </w:rPr>
        <w:t>Caractéristiques des grandeurs périodiques</w:t>
      </w:r>
      <w:r w:rsidRPr="00E122C6">
        <w:rPr>
          <w:color w:val="000000" w:themeColor="text1"/>
          <w:sz w:val="21"/>
          <w:szCs w:val="21"/>
        </w:rPr>
        <w:t xml:space="preserve"> </w:t>
      </w:r>
    </w:p>
    <w:p w14:paraId="74CFA401" w14:textId="77777777" w:rsidR="00E122C6" w:rsidRDefault="00E122C6" w:rsidP="00E122C6">
      <w:pPr>
        <w:rPr>
          <w:color w:val="000000" w:themeColor="text1"/>
        </w:rPr>
      </w:pPr>
      <w:r w:rsidRPr="00E122C6">
        <w:rPr>
          <w:b/>
          <w:bCs/>
          <w:color w:val="000000" w:themeColor="text1"/>
        </w:rPr>
        <w:t>Valeur moyenne</w:t>
      </w:r>
      <w:r w:rsidRPr="00E122C6">
        <w:rPr>
          <w:color w:val="000000" w:themeColor="text1"/>
        </w:rPr>
        <w:t xml:space="preserve"> </w:t>
      </w:r>
    </w:p>
    <w:p w14:paraId="3DF4891A" w14:textId="77777777" w:rsidR="00E122C6" w:rsidRDefault="00E122C6" w:rsidP="00E122C6">
      <w:pPr>
        <w:rPr>
          <w:color w:val="000000" w:themeColor="text1"/>
        </w:rPr>
      </w:pPr>
      <w:r w:rsidRPr="00E122C6">
        <w:rPr>
          <w:color w:val="000000" w:themeColor="text1"/>
        </w:rPr>
        <w:t xml:space="preserve">La valeur moyenne notée </w:t>
      </w:r>
      <w:r w:rsidRPr="00E122C6">
        <w:rPr>
          <w:rFonts w:ascii="Cambria Math" w:hAnsi="Cambria Math" w:cs="Cambria Math"/>
          <w:color w:val="000000" w:themeColor="text1"/>
        </w:rPr>
        <w:t>〈</w:t>
      </w:r>
      <w:r w:rsidRPr="00E122C6">
        <w:rPr>
          <w:color w:val="000000" w:themeColor="text1"/>
        </w:rPr>
        <w:t>u(t)</w:t>
      </w:r>
      <w:r w:rsidRPr="00E122C6">
        <w:rPr>
          <w:rFonts w:ascii="Cambria Math" w:hAnsi="Cambria Math" w:cs="Cambria Math"/>
          <w:color w:val="000000" w:themeColor="text1"/>
        </w:rPr>
        <w:t>〉</w:t>
      </w:r>
      <w:r w:rsidRPr="00E122C6">
        <w:rPr>
          <w:color w:val="000000" w:themeColor="text1"/>
        </w:rPr>
        <w:t xml:space="preserve"> d'une tension périodique u(t) de période T est par définition la valeur algébrique donnée par : </w:t>
      </w:r>
      <w:r w:rsidRPr="00E122C6">
        <w:rPr>
          <w:rFonts w:ascii="Cambria Math" w:hAnsi="Cambria Math" w:cs="Cambria Math"/>
          <w:color w:val="000000" w:themeColor="text1"/>
          <w:bdr w:val="single" w:sz="4" w:space="0" w:color="auto"/>
        </w:rPr>
        <w:t>〈</w:t>
      </w:r>
      <w:r w:rsidRPr="00E122C6">
        <w:rPr>
          <w:color w:val="000000" w:themeColor="text1"/>
          <w:bdr w:val="single" w:sz="4" w:space="0" w:color="auto"/>
        </w:rPr>
        <w:t>u(t)</w:t>
      </w:r>
      <w:r w:rsidRPr="00E122C6">
        <w:rPr>
          <w:rFonts w:ascii="Cambria Math" w:hAnsi="Cambria Math" w:cs="Cambria Math"/>
          <w:color w:val="000000" w:themeColor="text1"/>
          <w:bdr w:val="single" w:sz="4" w:space="0" w:color="auto"/>
        </w:rPr>
        <w:t>〉</w:t>
      </w:r>
      <w:r w:rsidRPr="00E122C6">
        <w:rPr>
          <w:color w:val="000000" w:themeColor="text1"/>
          <w:bdr w:val="single" w:sz="4" w:space="0" w:color="auto"/>
        </w:rPr>
        <w:t xml:space="preserve"> = (1/T) ∫[u(t</w:t>
      </w:r>
      <w:proofErr w:type="gramStart"/>
      <w:r w:rsidRPr="00E122C6">
        <w:rPr>
          <w:color w:val="000000" w:themeColor="text1"/>
          <w:bdr w:val="single" w:sz="4" w:space="0" w:color="auto"/>
        </w:rPr>
        <w:t>)]dt</w:t>
      </w:r>
      <w:proofErr w:type="gramEnd"/>
      <w:r w:rsidRPr="00E122C6">
        <w:rPr>
          <w:color w:val="000000" w:themeColor="text1"/>
        </w:rPr>
        <w:t xml:space="preserve">. </w:t>
      </w:r>
    </w:p>
    <w:p w14:paraId="4F7B2F69" w14:textId="77777777" w:rsidR="00E122C6" w:rsidRDefault="00E122C6" w:rsidP="00E122C6">
      <w:pPr>
        <w:rPr>
          <w:color w:val="000000" w:themeColor="text1"/>
        </w:rPr>
      </w:pPr>
      <w:r w:rsidRPr="00E122C6">
        <w:rPr>
          <w:color w:val="000000" w:themeColor="text1"/>
        </w:rPr>
        <w:t>Cette formule est valable quel que soit le type de u(t) (carré, sinus, triangle...). Cependant, il est parfois plus rapide de passer par le calcul de surfaces dans les cas simples (carré, triangle).</w:t>
      </w:r>
    </w:p>
    <w:p w14:paraId="1CBEC17D" w14:textId="77777777" w:rsidR="00E122C6" w:rsidRDefault="00E122C6" w:rsidP="00E122C6">
      <w:pPr>
        <w:rPr>
          <w:color w:val="000000" w:themeColor="text1"/>
        </w:rPr>
      </w:pPr>
      <w:r w:rsidRPr="00E122C6">
        <w:rPr>
          <w:color w:val="000000" w:themeColor="text1"/>
        </w:rPr>
        <w:t xml:space="preserve"> On mesure une valeur moyenne avec un multimètre numérique en position DC (continu).</w:t>
      </w:r>
    </w:p>
    <w:p w14:paraId="084111D6" w14:textId="77777777" w:rsidR="00E122C6" w:rsidRDefault="00E122C6" w:rsidP="00E122C6">
      <w:pPr>
        <w:rPr>
          <w:color w:val="000000" w:themeColor="text1"/>
        </w:rPr>
      </w:pPr>
      <w:r w:rsidRPr="00E122C6">
        <w:rPr>
          <w:color w:val="000000" w:themeColor="text1"/>
        </w:rPr>
        <w:t xml:space="preserve"> Une grandeur périodique dont la valeur moyenne est nulle est alternative. </w:t>
      </w:r>
    </w:p>
    <w:p w14:paraId="5148D663" w14:textId="77777777" w:rsidR="00E122C6" w:rsidRDefault="00E122C6" w:rsidP="00E122C6">
      <w:pPr>
        <w:rPr>
          <w:color w:val="000000" w:themeColor="text1"/>
        </w:rPr>
      </w:pPr>
    </w:p>
    <w:p w14:paraId="55AC839D" w14:textId="77777777" w:rsidR="00E122C6" w:rsidRDefault="00E122C6" w:rsidP="00E122C6">
      <w:pPr>
        <w:rPr>
          <w:color w:val="000000" w:themeColor="text1"/>
        </w:rPr>
      </w:pPr>
      <w:r w:rsidRPr="00E122C6">
        <w:rPr>
          <w:b/>
          <w:bCs/>
          <w:color w:val="000000" w:themeColor="text1"/>
        </w:rPr>
        <w:t>Valeur efficace</w:t>
      </w:r>
      <w:r w:rsidRPr="00E122C6">
        <w:rPr>
          <w:color w:val="000000" w:themeColor="text1"/>
        </w:rPr>
        <w:t xml:space="preserve"> </w:t>
      </w:r>
    </w:p>
    <w:p w14:paraId="3EC5FBE8" w14:textId="77777777" w:rsidR="00E122C6" w:rsidRDefault="00E122C6" w:rsidP="00E122C6">
      <w:pPr>
        <w:rPr>
          <w:color w:val="000000" w:themeColor="text1"/>
        </w:rPr>
      </w:pPr>
      <w:r w:rsidRPr="00E122C6">
        <w:rPr>
          <w:color w:val="000000" w:themeColor="text1"/>
        </w:rPr>
        <w:t xml:space="preserve">La valeur efficace notée U d'une tension périodique u(t) de période T est par définition la valeur positive donnée par : </w:t>
      </w:r>
      <w:r w:rsidRPr="00E122C6">
        <w:rPr>
          <w:color w:val="000000" w:themeColor="text1"/>
          <w:bdr w:val="single" w:sz="4" w:space="0" w:color="auto"/>
        </w:rPr>
        <w:t>U = √(1/T) ∫[u²(t</w:t>
      </w:r>
      <w:proofErr w:type="gramStart"/>
      <w:r w:rsidRPr="00E122C6">
        <w:rPr>
          <w:color w:val="000000" w:themeColor="text1"/>
          <w:bdr w:val="single" w:sz="4" w:space="0" w:color="auto"/>
        </w:rPr>
        <w:t>)]dt</w:t>
      </w:r>
      <w:proofErr w:type="gramEnd"/>
      <w:r w:rsidRPr="00E122C6">
        <w:rPr>
          <w:color w:val="000000" w:themeColor="text1"/>
        </w:rPr>
        <w:t xml:space="preserve">. </w:t>
      </w:r>
    </w:p>
    <w:p w14:paraId="5CEB0CB8" w14:textId="56420BA7" w:rsidR="00E122C6" w:rsidRPr="00E122C6" w:rsidRDefault="00E122C6" w:rsidP="00E122C6">
      <w:pPr>
        <w:rPr>
          <w:color w:val="000000" w:themeColor="text1"/>
        </w:rPr>
      </w:pPr>
      <w:r w:rsidRPr="00E122C6">
        <w:rPr>
          <w:color w:val="000000" w:themeColor="text1"/>
        </w:rPr>
        <w:t xml:space="preserve">C'est en fait la racine carrée de la moyenne du carré (en anglais, RMS : Root </w:t>
      </w:r>
      <w:proofErr w:type="spellStart"/>
      <w:r w:rsidRPr="00E122C6">
        <w:rPr>
          <w:color w:val="000000" w:themeColor="text1"/>
        </w:rPr>
        <w:t>Mean</w:t>
      </w:r>
      <w:proofErr w:type="spellEnd"/>
      <w:r w:rsidRPr="00E122C6">
        <w:rPr>
          <w:color w:val="000000" w:themeColor="text1"/>
        </w:rPr>
        <w:t xml:space="preserve"> Square).</w:t>
      </w:r>
    </w:p>
    <w:p w14:paraId="4370C881" w14:textId="77777777" w:rsidR="00E122C6" w:rsidRDefault="00E122C6" w:rsidP="00E122C6">
      <w:pPr>
        <w:rPr>
          <w:color w:val="000000" w:themeColor="text1"/>
        </w:rPr>
      </w:pPr>
      <w:r w:rsidRPr="00E122C6">
        <w:rPr>
          <w:color w:val="000000" w:themeColor="text1"/>
        </w:rPr>
        <w:t>On mesure une valeur efficace avec un multimètre numérique en position AC (alternatif). Si le multimètre est TRMS (</w:t>
      </w:r>
      <w:proofErr w:type="spellStart"/>
      <w:r w:rsidRPr="00E122C6">
        <w:rPr>
          <w:color w:val="000000" w:themeColor="text1"/>
        </w:rPr>
        <w:t>True</w:t>
      </w:r>
      <w:proofErr w:type="spellEnd"/>
      <w:r w:rsidRPr="00E122C6">
        <w:rPr>
          <w:color w:val="000000" w:themeColor="text1"/>
        </w:rPr>
        <w:t xml:space="preserve"> RMS : valeur efficace vraie), pas de problème. S'il est RMS alors attention, car en réalité il mesure la valeur efficace de la composante alternative U de u(t) sans tenir compte de la valeur moyenne i de u(t). </w:t>
      </w:r>
    </w:p>
    <w:p w14:paraId="1AE1D2B3" w14:textId="77777777" w:rsidR="00E122C6" w:rsidRDefault="00E122C6" w:rsidP="00E122C6">
      <w:pPr>
        <w:rPr>
          <w:color w:val="000000" w:themeColor="text1"/>
        </w:rPr>
      </w:pPr>
      <w:r w:rsidRPr="00E122C6">
        <w:rPr>
          <w:color w:val="000000" w:themeColor="text1"/>
        </w:rPr>
        <w:t xml:space="preserve">Il faut alors faire le calcul suivant pour trouver U : </w:t>
      </w:r>
      <w:r w:rsidRPr="00E122C6">
        <w:rPr>
          <w:color w:val="000000" w:themeColor="text1"/>
          <w:bdr w:val="single" w:sz="4" w:space="0" w:color="auto"/>
        </w:rPr>
        <w:t>U = √(U²/2)</w:t>
      </w:r>
      <w:r>
        <w:rPr>
          <w:color w:val="000000" w:themeColor="text1"/>
        </w:rPr>
        <w:t>.</w:t>
      </w:r>
    </w:p>
    <w:p w14:paraId="689C98F0" w14:textId="77777777" w:rsidR="00E122C6" w:rsidRDefault="00E122C6" w:rsidP="00E122C6">
      <w:pPr>
        <w:rPr>
          <w:color w:val="000000" w:themeColor="text1"/>
        </w:rPr>
      </w:pPr>
    </w:p>
    <w:p w14:paraId="46C40790" w14:textId="77777777" w:rsidR="00E122C6" w:rsidRDefault="00E122C6" w:rsidP="00E122C6">
      <w:pPr>
        <w:rPr>
          <w:color w:val="000000" w:themeColor="text1"/>
        </w:rPr>
      </w:pPr>
      <w:r w:rsidRPr="00E122C6">
        <w:rPr>
          <w:rStyle w:val="Titre1Car"/>
          <w:u w:val="single"/>
        </w:rPr>
        <w:t>Représentation fréquentielle - Série de Fourier</w:t>
      </w:r>
      <w:r w:rsidRPr="00E122C6">
        <w:rPr>
          <w:color w:val="000000" w:themeColor="text1"/>
        </w:rPr>
        <w:t xml:space="preserve"> </w:t>
      </w:r>
    </w:p>
    <w:p w14:paraId="62EDD9AC" w14:textId="77777777" w:rsidR="00E122C6" w:rsidRDefault="00E122C6" w:rsidP="00E122C6">
      <w:pPr>
        <w:rPr>
          <w:color w:val="000000" w:themeColor="text1"/>
          <w:sz w:val="21"/>
          <w:szCs w:val="21"/>
        </w:rPr>
      </w:pPr>
      <w:r w:rsidRPr="00E122C6">
        <w:rPr>
          <w:rStyle w:val="Titre1Car"/>
          <w:sz w:val="24"/>
          <w:szCs w:val="24"/>
        </w:rPr>
        <w:t>Théorème de Fourier</w:t>
      </w:r>
      <w:r w:rsidRPr="00E122C6">
        <w:rPr>
          <w:color w:val="000000" w:themeColor="text1"/>
          <w:sz w:val="21"/>
          <w:szCs w:val="21"/>
        </w:rPr>
        <w:t xml:space="preserve"> </w:t>
      </w:r>
    </w:p>
    <w:p w14:paraId="626B1096" w14:textId="1ACE3EC9" w:rsidR="00E122C6" w:rsidRDefault="00E122C6" w:rsidP="00E122C6">
      <w:pPr>
        <w:rPr>
          <w:color w:val="000000" w:themeColor="text1"/>
        </w:rPr>
      </w:pPr>
      <w:r w:rsidRPr="00E122C6">
        <w:rPr>
          <w:color w:val="000000" w:themeColor="text1"/>
        </w:rPr>
        <w:lastRenderedPageBreak/>
        <w:t xml:space="preserve">Toute fonction u(t) du temps t, périodique de période T peut se décomposer en série de Fourier, c'est-à-dire s'écrire sous la forme : </w:t>
      </w:r>
      <w:r w:rsidRPr="00E122C6">
        <w:rPr>
          <w:color w:val="000000" w:themeColor="text1"/>
          <w:bdr w:val="single" w:sz="4" w:space="0" w:color="auto"/>
        </w:rPr>
        <w:t xml:space="preserve">u(t) = a₀ + </w:t>
      </w:r>
      <w:proofErr w:type="gramStart"/>
      <w:r w:rsidRPr="00E122C6">
        <w:rPr>
          <w:color w:val="000000" w:themeColor="text1"/>
          <w:bdr w:val="single" w:sz="4" w:space="0" w:color="auto"/>
        </w:rPr>
        <w:t>Σ[</w:t>
      </w:r>
      <w:proofErr w:type="gramEnd"/>
      <w:r w:rsidRPr="00E122C6">
        <w:rPr>
          <w:color w:val="000000" w:themeColor="text1"/>
          <w:bdr w:val="single" w:sz="4" w:space="0" w:color="auto"/>
        </w:rPr>
        <w:t>a</w:t>
      </w:r>
      <w:r w:rsidRPr="00E122C6">
        <w:rPr>
          <w:rFonts w:ascii="Segoe UI Symbol" w:hAnsi="Segoe UI Symbol" w:cs="Segoe UI Symbol"/>
          <w:color w:val="000000" w:themeColor="text1"/>
          <w:bdr w:val="single" w:sz="4" w:space="0" w:color="auto"/>
        </w:rPr>
        <w:t>ₙ</w:t>
      </w:r>
      <w:r w:rsidRPr="00E122C6">
        <w:rPr>
          <w:color w:val="000000" w:themeColor="text1"/>
          <w:bdr w:val="single" w:sz="4" w:space="0" w:color="auto"/>
        </w:rPr>
        <w:t xml:space="preserve"> cos(</w:t>
      </w:r>
      <w:proofErr w:type="spellStart"/>
      <w:r w:rsidRPr="00E122C6">
        <w:rPr>
          <w:color w:val="000000" w:themeColor="text1"/>
          <w:bdr w:val="single" w:sz="4" w:space="0" w:color="auto"/>
        </w:rPr>
        <w:t>nω₀t</w:t>
      </w:r>
      <w:proofErr w:type="spellEnd"/>
      <w:r w:rsidRPr="00E122C6">
        <w:rPr>
          <w:color w:val="000000" w:themeColor="text1"/>
          <w:bdr w:val="single" w:sz="4" w:space="0" w:color="auto"/>
        </w:rPr>
        <w:t>) + b</w:t>
      </w:r>
      <w:r w:rsidRPr="00E122C6">
        <w:rPr>
          <w:rFonts w:ascii="Segoe UI Symbol" w:hAnsi="Segoe UI Symbol" w:cs="Segoe UI Symbol"/>
          <w:color w:val="000000" w:themeColor="text1"/>
          <w:bdr w:val="single" w:sz="4" w:space="0" w:color="auto"/>
        </w:rPr>
        <w:t>ₙ</w:t>
      </w:r>
      <w:r w:rsidRPr="00E122C6">
        <w:rPr>
          <w:color w:val="000000" w:themeColor="text1"/>
          <w:bdr w:val="single" w:sz="4" w:space="0" w:color="auto"/>
        </w:rPr>
        <w:t xml:space="preserve"> sin(</w:t>
      </w:r>
      <w:proofErr w:type="spellStart"/>
      <w:r w:rsidRPr="00E122C6">
        <w:rPr>
          <w:color w:val="000000" w:themeColor="text1"/>
          <w:bdr w:val="single" w:sz="4" w:space="0" w:color="auto"/>
        </w:rPr>
        <w:t>nω₀t</w:t>
      </w:r>
      <w:proofErr w:type="spellEnd"/>
      <w:r w:rsidRPr="00E122C6">
        <w:rPr>
          <w:color w:val="000000" w:themeColor="text1"/>
          <w:bdr w:val="single" w:sz="4" w:space="0" w:color="auto"/>
        </w:rPr>
        <w:t>)], n=1</w:t>
      </w:r>
      <w:r>
        <w:rPr>
          <w:color w:val="000000" w:themeColor="text1"/>
        </w:rPr>
        <w:t xml:space="preserve">. </w:t>
      </w:r>
      <w:r w:rsidRPr="00E122C6">
        <w:rPr>
          <w:color w:val="000000" w:themeColor="text1"/>
        </w:rPr>
        <w:t xml:space="preserve">Pour n = 1, le terme </w:t>
      </w:r>
      <w:r w:rsidRPr="00E122C6">
        <w:rPr>
          <w:color w:val="000000" w:themeColor="text1"/>
          <w:bdr w:val="single" w:sz="4" w:space="0" w:color="auto"/>
        </w:rPr>
        <w:t>a₁ cos(</w:t>
      </w:r>
      <w:proofErr w:type="spellStart"/>
      <w:r w:rsidRPr="00E122C6">
        <w:rPr>
          <w:color w:val="000000" w:themeColor="text1"/>
          <w:bdr w:val="single" w:sz="4" w:space="0" w:color="auto"/>
        </w:rPr>
        <w:t>ω₀t</w:t>
      </w:r>
      <w:proofErr w:type="spellEnd"/>
      <w:r w:rsidRPr="00E122C6">
        <w:rPr>
          <w:color w:val="000000" w:themeColor="text1"/>
          <w:bdr w:val="single" w:sz="4" w:space="0" w:color="auto"/>
        </w:rPr>
        <w:t>) + b₁ sin(</w:t>
      </w:r>
      <w:proofErr w:type="spellStart"/>
      <w:r w:rsidRPr="00E122C6">
        <w:rPr>
          <w:color w:val="000000" w:themeColor="text1"/>
          <w:bdr w:val="single" w:sz="4" w:space="0" w:color="auto"/>
        </w:rPr>
        <w:t>ω₀t</w:t>
      </w:r>
      <w:proofErr w:type="spellEnd"/>
      <w:r w:rsidRPr="00E122C6">
        <w:rPr>
          <w:color w:val="000000" w:themeColor="text1"/>
          <w:bdr w:val="single" w:sz="4" w:space="0" w:color="auto"/>
        </w:rPr>
        <w:t>)</w:t>
      </w:r>
      <w:r w:rsidRPr="00E122C6">
        <w:rPr>
          <w:color w:val="000000" w:themeColor="text1"/>
        </w:rPr>
        <w:t xml:space="preserve"> est le </w:t>
      </w:r>
      <w:r w:rsidRPr="00E122C6">
        <w:rPr>
          <w:i/>
          <w:iCs/>
          <w:color w:val="000000" w:themeColor="text1"/>
        </w:rPr>
        <w:t>fondamental</w:t>
      </w:r>
      <w:r w:rsidRPr="00E122C6">
        <w:rPr>
          <w:color w:val="000000" w:themeColor="text1"/>
        </w:rPr>
        <w:t xml:space="preserve"> (même fréquence que u(t)).</w:t>
      </w:r>
    </w:p>
    <w:p w14:paraId="7B1D8ACF" w14:textId="763C2E21" w:rsidR="00E122C6" w:rsidRDefault="00E122C6" w:rsidP="00E122C6">
      <w:pPr>
        <w:rPr>
          <w:color w:val="000000" w:themeColor="text1"/>
        </w:rPr>
      </w:pPr>
      <w:r w:rsidRPr="00E122C6">
        <w:rPr>
          <w:color w:val="000000" w:themeColor="text1"/>
        </w:rPr>
        <w:t xml:space="preserve"> Le terme </w:t>
      </w:r>
      <w:r w:rsidRPr="00E122C6">
        <w:rPr>
          <w:color w:val="000000" w:themeColor="text1"/>
          <w:bdr w:val="single" w:sz="4" w:space="0" w:color="auto"/>
        </w:rPr>
        <w:t>a</w:t>
      </w:r>
      <w:r w:rsidRPr="00E122C6">
        <w:rPr>
          <w:rFonts w:ascii="Segoe UI Symbol" w:hAnsi="Segoe UI Symbol" w:cs="Segoe UI Symbol"/>
          <w:color w:val="000000" w:themeColor="text1"/>
          <w:bdr w:val="single" w:sz="4" w:space="0" w:color="auto"/>
        </w:rPr>
        <w:t>ₙ</w:t>
      </w:r>
      <w:r w:rsidRPr="00E122C6">
        <w:rPr>
          <w:color w:val="000000" w:themeColor="text1"/>
          <w:bdr w:val="single" w:sz="4" w:space="0" w:color="auto"/>
        </w:rPr>
        <w:t xml:space="preserve"> cos(</w:t>
      </w:r>
      <w:proofErr w:type="spellStart"/>
      <w:r w:rsidRPr="00E122C6">
        <w:rPr>
          <w:color w:val="000000" w:themeColor="text1"/>
          <w:bdr w:val="single" w:sz="4" w:space="0" w:color="auto"/>
        </w:rPr>
        <w:t>nω₀t</w:t>
      </w:r>
      <w:proofErr w:type="spellEnd"/>
      <w:r w:rsidRPr="00E122C6">
        <w:rPr>
          <w:color w:val="000000" w:themeColor="text1"/>
          <w:bdr w:val="single" w:sz="4" w:space="0" w:color="auto"/>
        </w:rPr>
        <w:t>) + b</w:t>
      </w:r>
      <w:r w:rsidRPr="00E122C6">
        <w:rPr>
          <w:rFonts w:ascii="Segoe UI Symbol" w:hAnsi="Segoe UI Symbol" w:cs="Segoe UI Symbol"/>
          <w:color w:val="000000" w:themeColor="text1"/>
          <w:bdr w:val="single" w:sz="4" w:space="0" w:color="auto"/>
        </w:rPr>
        <w:t>ₙ</w:t>
      </w:r>
      <w:r w:rsidRPr="00E122C6">
        <w:rPr>
          <w:color w:val="000000" w:themeColor="text1"/>
          <w:bdr w:val="single" w:sz="4" w:space="0" w:color="auto"/>
        </w:rPr>
        <w:t xml:space="preserve"> sin(</w:t>
      </w:r>
      <w:proofErr w:type="spellStart"/>
      <w:r w:rsidRPr="00E122C6">
        <w:rPr>
          <w:color w:val="000000" w:themeColor="text1"/>
          <w:bdr w:val="single" w:sz="4" w:space="0" w:color="auto"/>
        </w:rPr>
        <w:t>nω₀t</w:t>
      </w:r>
      <w:proofErr w:type="spellEnd"/>
      <w:r w:rsidRPr="00E122C6">
        <w:rPr>
          <w:color w:val="000000" w:themeColor="text1"/>
          <w:bdr w:val="single" w:sz="4" w:space="0" w:color="auto"/>
        </w:rPr>
        <w:t>)</w:t>
      </w:r>
      <w:r w:rsidRPr="00E122C6">
        <w:rPr>
          <w:color w:val="000000" w:themeColor="text1"/>
        </w:rPr>
        <w:t xml:space="preserve"> est </w:t>
      </w:r>
      <w:r w:rsidRPr="00E122C6">
        <w:rPr>
          <w:i/>
          <w:iCs/>
          <w:color w:val="000000" w:themeColor="text1"/>
        </w:rPr>
        <w:t>l'harmonique de rang n</w:t>
      </w:r>
      <w:r w:rsidRPr="00E122C6">
        <w:rPr>
          <w:color w:val="000000" w:themeColor="text1"/>
        </w:rPr>
        <w:t xml:space="preserve"> (fréquence n fois celle de u(t)). L'ensemble des coefficients a</w:t>
      </w:r>
      <w:r w:rsidRPr="00E122C6">
        <w:rPr>
          <w:rFonts w:ascii="Segoe UI Symbol" w:hAnsi="Segoe UI Symbol" w:cs="Segoe UI Symbol"/>
          <w:color w:val="000000" w:themeColor="text1"/>
        </w:rPr>
        <w:t>ₙ</w:t>
      </w:r>
      <w:r w:rsidRPr="00E122C6">
        <w:rPr>
          <w:color w:val="000000" w:themeColor="text1"/>
        </w:rPr>
        <w:t xml:space="preserve"> et b</w:t>
      </w:r>
      <w:r w:rsidRPr="00E122C6">
        <w:rPr>
          <w:rFonts w:ascii="Segoe UI Symbol" w:hAnsi="Segoe UI Symbol" w:cs="Segoe UI Symbol"/>
          <w:color w:val="000000" w:themeColor="text1"/>
        </w:rPr>
        <w:t>ₙ</w:t>
      </w:r>
      <w:r w:rsidRPr="00E122C6">
        <w:rPr>
          <w:color w:val="000000" w:themeColor="text1"/>
        </w:rPr>
        <w:t xml:space="preserve"> forme le spectre de Fourier du signal u(t). Avec :</w:t>
      </w:r>
    </w:p>
    <w:p w14:paraId="2C4019A4" w14:textId="77777777" w:rsidR="00E122C6" w:rsidRDefault="00E122C6" w:rsidP="00E122C6">
      <w:pPr>
        <w:rPr>
          <w:color w:val="000000" w:themeColor="text1"/>
        </w:rPr>
      </w:pPr>
    </w:p>
    <w:p w14:paraId="702260A6" w14:textId="6B0D3F24" w:rsidR="00E122C6" w:rsidRPr="00E122C6" w:rsidRDefault="00E122C6" w:rsidP="00E122C6">
      <w:pPr>
        <w:pStyle w:val="Paragraphedeliste"/>
        <w:numPr>
          <w:ilvl w:val="0"/>
          <w:numId w:val="3"/>
        </w:numPr>
        <w:rPr>
          <w:color w:val="000000" w:themeColor="text1"/>
        </w:rPr>
      </w:pPr>
      <w:proofErr w:type="spellStart"/>
      <w:proofErr w:type="gramStart"/>
      <w:r w:rsidRPr="00E122C6">
        <w:rPr>
          <w:color w:val="000000" w:themeColor="text1"/>
          <w:bdr w:val="single" w:sz="4" w:space="0" w:color="auto"/>
        </w:rPr>
        <w:t>a</w:t>
      </w:r>
      <w:proofErr w:type="spellEnd"/>
      <w:proofErr w:type="gramEnd"/>
      <w:r w:rsidRPr="00E122C6">
        <w:rPr>
          <w:color w:val="000000" w:themeColor="text1"/>
          <w:bdr w:val="single" w:sz="4" w:space="0" w:color="auto"/>
        </w:rPr>
        <w:t>₀ = (1/T) ∫[u(t)]dt</w:t>
      </w:r>
      <w:r w:rsidRPr="00E122C6">
        <w:rPr>
          <w:color w:val="000000" w:themeColor="text1"/>
        </w:rPr>
        <w:t xml:space="preserve">, </w:t>
      </w:r>
    </w:p>
    <w:p w14:paraId="2364A860" w14:textId="77777777" w:rsidR="00E122C6" w:rsidRPr="00E122C6" w:rsidRDefault="00E122C6" w:rsidP="00E122C6">
      <w:pPr>
        <w:pStyle w:val="Paragraphedeliste"/>
        <w:numPr>
          <w:ilvl w:val="0"/>
          <w:numId w:val="3"/>
        </w:numPr>
        <w:rPr>
          <w:color w:val="000000" w:themeColor="text1"/>
        </w:rPr>
      </w:pPr>
      <w:proofErr w:type="spellStart"/>
      <w:proofErr w:type="gramStart"/>
      <w:r w:rsidRPr="00E122C6">
        <w:rPr>
          <w:color w:val="000000" w:themeColor="text1"/>
          <w:bdr w:val="single" w:sz="4" w:space="0" w:color="auto"/>
        </w:rPr>
        <w:t>a</w:t>
      </w:r>
      <w:proofErr w:type="spellEnd"/>
      <w:proofErr w:type="gramEnd"/>
      <w:r w:rsidRPr="00E122C6">
        <w:rPr>
          <w:rFonts w:ascii="Segoe UI Symbol" w:hAnsi="Segoe UI Symbol" w:cs="Segoe UI Symbol"/>
          <w:color w:val="000000" w:themeColor="text1"/>
          <w:bdr w:val="single" w:sz="4" w:space="0" w:color="auto"/>
        </w:rPr>
        <w:t>ₙ</w:t>
      </w:r>
      <w:r w:rsidRPr="00E122C6">
        <w:rPr>
          <w:color w:val="000000" w:themeColor="text1"/>
          <w:bdr w:val="single" w:sz="4" w:space="0" w:color="auto"/>
        </w:rPr>
        <w:t xml:space="preserve"> = (2/T) ∫[u(t) cos(</w:t>
      </w:r>
      <w:proofErr w:type="spellStart"/>
      <w:r w:rsidRPr="00E122C6">
        <w:rPr>
          <w:color w:val="000000" w:themeColor="text1"/>
          <w:bdr w:val="single" w:sz="4" w:space="0" w:color="auto"/>
        </w:rPr>
        <w:t>nω₀t</w:t>
      </w:r>
      <w:proofErr w:type="spellEnd"/>
      <w:r w:rsidRPr="00E122C6">
        <w:rPr>
          <w:color w:val="000000" w:themeColor="text1"/>
          <w:bdr w:val="single" w:sz="4" w:space="0" w:color="auto"/>
        </w:rPr>
        <w:t>)]dt</w:t>
      </w:r>
      <w:r w:rsidRPr="00E122C6">
        <w:rPr>
          <w:color w:val="000000" w:themeColor="text1"/>
        </w:rPr>
        <w:t xml:space="preserve">, </w:t>
      </w:r>
    </w:p>
    <w:p w14:paraId="6C98651B" w14:textId="77777777" w:rsidR="00E122C6" w:rsidRPr="00E122C6" w:rsidRDefault="00E122C6" w:rsidP="00E122C6">
      <w:pPr>
        <w:pStyle w:val="Paragraphedeliste"/>
        <w:numPr>
          <w:ilvl w:val="0"/>
          <w:numId w:val="3"/>
        </w:numPr>
        <w:rPr>
          <w:color w:val="000000" w:themeColor="text1"/>
        </w:rPr>
      </w:pPr>
      <w:proofErr w:type="gramStart"/>
      <w:r w:rsidRPr="00E122C6">
        <w:rPr>
          <w:color w:val="000000" w:themeColor="text1"/>
          <w:bdr w:val="single" w:sz="4" w:space="0" w:color="auto"/>
        </w:rPr>
        <w:t>b</w:t>
      </w:r>
      <w:proofErr w:type="gramEnd"/>
      <w:r w:rsidRPr="00E122C6">
        <w:rPr>
          <w:rFonts w:ascii="Segoe UI Symbol" w:hAnsi="Segoe UI Symbol" w:cs="Segoe UI Symbol"/>
          <w:color w:val="000000" w:themeColor="text1"/>
          <w:bdr w:val="single" w:sz="4" w:space="0" w:color="auto"/>
        </w:rPr>
        <w:t>ₙ</w:t>
      </w:r>
      <w:r w:rsidRPr="00E122C6">
        <w:rPr>
          <w:color w:val="000000" w:themeColor="text1"/>
          <w:bdr w:val="single" w:sz="4" w:space="0" w:color="auto"/>
        </w:rPr>
        <w:t xml:space="preserve"> = (2/T) ∫[u(t) sin(</w:t>
      </w:r>
      <w:proofErr w:type="spellStart"/>
      <w:r w:rsidRPr="00E122C6">
        <w:rPr>
          <w:color w:val="000000" w:themeColor="text1"/>
          <w:bdr w:val="single" w:sz="4" w:space="0" w:color="auto"/>
        </w:rPr>
        <w:t>nω₀t</w:t>
      </w:r>
      <w:proofErr w:type="spellEnd"/>
      <w:r w:rsidRPr="00E122C6">
        <w:rPr>
          <w:color w:val="000000" w:themeColor="text1"/>
          <w:bdr w:val="single" w:sz="4" w:space="0" w:color="auto"/>
        </w:rPr>
        <w:t>)]dt</w:t>
      </w:r>
      <w:r w:rsidRPr="00E122C6">
        <w:rPr>
          <w:color w:val="000000" w:themeColor="text1"/>
        </w:rPr>
        <w:t xml:space="preserve">. </w:t>
      </w:r>
    </w:p>
    <w:p w14:paraId="154B1B5D" w14:textId="77777777" w:rsidR="00E122C6" w:rsidRDefault="00E122C6" w:rsidP="00E122C6">
      <w:pPr>
        <w:rPr>
          <w:color w:val="000000" w:themeColor="text1"/>
        </w:rPr>
      </w:pPr>
    </w:p>
    <w:p w14:paraId="6118F383" w14:textId="2D6BA2A3" w:rsidR="00E122C6" w:rsidRPr="00E122C6" w:rsidRDefault="00E122C6" w:rsidP="00E122C6">
      <w:pPr>
        <w:rPr>
          <w:color w:val="000000" w:themeColor="text1"/>
        </w:rPr>
      </w:pPr>
      <w:r w:rsidRPr="00E122C6">
        <w:rPr>
          <w:color w:val="000000" w:themeColor="text1"/>
        </w:rPr>
        <w:t>Recomposer un signal périodique, c'est sommer sa valeur moyenne et tous ses harmoniques.</w:t>
      </w:r>
    </w:p>
    <w:p w14:paraId="1F76ECDB" w14:textId="046CDE63" w:rsidR="00E122C6" w:rsidRPr="00E122C6" w:rsidRDefault="00E122C6">
      <w:pPr>
        <w:rPr>
          <w:color w:val="000000" w:themeColor="text1"/>
        </w:rPr>
      </w:pPr>
    </w:p>
    <w:sectPr w:rsidR="00E122C6" w:rsidRPr="00E122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11A16"/>
    <w:multiLevelType w:val="multilevel"/>
    <w:tmpl w:val="E650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672DD"/>
    <w:multiLevelType w:val="hybridMultilevel"/>
    <w:tmpl w:val="B2B665E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596843D3"/>
    <w:multiLevelType w:val="multilevel"/>
    <w:tmpl w:val="77CC3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208974">
    <w:abstractNumId w:val="0"/>
  </w:num>
  <w:num w:numId="2" w16cid:durableId="950017890">
    <w:abstractNumId w:val="2"/>
  </w:num>
  <w:num w:numId="3" w16cid:durableId="899487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C6"/>
    <w:rsid w:val="0009560E"/>
    <w:rsid w:val="00367F34"/>
    <w:rsid w:val="00391082"/>
    <w:rsid w:val="007C48A0"/>
    <w:rsid w:val="008E0438"/>
    <w:rsid w:val="00935FD0"/>
    <w:rsid w:val="00AB02C7"/>
    <w:rsid w:val="00C0515D"/>
    <w:rsid w:val="00C15C73"/>
    <w:rsid w:val="00C16936"/>
    <w:rsid w:val="00E122C6"/>
    <w:rsid w:val="00FB5F91"/>
    <w:rsid w:val="00FC5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C11B"/>
  <w15:chartTrackingRefBased/>
  <w15:docId w15:val="{D9C4A854-E589-5045-A223-CCFC6964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MaJ"/>
    <w:qFormat/>
    <w:rsid w:val="00C0515D"/>
    <w:pPr>
      <w:spacing w:after="160"/>
      <w:ind w:firstLine="284"/>
      <w:jc w:val="both"/>
    </w:pPr>
  </w:style>
  <w:style w:type="paragraph" w:styleId="Titre1">
    <w:name w:val="heading 1"/>
    <w:basedOn w:val="Normal"/>
    <w:next w:val="Normal"/>
    <w:link w:val="Titre1Car"/>
    <w:uiPriority w:val="9"/>
    <w:qFormat/>
    <w:rsid w:val="00AB02C7"/>
    <w:pPr>
      <w:keepNext/>
      <w:keepLines/>
      <w:spacing w:before="240" w:after="0"/>
      <w:outlineLvl w:val="0"/>
    </w:pPr>
    <w:rPr>
      <w:rFonts w:ascii="Arial" w:eastAsiaTheme="majorEastAsia" w:hAnsi="Arial" w:cstheme="majorBidi"/>
      <w:b/>
      <w:color w:val="2F5496" w:themeColor="accent1" w:themeShade="BF"/>
      <w:sz w:val="32"/>
      <w:szCs w:val="32"/>
    </w:rPr>
  </w:style>
  <w:style w:type="paragraph" w:styleId="Titre2">
    <w:name w:val="heading 2"/>
    <w:basedOn w:val="Normal"/>
    <w:next w:val="Normal"/>
    <w:link w:val="Titre2Car"/>
    <w:uiPriority w:val="9"/>
    <w:semiHidden/>
    <w:unhideWhenUsed/>
    <w:qFormat/>
    <w:rsid w:val="00AB02C7"/>
    <w:pPr>
      <w:keepNext/>
      <w:keepLines/>
      <w:spacing w:before="40" w:after="240"/>
      <w:ind w:firstLine="567"/>
      <w:outlineLvl w:val="1"/>
    </w:pPr>
    <w:rPr>
      <w:rFonts w:ascii="Arial" w:eastAsiaTheme="majorEastAsia" w:hAnsi="Arial" w:cstheme="majorBidi"/>
      <w:color w:val="FF0000"/>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02C7"/>
    <w:rPr>
      <w:rFonts w:ascii="Arial" w:eastAsiaTheme="majorEastAsia" w:hAnsi="Arial" w:cstheme="majorBidi"/>
      <w:b/>
      <w:color w:val="2F5496" w:themeColor="accent1" w:themeShade="BF"/>
      <w:sz w:val="32"/>
      <w:szCs w:val="32"/>
    </w:rPr>
  </w:style>
  <w:style w:type="character" w:customStyle="1" w:styleId="Titre2Car">
    <w:name w:val="Titre 2 Car"/>
    <w:basedOn w:val="Policepardfaut"/>
    <w:link w:val="Titre2"/>
    <w:uiPriority w:val="9"/>
    <w:semiHidden/>
    <w:rsid w:val="00AB02C7"/>
    <w:rPr>
      <w:rFonts w:ascii="Arial" w:eastAsiaTheme="majorEastAsia" w:hAnsi="Arial" w:cstheme="majorBidi"/>
      <w:color w:val="FF0000"/>
      <w:sz w:val="28"/>
      <w:szCs w:val="26"/>
    </w:rPr>
  </w:style>
  <w:style w:type="paragraph" w:styleId="NormalWeb">
    <w:name w:val="Normal (Web)"/>
    <w:basedOn w:val="Normal"/>
    <w:uiPriority w:val="99"/>
    <w:semiHidden/>
    <w:unhideWhenUsed/>
    <w:rsid w:val="00E122C6"/>
    <w:pPr>
      <w:spacing w:before="100" w:beforeAutospacing="1" w:after="100" w:afterAutospacing="1"/>
      <w:ind w:firstLine="0"/>
      <w:jc w:val="left"/>
    </w:pPr>
    <w:rPr>
      <w:rFonts w:ascii="Times New Roman" w:eastAsia="Times New Roman" w:hAnsi="Times New Roman" w:cs="Times New Roman"/>
      <w:kern w:val="0"/>
      <w:lang w:eastAsia="fr-FR"/>
      <w14:ligatures w14:val="none"/>
    </w:rPr>
  </w:style>
  <w:style w:type="paragraph" w:styleId="Paragraphedeliste">
    <w:name w:val="List Paragraph"/>
    <w:basedOn w:val="Normal"/>
    <w:uiPriority w:val="34"/>
    <w:qFormat/>
    <w:rsid w:val="00E122C6"/>
    <w:pPr>
      <w:ind w:left="720"/>
      <w:contextualSpacing/>
    </w:pPr>
  </w:style>
  <w:style w:type="paragraph" w:styleId="Titre">
    <w:name w:val="Title"/>
    <w:basedOn w:val="Normal"/>
    <w:next w:val="Normal"/>
    <w:link w:val="TitreCar"/>
    <w:uiPriority w:val="10"/>
    <w:qFormat/>
    <w:rsid w:val="00E122C6"/>
    <w:pPr>
      <w:spacing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122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326">
      <w:bodyDiv w:val="1"/>
      <w:marLeft w:val="0"/>
      <w:marRight w:val="0"/>
      <w:marTop w:val="0"/>
      <w:marBottom w:val="0"/>
      <w:divBdr>
        <w:top w:val="none" w:sz="0" w:space="0" w:color="auto"/>
        <w:left w:val="none" w:sz="0" w:space="0" w:color="auto"/>
        <w:bottom w:val="none" w:sz="0" w:space="0" w:color="auto"/>
        <w:right w:val="none" w:sz="0" w:space="0" w:color="auto"/>
      </w:divBdr>
    </w:div>
    <w:div w:id="8730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76060-F9F9-F844-9FFA-1F1DBC124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365</Words>
  <Characters>2012</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guilhem.desarcy-lemiere</dc:creator>
  <cp:keywords/>
  <dc:description/>
  <cp:lastModifiedBy>guilhem.desarcy-lemiere</cp:lastModifiedBy>
  <cp:revision>1</cp:revision>
  <dcterms:created xsi:type="dcterms:W3CDTF">2023-08-07T10:23:00Z</dcterms:created>
  <dcterms:modified xsi:type="dcterms:W3CDTF">2023-08-07T10:32:00Z</dcterms:modified>
</cp:coreProperties>
</file>