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F883C0" w14:textId="77777777" w:rsidR="00581957" w:rsidRDefault="00581957" w:rsidP="00581957">
      <w:pPr>
        <w:pStyle w:val="ab"/>
        <w:spacing w:line="360" w:lineRule="auto"/>
        <w:rPr>
          <w:smallCaps/>
        </w:rPr>
      </w:pPr>
      <w:r w:rsidRPr="00731E75">
        <w:t>Национальный исследовательский университет</w:t>
      </w:r>
      <w:r w:rsidRPr="00731E75">
        <w:rPr>
          <w:smallCaps/>
        </w:rPr>
        <w:t xml:space="preserve"> </w:t>
      </w:r>
    </w:p>
    <w:p w14:paraId="28E30CB5" w14:textId="77777777" w:rsidR="00581957" w:rsidRPr="00731E75" w:rsidRDefault="00581957" w:rsidP="00581957">
      <w:pPr>
        <w:pStyle w:val="ab"/>
        <w:spacing w:line="360" w:lineRule="auto"/>
        <w:rPr>
          <w:b/>
          <w:smallCaps/>
        </w:rPr>
      </w:pPr>
      <w:r w:rsidRPr="00731E75">
        <w:t>М</w:t>
      </w:r>
      <w:r>
        <w:t xml:space="preserve">осковский </w:t>
      </w:r>
      <w:r w:rsidRPr="00731E75">
        <w:t>Э</w:t>
      </w:r>
      <w:r>
        <w:t xml:space="preserve">нергетический </w:t>
      </w:r>
      <w:r w:rsidRPr="00731E75">
        <w:t>И</w:t>
      </w:r>
      <w:r>
        <w:t>нститут</w:t>
      </w:r>
    </w:p>
    <w:p w14:paraId="296B38D2" w14:textId="77777777" w:rsidR="00581957" w:rsidRPr="00731E75" w:rsidRDefault="00581957" w:rsidP="00581957">
      <w:pPr>
        <w:pStyle w:val="ab"/>
        <w:spacing w:line="360" w:lineRule="auto"/>
        <w:rPr>
          <w:b/>
          <w:smallCaps/>
        </w:rPr>
      </w:pPr>
      <w:r>
        <w:t>Кафедра Радиотехнических систем</w:t>
      </w:r>
    </w:p>
    <w:p w14:paraId="116FAB8E" w14:textId="77777777" w:rsidR="00581957" w:rsidRDefault="00581957" w:rsidP="00581957">
      <w:pPr>
        <w:pStyle w:val="ab"/>
        <w:spacing w:line="360" w:lineRule="auto"/>
        <w:rPr>
          <w:smallCaps/>
          <w:color w:val="000000"/>
          <w:szCs w:val="28"/>
        </w:rPr>
      </w:pPr>
    </w:p>
    <w:p w14:paraId="04152335" w14:textId="77777777" w:rsidR="00581957" w:rsidRPr="00B74E8B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F459B5" w14:textId="77777777" w:rsidR="00581957" w:rsidRPr="00B74E8B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224A18" w14:textId="77777777" w:rsidR="00581957" w:rsidRPr="00B74E8B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8176A7" w14:textId="77777777" w:rsidR="00581957" w:rsidRPr="00B74E8B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B1A8ED" w14:textId="77777777" w:rsidR="00581957" w:rsidRPr="00B74E8B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AA7824" w14:textId="5F084664" w:rsidR="00581957" w:rsidRPr="00581957" w:rsidRDefault="00581957" w:rsidP="005819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581957">
        <w:rPr>
          <w:rFonts w:ascii="Times New Roman" w:hAnsi="Times New Roman" w:cs="Times New Roman"/>
          <w:sz w:val="28"/>
          <w:szCs w:val="28"/>
        </w:rPr>
        <w:t>3</w:t>
      </w:r>
    </w:p>
    <w:p w14:paraId="05CFFA70" w14:textId="078E21A4" w:rsidR="00581957" w:rsidRPr="00581957" w:rsidRDefault="00581957" w:rsidP="00581957">
      <w:pPr>
        <w:pBdr>
          <w:bottom w:val="single" w:sz="6" w:space="0" w:color="AAAAAA"/>
        </w:pBdr>
        <w:spacing w:after="0" w:line="288" w:lineRule="atLeast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581957">
        <w:rPr>
          <w:rFonts w:ascii="Times New Roman" w:hAnsi="Times New Roman" w:cs="Times New Roman"/>
          <w:sz w:val="28"/>
          <w:szCs w:val="28"/>
        </w:rPr>
        <w:t>“</w:t>
      </w:r>
      <w:r w:rsidRPr="00581957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 xml:space="preserve"> </w:t>
      </w:r>
      <w:r w:rsidRPr="00581957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Исследование коррелятора АП СРНС ГЛОНАСС с помощью имитационной модели</w:t>
      </w:r>
      <w:r w:rsidRPr="00581957">
        <w:rPr>
          <w:rFonts w:ascii="Times New Roman" w:hAnsi="Times New Roman" w:cs="Times New Roman"/>
          <w:sz w:val="28"/>
          <w:szCs w:val="28"/>
        </w:rPr>
        <w:t>”</w:t>
      </w:r>
    </w:p>
    <w:p w14:paraId="16C749D2" w14:textId="77777777" w:rsidR="00581957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67BA6D" w14:textId="77777777" w:rsidR="00581957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67F032" w14:textId="77777777" w:rsidR="00581957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7666BD" w14:textId="77777777" w:rsidR="00581957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501975" w14:textId="77777777" w:rsidR="00581957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ED6B35" w14:textId="77777777" w:rsidR="00581957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8"/>
      </w:tblGrid>
      <w:tr w:rsidR="00581957" w:rsidRPr="00D11D4E" w14:paraId="3BF1BAB5" w14:textId="77777777" w:rsidTr="001C5ED8">
        <w:trPr>
          <w:jc w:val="right"/>
        </w:trPr>
        <w:tc>
          <w:tcPr>
            <w:tcW w:w="4218" w:type="dxa"/>
          </w:tcPr>
          <w:p w14:paraId="09369198" w14:textId="77777777" w:rsidR="00581957" w:rsidRDefault="00581957" w:rsidP="001C5ED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B74E8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Солнцева М.К.</w:t>
            </w:r>
          </w:p>
          <w:p w14:paraId="0D7C36AF" w14:textId="77777777" w:rsidR="00581957" w:rsidRPr="00B74E8B" w:rsidRDefault="00581957" w:rsidP="001C5ED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  <w:r w:rsidRPr="00E361DA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ЭР-15-17</w:t>
            </w:r>
          </w:p>
          <w:p w14:paraId="714A8F78" w14:textId="77777777" w:rsidR="00581957" w:rsidRPr="00B74E8B" w:rsidRDefault="00581957" w:rsidP="001C5ED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  <w:r w:rsidRPr="00B74E8B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Корогодин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И.В.</w:t>
            </w:r>
          </w:p>
          <w:p w14:paraId="546EDBC3" w14:textId="77777777" w:rsidR="00581957" w:rsidRPr="00E950AD" w:rsidRDefault="00581957" w:rsidP="001C5ED8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81957" w:rsidRPr="00D11D4E" w14:paraId="319A1BF9" w14:textId="77777777" w:rsidTr="001C5ED8">
        <w:trPr>
          <w:jc w:val="right"/>
        </w:trPr>
        <w:tc>
          <w:tcPr>
            <w:tcW w:w="4218" w:type="dxa"/>
          </w:tcPr>
          <w:p w14:paraId="439476B0" w14:textId="77777777" w:rsidR="00581957" w:rsidRPr="00B74E8B" w:rsidRDefault="00581957" w:rsidP="001C5ED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02FF7BA" w14:textId="77777777" w:rsidR="00581957" w:rsidRPr="00B74E8B" w:rsidRDefault="00581957" w:rsidP="00581957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B3F4CFF" w14:textId="77777777" w:rsidR="00581957" w:rsidRPr="00B74E8B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679B5D8" w14:textId="77777777" w:rsidR="00581957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41F437" w14:textId="77777777" w:rsidR="00581957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42A629" w14:textId="77777777" w:rsidR="00581957" w:rsidRPr="001B3CF0" w:rsidRDefault="00581957" w:rsidP="0058195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601525" w14:textId="77777777" w:rsidR="00581957" w:rsidRDefault="00581957" w:rsidP="005819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294BF9" w14:textId="7EAC91BE" w:rsidR="00581957" w:rsidRPr="00581957" w:rsidRDefault="00581957" w:rsidP="0058195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4E8B">
        <w:rPr>
          <w:rFonts w:ascii="Times New Roman" w:hAnsi="Times New Roman" w:cs="Times New Roman"/>
          <w:sz w:val="28"/>
          <w:szCs w:val="28"/>
        </w:rPr>
        <w:t>Москва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2022</w:t>
      </w:r>
    </w:p>
    <w:p w14:paraId="08757B51" w14:textId="77777777" w:rsidR="00581957" w:rsidRDefault="00581957">
      <w:pPr>
        <w:rPr>
          <w:rFonts w:ascii="Times New Roman" w:eastAsia="Times New Roman" w:hAnsi="Times New Roman" w:cs="Times New Roman"/>
          <w:b/>
          <w:i/>
          <w:color w:val="000000"/>
          <w:kern w:val="36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b/>
          <w:i/>
          <w:color w:val="000000"/>
          <w:kern w:val="36"/>
          <w:sz w:val="24"/>
          <w:szCs w:val="24"/>
          <w:lang w:val="en-US" w:eastAsia="ru-RU"/>
        </w:rPr>
        <w:br w:type="page"/>
      </w:r>
    </w:p>
    <w:p w14:paraId="74740B28" w14:textId="4265A4E3" w:rsidR="002B51FA" w:rsidRPr="00BB54F9" w:rsidRDefault="002B51FA" w:rsidP="00D02254">
      <w:pPr>
        <w:pBdr>
          <w:bottom w:val="single" w:sz="6" w:space="0" w:color="AAAAAA"/>
        </w:pBdr>
        <w:spacing w:after="0" w:line="288" w:lineRule="atLeast"/>
        <w:jc w:val="center"/>
        <w:outlineLvl w:val="0"/>
        <w:rPr>
          <w:rFonts w:ascii="Times New Roman" w:eastAsia="Times New Roman" w:hAnsi="Times New Roman" w:cs="Times New Roman"/>
          <w:b/>
          <w:i/>
          <w:color w:val="000000"/>
          <w:kern w:val="36"/>
          <w:sz w:val="24"/>
          <w:szCs w:val="24"/>
          <w:lang w:eastAsia="ru-RU"/>
        </w:rPr>
      </w:pPr>
      <w:r w:rsidRPr="002B51FA">
        <w:rPr>
          <w:rFonts w:ascii="Times New Roman" w:eastAsia="Times New Roman" w:hAnsi="Times New Roman" w:cs="Times New Roman"/>
          <w:b/>
          <w:i/>
          <w:color w:val="000000"/>
          <w:kern w:val="36"/>
          <w:sz w:val="24"/>
          <w:szCs w:val="24"/>
          <w:lang w:eastAsia="ru-RU"/>
        </w:rPr>
        <w:lastRenderedPageBreak/>
        <w:t>Исследование коррелятора АП СРНС ГЛОНАСС с помощью имитационной модели</w:t>
      </w:r>
    </w:p>
    <w:p w14:paraId="45B1A80F" w14:textId="77777777" w:rsidR="00D02254" w:rsidRPr="00BB54F9" w:rsidRDefault="00D02254" w:rsidP="00D02254">
      <w:pPr>
        <w:pStyle w:val="2"/>
        <w:pBdr>
          <w:bottom w:val="single" w:sz="6" w:space="2" w:color="AAAAAA"/>
        </w:pBdr>
        <w:shd w:val="clear" w:color="auto" w:fill="FFFFFF"/>
        <w:spacing w:before="0"/>
        <w:rPr>
          <w:rFonts w:ascii="Times New Roman" w:hAnsi="Times New Roman" w:cs="Times New Roman"/>
          <w:b w:val="0"/>
          <w:bCs w:val="0"/>
          <w:color w:val="000000"/>
          <w:sz w:val="24"/>
          <w:szCs w:val="24"/>
        </w:rPr>
      </w:pPr>
      <w:r w:rsidRPr="00BB54F9">
        <w:rPr>
          <w:rStyle w:val="mw-headline"/>
          <w:rFonts w:ascii="Times New Roman" w:hAnsi="Times New Roman" w:cs="Times New Roman"/>
          <w:b w:val="0"/>
          <w:bCs w:val="0"/>
          <w:color w:val="000000"/>
          <w:sz w:val="24"/>
          <w:szCs w:val="24"/>
        </w:rPr>
        <w:t>Цели работы</w:t>
      </w:r>
    </w:p>
    <w:p w14:paraId="4B892E7A" w14:textId="77777777" w:rsidR="00D02254" w:rsidRPr="00BB54F9" w:rsidRDefault="00D02254" w:rsidP="00D02254">
      <w:pPr>
        <w:numPr>
          <w:ilvl w:val="0"/>
          <w:numId w:val="14"/>
        </w:numPr>
        <w:shd w:val="clear" w:color="auto" w:fill="FFFFFF"/>
        <w:spacing w:before="100" w:beforeAutospacing="1" w:after="0" w:line="360" w:lineRule="atLeast"/>
        <w:ind w:left="768"/>
        <w:rPr>
          <w:rFonts w:ascii="Times New Roman" w:hAnsi="Times New Roman" w:cs="Times New Roman"/>
          <w:color w:val="000000"/>
          <w:sz w:val="24"/>
          <w:szCs w:val="24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</w:rPr>
        <w:t>Исследовать структуру и свойства функциональных элементов корреляторов АП СРНС;</w:t>
      </w:r>
    </w:p>
    <w:p w14:paraId="68C8CECB" w14:textId="77777777" w:rsidR="00D02254" w:rsidRPr="00BB54F9" w:rsidRDefault="00D02254" w:rsidP="00D02254">
      <w:pPr>
        <w:numPr>
          <w:ilvl w:val="0"/>
          <w:numId w:val="14"/>
        </w:numPr>
        <w:shd w:val="clear" w:color="auto" w:fill="FFFFFF"/>
        <w:spacing w:before="100" w:beforeAutospacing="1" w:after="0" w:line="360" w:lineRule="atLeast"/>
        <w:ind w:left="768"/>
        <w:rPr>
          <w:rFonts w:ascii="Times New Roman" w:hAnsi="Times New Roman" w:cs="Times New Roman"/>
          <w:color w:val="000000"/>
          <w:sz w:val="24"/>
          <w:szCs w:val="24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</w:rPr>
        <w:t>Исследовать характеристики процессов, происходящих в корреляторах АП СРНС;</w:t>
      </w:r>
    </w:p>
    <w:p w14:paraId="7AB21EBB" w14:textId="77777777" w:rsidR="00D02254" w:rsidRPr="00BB54F9" w:rsidRDefault="00D02254" w:rsidP="00D02254">
      <w:pPr>
        <w:numPr>
          <w:ilvl w:val="0"/>
          <w:numId w:val="14"/>
        </w:numPr>
        <w:shd w:val="clear" w:color="auto" w:fill="FFFFFF"/>
        <w:spacing w:before="100" w:beforeAutospacing="1" w:after="0" w:line="360" w:lineRule="atLeast"/>
        <w:ind w:left="768"/>
        <w:rPr>
          <w:rFonts w:ascii="Times New Roman" w:hAnsi="Times New Roman" w:cs="Times New Roman"/>
          <w:color w:val="000000"/>
          <w:sz w:val="24"/>
          <w:szCs w:val="24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</w:rPr>
        <w:t>Ознакомиться с ИКД ГЛОНАСС.</w:t>
      </w:r>
    </w:p>
    <w:p w14:paraId="235DF553" w14:textId="77777777" w:rsidR="00D02254" w:rsidRPr="002B51FA" w:rsidRDefault="00D02254" w:rsidP="00D02254">
      <w:pPr>
        <w:pBdr>
          <w:bottom w:val="single" w:sz="6" w:space="0" w:color="AAAAAA"/>
        </w:pBdr>
        <w:spacing w:after="0" w:line="288" w:lineRule="atLeast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</w:p>
    <w:p w14:paraId="6E798593" w14:textId="380311AE" w:rsidR="002B51FA" w:rsidRPr="00BB54F9" w:rsidRDefault="005B2FA8" w:rsidP="00D0225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50430E" wp14:editId="34DDB204">
            <wp:extent cx="5932805" cy="33870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CF5A5" w14:textId="1FE1C1E8" w:rsidR="002B51FA" w:rsidRPr="00BB54F9" w:rsidRDefault="002B51FA" w:rsidP="00D02254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Рисунок 1 - Интерфейс имитационной модели</w:t>
      </w:r>
    </w:p>
    <w:p w14:paraId="0E397B49" w14:textId="77777777" w:rsidR="005B2FA8" w:rsidRPr="00BB54F9" w:rsidRDefault="005B2FA8" w:rsidP="00D02254">
      <w:pPr>
        <w:numPr>
          <w:ilvl w:val="0"/>
          <w:numId w:val="6"/>
        </w:numPr>
        <w:shd w:val="clear" w:color="auto" w:fill="FFFFFF"/>
        <w:spacing w:before="100" w:beforeAutospacing="1" w:after="0" w:line="360" w:lineRule="atLeast"/>
        <w:ind w:left="38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Отключить шум приемного устройства. В качестве значения полосы </w:t>
      </w:r>
      <w:proofErr w:type="spellStart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фронтенда</w:t>
      </w:r>
      <w:proofErr w:type="spellEnd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выбрать «Бесконечность». Квантование принимаемой реализации и опорного сигнала отключить. </w:t>
      </w:r>
      <w:proofErr w:type="spellStart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Расстройку</w:t>
      </w:r>
      <w:proofErr w:type="spellEnd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опорного сигнала по частоте установить нулевой. На основании ИКД установить параметры схемы формирования ДК. Перенести схему в отчет. Занести в отчет вычисленные корреляционные функции. Определить промежуточную частоту сигнала, полосу сигнала.</w:t>
      </w:r>
    </w:p>
    <w:p w14:paraId="14D24161" w14:textId="045A2349" w:rsidR="00D02254" w:rsidRPr="00BB54F9" w:rsidRDefault="001275C2" w:rsidP="001275C2">
      <w:pPr>
        <w:shd w:val="clear" w:color="auto" w:fill="FFFFFF"/>
        <w:spacing w:before="100" w:beforeAutospacing="1" w:after="0" w:line="360" w:lineRule="atLeast"/>
        <w:ind w:firstLine="384"/>
        <w:jc w:val="both"/>
        <w:rPr>
          <w:rFonts w:ascii="Times New Roman" w:hAnsi="Times New Roman" w:cs="Times New Roman"/>
          <w:sz w:val="24"/>
          <w:szCs w:val="24"/>
        </w:rPr>
      </w:pPr>
      <w:r w:rsidRPr="00BB54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Согласно ИКД </w:t>
      </w:r>
      <w:r w:rsidR="00D02254" w:rsidRPr="00BB54F9">
        <w:rPr>
          <w:rFonts w:ascii="Times New Roman" w:hAnsi="Times New Roman" w:cs="Times New Roman"/>
          <w:sz w:val="24"/>
          <w:szCs w:val="24"/>
        </w:rPr>
        <w:t xml:space="preserve">ПС дальномерный код представляет собой ПС последовательность максимальной длины регистра сдвига с периодом повторения 1 </w:t>
      </w:r>
      <w:proofErr w:type="spellStart"/>
      <w:r w:rsidR="00D02254" w:rsidRPr="00BB54F9">
        <w:rPr>
          <w:rFonts w:ascii="Times New Roman" w:hAnsi="Times New Roman" w:cs="Times New Roman"/>
          <w:sz w:val="24"/>
          <w:szCs w:val="24"/>
        </w:rPr>
        <w:t>мс</w:t>
      </w:r>
      <w:proofErr w:type="spellEnd"/>
      <w:r w:rsidR="00D02254" w:rsidRPr="00BB54F9">
        <w:rPr>
          <w:rFonts w:ascii="Times New Roman" w:hAnsi="Times New Roman" w:cs="Times New Roman"/>
          <w:sz w:val="24"/>
          <w:szCs w:val="24"/>
        </w:rPr>
        <w:t xml:space="preserve"> и скоростью передачи символов 511 кбит/</w:t>
      </w:r>
      <w:proofErr w:type="gramStart"/>
      <w:r w:rsidR="00D02254" w:rsidRPr="00BB54F9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="00D02254" w:rsidRPr="00BB54F9">
        <w:rPr>
          <w:rFonts w:ascii="Times New Roman" w:hAnsi="Times New Roman" w:cs="Times New Roman"/>
          <w:sz w:val="24"/>
          <w:szCs w:val="24"/>
        </w:rPr>
        <w:t>.</w:t>
      </w:r>
    </w:p>
    <w:p w14:paraId="4AAB2E2B" w14:textId="77777777" w:rsidR="00D02254" w:rsidRPr="00BB54F9" w:rsidRDefault="00D02254" w:rsidP="00D02254">
      <w:pPr>
        <w:shd w:val="clear" w:color="auto" w:fill="FFFFFF"/>
        <w:spacing w:after="0" w:line="360" w:lineRule="atLeast"/>
        <w:ind w:firstLine="384"/>
        <w:jc w:val="both"/>
        <w:rPr>
          <w:rFonts w:ascii="Times New Roman" w:hAnsi="Times New Roman" w:cs="Times New Roman"/>
          <w:sz w:val="24"/>
          <w:szCs w:val="24"/>
        </w:rPr>
      </w:pPr>
      <w:r w:rsidRPr="00BB54F9">
        <w:rPr>
          <w:rFonts w:ascii="Times New Roman" w:hAnsi="Times New Roman" w:cs="Times New Roman"/>
          <w:sz w:val="24"/>
          <w:szCs w:val="24"/>
        </w:rPr>
        <w:t xml:space="preserve">ПС дальномерный код снимается с 7-го разряда 9-ти разрядного регистра сдвига. Код начального состояния регистра сдвига соответствует наличию "1" во всех разрядах регистра. Начальным символом в периоде ПС дальномерного кода является 1-ый символ в группе 111111100, повторяющийся через 1 </w:t>
      </w:r>
      <w:proofErr w:type="spellStart"/>
      <w:r w:rsidRPr="00BB54F9">
        <w:rPr>
          <w:rFonts w:ascii="Times New Roman" w:hAnsi="Times New Roman" w:cs="Times New Roman"/>
          <w:sz w:val="24"/>
          <w:szCs w:val="24"/>
        </w:rPr>
        <w:t>мс</w:t>
      </w:r>
      <w:proofErr w:type="spellEnd"/>
      <w:r w:rsidRPr="00BB54F9">
        <w:rPr>
          <w:rFonts w:ascii="Times New Roman" w:hAnsi="Times New Roman" w:cs="Times New Roman"/>
          <w:sz w:val="24"/>
          <w:szCs w:val="24"/>
        </w:rPr>
        <w:t>. Образующий полином, соответствующий регистру сдвига, формирующему ПС дальномерный код, имеет следующий вид (см. рисунок 2):</w:t>
      </w:r>
    </w:p>
    <w:p w14:paraId="233DCAEB" w14:textId="2EFCE30F" w:rsidR="00D02254" w:rsidRPr="00BB54F9" w:rsidRDefault="00D02254" w:rsidP="00D02254">
      <w:pPr>
        <w:shd w:val="clear" w:color="auto" w:fill="FFFFFF"/>
        <w:spacing w:after="0" w:line="360" w:lineRule="atLeast"/>
        <w:ind w:firstLine="3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BB54F9">
        <w:rPr>
          <w:rFonts w:ascii="Times New Roman" w:hAnsi="Times New Roman" w:cs="Times New Roman"/>
          <w:b/>
          <w:i/>
          <w:sz w:val="24"/>
          <w:szCs w:val="24"/>
        </w:rPr>
        <w:lastRenderedPageBreak/>
        <w:t>G(х) = 1 + х</w:t>
      </w:r>
      <w:r w:rsidRPr="00BB54F9">
        <w:rPr>
          <w:rFonts w:ascii="Times New Roman" w:hAnsi="Times New Roman" w:cs="Times New Roman"/>
          <w:b/>
          <w:i/>
          <w:sz w:val="24"/>
          <w:szCs w:val="24"/>
          <w:vertAlign w:val="superscript"/>
        </w:rPr>
        <w:t>5</w:t>
      </w:r>
      <w:r w:rsidRPr="00BB54F9">
        <w:rPr>
          <w:rFonts w:ascii="Times New Roman" w:hAnsi="Times New Roman" w:cs="Times New Roman"/>
          <w:b/>
          <w:i/>
          <w:sz w:val="24"/>
          <w:szCs w:val="24"/>
        </w:rPr>
        <w:t xml:space="preserve"> + х</w:t>
      </w:r>
      <w:proofErr w:type="gramStart"/>
      <w:r w:rsidRPr="00BB54F9">
        <w:rPr>
          <w:rFonts w:ascii="Times New Roman" w:hAnsi="Times New Roman" w:cs="Times New Roman"/>
          <w:b/>
          <w:i/>
          <w:sz w:val="24"/>
          <w:szCs w:val="24"/>
          <w:vertAlign w:val="superscript"/>
        </w:rPr>
        <w:t>9</w:t>
      </w:r>
      <w:proofErr w:type="gramEnd"/>
    </w:p>
    <w:p w14:paraId="3AEF68B7" w14:textId="0A058287" w:rsidR="00D02254" w:rsidRPr="00BB54F9" w:rsidRDefault="00D02254" w:rsidP="00D02254">
      <w:pPr>
        <w:shd w:val="clear" w:color="auto" w:fill="FFFFFF"/>
        <w:spacing w:after="0" w:line="360" w:lineRule="atLeast"/>
        <w:ind w:firstLine="384"/>
        <w:jc w:val="both"/>
        <w:rPr>
          <w:rFonts w:ascii="Times New Roman" w:hAnsi="Times New Roman" w:cs="Times New Roman"/>
          <w:sz w:val="24"/>
          <w:szCs w:val="24"/>
        </w:rPr>
      </w:pPr>
      <w:r w:rsidRPr="00BB54F9">
        <w:rPr>
          <w:rFonts w:ascii="Times New Roman" w:hAnsi="Times New Roman" w:cs="Times New Roman"/>
          <w:sz w:val="24"/>
          <w:szCs w:val="24"/>
        </w:rPr>
        <w:t>Упрощенная структурная схема формирования ПС дальномерного кода и синхроимпульсов для навигационного радиосигнала приведена на рисунке 3.</w:t>
      </w:r>
    </w:p>
    <w:p w14:paraId="3C8CC374" w14:textId="77777777" w:rsidR="00D02254" w:rsidRPr="00BB54F9" w:rsidRDefault="00D02254" w:rsidP="00D02254">
      <w:pPr>
        <w:shd w:val="clear" w:color="auto" w:fill="FFFFFF"/>
        <w:spacing w:after="0" w:line="360" w:lineRule="atLeast"/>
        <w:ind w:firstLine="384"/>
        <w:jc w:val="center"/>
        <w:rPr>
          <w:rFonts w:ascii="Times New Roman" w:hAnsi="Times New Roman" w:cs="Times New Roman"/>
          <w:sz w:val="24"/>
          <w:szCs w:val="24"/>
        </w:rPr>
      </w:pPr>
      <w:r w:rsidRPr="00BB5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E7CA1FE" wp14:editId="23DF2A65">
            <wp:extent cx="4096512" cy="24467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06" cy="24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54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6D1FC1" w14:textId="263E80BE" w:rsidR="00D02254" w:rsidRPr="00BB54F9" w:rsidRDefault="00D02254" w:rsidP="00D02254">
      <w:pPr>
        <w:shd w:val="clear" w:color="auto" w:fill="FFFFFF"/>
        <w:spacing w:after="0" w:line="360" w:lineRule="atLeast"/>
        <w:ind w:firstLine="384"/>
        <w:jc w:val="center"/>
        <w:rPr>
          <w:rFonts w:ascii="Times New Roman" w:hAnsi="Times New Roman" w:cs="Times New Roman"/>
          <w:sz w:val="24"/>
          <w:szCs w:val="24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2 - </w:t>
      </w:r>
      <w:r w:rsidRPr="00BB54F9">
        <w:rPr>
          <w:rFonts w:ascii="Times New Roman" w:hAnsi="Times New Roman" w:cs="Times New Roman"/>
          <w:sz w:val="24"/>
          <w:szCs w:val="24"/>
        </w:rPr>
        <w:t>Структура регистра сдвига, формирующего дальномерный код</w:t>
      </w:r>
    </w:p>
    <w:p w14:paraId="2C851192" w14:textId="77777777" w:rsidR="00D02254" w:rsidRPr="00BB54F9" w:rsidRDefault="00D02254" w:rsidP="00D02254">
      <w:pPr>
        <w:shd w:val="clear" w:color="auto" w:fill="FFFFFF"/>
        <w:spacing w:after="0" w:line="360" w:lineRule="atLeast"/>
        <w:ind w:firstLine="384"/>
        <w:jc w:val="center"/>
        <w:rPr>
          <w:rFonts w:ascii="Times New Roman" w:hAnsi="Times New Roman" w:cs="Times New Roman"/>
          <w:sz w:val="24"/>
          <w:szCs w:val="24"/>
        </w:rPr>
      </w:pPr>
    </w:p>
    <w:p w14:paraId="22F3729C" w14:textId="6EEDC15A" w:rsidR="00D02254" w:rsidRPr="00BB54F9" w:rsidRDefault="00D02254" w:rsidP="00D02254">
      <w:pPr>
        <w:shd w:val="clear" w:color="auto" w:fill="FFFFFF"/>
        <w:spacing w:after="0" w:line="360" w:lineRule="atLeast"/>
        <w:ind w:firstLine="3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CF36661" wp14:editId="4C9BD639">
            <wp:extent cx="5334892" cy="29041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060" cy="290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294E" w14:textId="21ACB2E8" w:rsidR="00D02254" w:rsidRPr="00BB54F9" w:rsidRDefault="00D02254" w:rsidP="00D02254">
      <w:pPr>
        <w:shd w:val="clear" w:color="auto" w:fill="FFFFFF"/>
        <w:spacing w:after="0" w:line="360" w:lineRule="atLeast"/>
        <w:ind w:firstLine="384"/>
        <w:jc w:val="center"/>
        <w:rPr>
          <w:rFonts w:ascii="Times New Roman" w:hAnsi="Times New Roman" w:cs="Times New Roman"/>
          <w:sz w:val="24"/>
          <w:szCs w:val="24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3 - </w:t>
      </w:r>
      <w:r w:rsidRPr="00BB54F9">
        <w:rPr>
          <w:rFonts w:ascii="Times New Roman" w:hAnsi="Times New Roman" w:cs="Times New Roman"/>
          <w:sz w:val="24"/>
          <w:szCs w:val="24"/>
        </w:rPr>
        <w:t>Упрощенная структурная схема формирования дальномерного кода ПСПД и синхроимпульсов для навигационного радиосигнала</w:t>
      </w:r>
    </w:p>
    <w:p w14:paraId="09629033" w14:textId="77777777" w:rsidR="00016CA0" w:rsidRPr="00BB54F9" w:rsidRDefault="00016CA0" w:rsidP="00D02254">
      <w:pPr>
        <w:shd w:val="clear" w:color="auto" w:fill="FFFFFF"/>
        <w:spacing w:after="0" w:line="360" w:lineRule="atLeast"/>
        <w:ind w:firstLine="384"/>
        <w:jc w:val="center"/>
        <w:rPr>
          <w:rFonts w:ascii="Times New Roman" w:hAnsi="Times New Roman" w:cs="Times New Roman"/>
          <w:sz w:val="24"/>
          <w:szCs w:val="24"/>
        </w:rPr>
      </w:pPr>
    </w:p>
    <w:p w14:paraId="110855D4" w14:textId="1FE7A3B2" w:rsidR="001275C2" w:rsidRPr="00BB54F9" w:rsidRDefault="001275C2" w:rsidP="001275C2">
      <w:pPr>
        <w:shd w:val="clear" w:color="auto" w:fill="FFFFFF"/>
        <w:spacing w:after="0" w:line="360" w:lineRule="atLeast"/>
        <w:ind w:firstLine="384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Согласно методическому пособию с помощью фрейма  </w:t>
      </w:r>
      <w:r w:rsidRPr="00BB54F9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Настройка генератора</w:t>
      </w: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производится установка параметров регистра сдвига, выполняющего функцию генератора дальномерного кода. С помощью выбора соответствующих </w:t>
      </w:r>
      <w:proofErr w:type="spellStart"/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CheckBox'ов</w:t>
      </w:r>
      <w:proofErr w:type="spellEnd"/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производится замыкание обратной связи, с помощью полей ввода - установка начального значения. Сделанные изменения интерактивно отображаются на общей схеме коррелятора. Нажатие кнопки </w:t>
      </w:r>
      <w:r w:rsidRPr="00BB54F9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OK</w:t>
      </w: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производит запуск генерирования ПСП - 511 тактов, что соответствует одному периоду ПСП </w:t>
      </w:r>
      <w:proofErr w:type="gramStart"/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СТ</w:t>
      </w:r>
      <w:proofErr w:type="gramEnd"/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сигнала ГЛОНАСС. При этом во фрейме </w:t>
      </w: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отображается график значения 7 бита регистра. </w:t>
      </w:r>
      <w:proofErr w:type="gramStart"/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Сформированное</w:t>
      </w:r>
      <w:proofErr w:type="gramEnd"/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ПСП используется в дальнейшем для расчетов корреляционных сумм.</w:t>
      </w:r>
    </w:p>
    <w:p w14:paraId="147F97F8" w14:textId="486B8FD1" w:rsidR="001275C2" w:rsidRPr="00BB54F9" w:rsidRDefault="001275C2" w:rsidP="001275C2">
      <w:pPr>
        <w:shd w:val="clear" w:color="auto" w:fill="FFFFFF"/>
        <w:spacing w:after="0" w:line="360" w:lineRule="atLeast"/>
        <w:ind w:firstLine="384"/>
        <w:jc w:val="both"/>
        <w:rPr>
          <w:rFonts w:ascii="Times New Roman" w:hAnsi="Times New Roman" w:cs="Times New Roman"/>
          <w:sz w:val="24"/>
          <w:szCs w:val="24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Так как требуется ввести полином </w:t>
      </w:r>
      <w:r w:rsidRPr="00BB54F9">
        <w:rPr>
          <w:rFonts w:ascii="Times New Roman" w:hAnsi="Times New Roman" w:cs="Times New Roman"/>
          <w:i/>
          <w:sz w:val="24"/>
          <w:szCs w:val="24"/>
        </w:rPr>
        <w:t>G(х)</w:t>
      </w:r>
      <w:r w:rsidRPr="00BB54F9">
        <w:rPr>
          <w:rFonts w:ascii="Times New Roman" w:hAnsi="Times New Roman" w:cs="Times New Roman"/>
          <w:sz w:val="24"/>
          <w:szCs w:val="24"/>
        </w:rPr>
        <w:t>, то получаем настройки генератора как на рисунке 4.</w:t>
      </w:r>
    </w:p>
    <w:p w14:paraId="0022256C" w14:textId="4F720295" w:rsidR="001275C2" w:rsidRPr="00BB54F9" w:rsidRDefault="001275C2" w:rsidP="001275C2">
      <w:pPr>
        <w:shd w:val="clear" w:color="auto" w:fill="FFFFFF"/>
        <w:spacing w:after="0" w:line="360" w:lineRule="atLeast"/>
        <w:ind w:firstLine="3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F8DBC98" wp14:editId="79911F7D">
            <wp:extent cx="2523490" cy="12579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EE6F" w14:textId="58C1935B" w:rsidR="001275C2" w:rsidRPr="00BB54F9" w:rsidRDefault="001275C2" w:rsidP="001275C2">
      <w:pPr>
        <w:shd w:val="clear" w:color="auto" w:fill="FFFFFF"/>
        <w:spacing w:after="0" w:line="360" w:lineRule="atLeast"/>
        <w:ind w:firstLine="3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4 - </w:t>
      </w:r>
      <w:r w:rsidRPr="00BB54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r w:rsidRPr="005B2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араметры схемы формирования ДК</w:t>
      </w:r>
    </w:p>
    <w:p w14:paraId="4764FF2C" w14:textId="39EEC42B" w:rsidR="00935E9C" w:rsidRPr="00BB54F9" w:rsidRDefault="00935E9C" w:rsidP="001275C2">
      <w:pPr>
        <w:shd w:val="clear" w:color="auto" w:fill="FFFFFF"/>
        <w:spacing w:after="0" w:line="360" w:lineRule="atLeast"/>
        <w:ind w:firstLine="3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E9301C8" wp14:editId="5071D46A">
            <wp:extent cx="5934075" cy="2667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DACD" w14:textId="7BED3247" w:rsidR="00935E9C" w:rsidRPr="00BB54F9" w:rsidRDefault="00935E9C" w:rsidP="00935E9C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Рисунок 5 – Спектр сигнала</w:t>
      </w:r>
    </w:p>
    <w:p w14:paraId="055197BA" w14:textId="0668A92F" w:rsidR="00D55C70" w:rsidRPr="00BB54F9" w:rsidRDefault="00D55C70" w:rsidP="001275C2">
      <w:pPr>
        <w:shd w:val="clear" w:color="auto" w:fill="FFFFFF"/>
        <w:spacing w:after="0" w:line="360" w:lineRule="atLeast"/>
        <w:ind w:firstLine="3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2F26D8" wp14:editId="6904B0AB">
            <wp:extent cx="3621024" cy="32602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829" cy="326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07F5" w14:textId="6BEA6F91" w:rsidR="00D55C70" w:rsidRPr="00BB54F9" w:rsidRDefault="00D55C70" w:rsidP="001275C2">
      <w:pPr>
        <w:shd w:val="clear" w:color="auto" w:fill="FFFFFF"/>
        <w:spacing w:after="0" w:line="360" w:lineRule="atLeast"/>
        <w:ind w:firstLine="384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Рисунок 6 – Синфазная компонента корреляционной функции</w:t>
      </w:r>
    </w:p>
    <w:p w14:paraId="0E136918" w14:textId="4CA3B2DD" w:rsidR="00D55C70" w:rsidRPr="00BB54F9" w:rsidRDefault="00D55C70" w:rsidP="001275C2">
      <w:pPr>
        <w:shd w:val="clear" w:color="auto" w:fill="FFFFFF"/>
        <w:spacing w:after="0" w:line="360" w:lineRule="atLeast"/>
        <w:ind w:firstLine="384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11A067" wp14:editId="71813155">
            <wp:extent cx="3989270" cy="3591763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8388" cy="35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67B7" w14:textId="4C20D341" w:rsidR="00D55C70" w:rsidRPr="00BB54F9" w:rsidRDefault="00D55C70" w:rsidP="00D55C70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Рисунок 7 – Квадратурная компонента корреляционной функции</w:t>
      </w:r>
    </w:p>
    <w:p w14:paraId="030B434C" w14:textId="1682B7A1" w:rsidR="00D55C70" w:rsidRPr="00BB54F9" w:rsidRDefault="00935E9C" w:rsidP="00935E9C">
      <w:pPr>
        <w:shd w:val="clear" w:color="auto" w:fill="FFFFFF"/>
        <w:spacing w:after="0" w:line="360" w:lineRule="atLeast"/>
        <w:ind w:firstLine="3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 спектру сигнала получили следующие значения:</w:t>
      </w:r>
    </w:p>
    <w:p w14:paraId="1F503CA2" w14:textId="7BCA193E" w:rsidR="00935E9C" w:rsidRPr="00BB54F9" w:rsidRDefault="00935E9C" w:rsidP="00935E9C">
      <w:pPr>
        <w:pStyle w:val="a5"/>
        <w:numPr>
          <w:ilvl w:val="0"/>
          <w:numId w:val="15"/>
        </w:numPr>
        <w:shd w:val="clear" w:color="auto" w:fill="FFFFFF"/>
        <w:spacing w:after="0" w:line="36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6 МГц – промежуточная частота (главный максимум спектра)  </w:t>
      </w:r>
    </w:p>
    <w:p w14:paraId="07A19225" w14:textId="6B88E848" w:rsidR="00016CA0" w:rsidRPr="00BB54F9" w:rsidRDefault="00935E9C" w:rsidP="00935E9C">
      <w:pPr>
        <w:pStyle w:val="a5"/>
        <w:numPr>
          <w:ilvl w:val="0"/>
          <w:numId w:val="15"/>
        </w:numPr>
        <w:shd w:val="clear" w:color="auto" w:fill="FFFFFF"/>
        <w:spacing w:after="0" w:line="36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 МГц</w:t>
      </w: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BB54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– п</w:t>
      </w: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олоса сигнала по уровню 30 дБ составляет 1 МГц.</w:t>
      </w:r>
    </w:p>
    <w:p w14:paraId="7830F637" w14:textId="77777777" w:rsidR="00016CA0" w:rsidRPr="005B2FA8" w:rsidRDefault="00016CA0" w:rsidP="00016CA0">
      <w:pPr>
        <w:shd w:val="clear" w:color="auto" w:fill="FFFFFF"/>
        <w:spacing w:after="0" w:line="360" w:lineRule="atLeast"/>
        <w:ind w:firstLine="3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E3B5338" w14:textId="77777777" w:rsidR="005B2FA8" w:rsidRPr="00BB54F9" w:rsidRDefault="005B2FA8" w:rsidP="00D02254">
      <w:pPr>
        <w:numPr>
          <w:ilvl w:val="0"/>
          <w:numId w:val="7"/>
        </w:numPr>
        <w:shd w:val="clear" w:color="auto" w:fill="FFFFFF"/>
        <w:spacing w:before="100" w:beforeAutospacing="1" w:after="0" w:line="360" w:lineRule="atLeast"/>
        <w:ind w:left="3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Установить полосу </w:t>
      </w:r>
      <w:proofErr w:type="spellStart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фронтенда</w:t>
      </w:r>
      <w:proofErr w:type="spellEnd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равной 6 МГц, 1 МГц. Перенести корреляционные функции в отчет. Оценить групповое время запаздывания</w:t>
      </w:r>
      <w:r w:rsidRPr="005B2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4714C0AD" w14:textId="213E3CBB" w:rsidR="00F23F5B" w:rsidRPr="00BB54F9" w:rsidRDefault="00F23F5B" w:rsidP="00AE060B">
      <w:pPr>
        <w:shd w:val="clear" w:color="auto" w:fill="FFFFFF"/>
        <w:spacing w:before="100" w:beforeAutospacing="1" w:after="0" w:line="360" w:lineRule="atLeast"/>
        <w:ind w:left="3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AC95AB" wp14:editId="104C082B">
            <wp:extent cx="4798771" cy="2730976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286" cy="273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2FD5" w14:textId="5A2A2877" w:rsidR="00F23F5B" w:rsidRPr="00BB54F9" w:rsidRDefault="00F23F5B" w:rsidP="00F23F5B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8 </w:t>
      </w: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Интерфейс имитационной модели для полосы в 6 МГц</w:t>
      </w:r>
    </w:p>
    <w:p w14:paraId="695E5F24" w14:textId="77777777" w:rsidR="00AE060B" w:rsidRPr="00BB54F9" w:rsidRDefault="00AE060B" w:rsidP="00F23F5B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474E714" w14:textId="3FE7C953" w:rsidR="00AE060B" w:rsidRPr="00BB54F9" w:rsidRDefault="00F61167" w:rsidP="00F23F5B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233C43" wp14:editId="5967E3F1">
            <wp:extent cx="4557369" cy="410325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361" cy="410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F1F2" w14:textId="77777777" w:rsidR="00AE060B" w:rsidRPr="00BB54F9" w:rsidRDefault="00AE060B" w:rsidP="00AE060B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9 – Синфазная компонента, соответствующая полосе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6 МГц</w:t>
      </w:r>
    </w:p>
    <w:p w14:paraId="43AD0545" w14:textId="7FA84FEA" w:rsidR="00AE060B" w:rsidRPr="00BB54F9" w:rsidRDefault="00F61167" w:rsidP="00F23F5B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0EC88E" wp14:editId="4C72C8A4">
            <wp:extent cx="4813401" cy="4333774"/>
            <wp:effectExtent l="0" t="0" r="635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2337" cy="43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EE59" w14:textId="638B419E" w:rsidR="00AE060B" w:rsidRPr="00BB54F9" w:rsidRDefault="00AE060B" w:rsidP="00F23F5B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0A8E272" w14:textId="31609F4C" w:rsidR="00AE060B" w:rsidRPr="00BB54F9" w:rsidRDefault="00AE060B" w:rsidP="00AE060B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Рисунок 10 – Квадратурная компонента, соответствующая полосе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6 МГц</w:t>
      </w:r>
    </w:p>
    <w:p w14:paraId="6DA8D2B9" w14:textId="77777777" w:rsidR="00AE060B" w:rsidRPr="00BB54F9" w:rsidRDefault="00AE060B" w:rsidP="00F23F5B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FE20993" w14:textId="7F5A9E59" w:rsidR="00F23F5B" w:rsidRPr="00BB54F9" w:rsidRDefault="00F61167" w:rsidP="00F61167">
      <w:pPr>
        <w:shd w:val="clear" w:color="auto" w:fill="FFFFFF"/>
        <w:spacing w:before="100" w:beforeAutospacing="1" w:after="0" w:line="360" w:lineRule="atLeast"/>
        <w:ind w:left="3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79C586" wp14:editId="3CE39E1A">
            <wp:extent cx="4354886" cy="3920947"/>
            <wp:effectExtent l="0" t="0" r="762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923" cy="39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FF25" w14:textId="1C089C6B" w:rsidR="00E94582" w:rsidRPr="00BB54F9" w:rsidRDefault="00E94582" w:rsidP="00E94582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11 – Синфазная компонента, соответствующая полосе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1 МГц</w:t>
      </w:r>
    </w:p>
    <w:p w14:paraId="065A2570" w14:textId="77777777" w:rsidR="00E94582" w:rsidRPr="00BB54F9" w:rsidRDefault="00E94582" w:rsidP="00F23F5B">
      <w:pPr>
        <w:shd w:val="clear" w:color="auto" w:fill="FFFFFF"/>
        <w:spacing w:before="100" w:beforeAutospacing="1" w:after="0" w:line="360" w:lineRule="atLeast"/>
        <w:ind w:left="3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F56E9DD" w14:textId="00C1FC6F" w:rsidR="00E94582" w:rsidRPr="00BB54F9" w:rsidRDefault="00E94582" w:rsidP="00F61167">
      <w:pPr>
        <w:shd w:val="clear" w:color="auto" w:fill="FFFFFF"/>
        <w:spacing w:before="100" w:beforeAutospacing="1" w:after="0" w:line="360" w:lineRule="atLeast"/>
        <w:ind w:left="384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FDCF25" wp14:editId="4F55B627">
            <wp:extent cx="3767328" cy="3391936"/>
            <wp:effectExtent l="0" t="0" r="508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7984" cy="339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8CC4" w14:textId="42FC0AA4" w:rsidR="00E94582" w:rsidRPr="00BB54F9" w:rsidRDefault="00E94582" w:rsidP="00E94582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12 – Квадратурная компонента, соответствующая полосе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1 МГц</w:t>
      </w:r>
    </w:p>
    <w:p w14:paraId="5C8F8A76" w14:textId="77777777" w:rsidR="00F61167" w:rsidRPr="00BB54F9" w:rsidRDefault="00F61167" w:rsidP="00F61167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lastRenderedPageBreak/>
        <w:t>Оценим групповое время запаздывания:</w:t>
      </w:r>
    </w:p>
    <w:p w14:paraId="09BFBDF7" w14:textId="14328B40" w:rsidR="00F61167" w:rsidRPr="00BB54F9" w:rsidRDefault="00F61167" w:rsidP="00F61167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</w:pP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τ=1.44∙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m:t>c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h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m:t>ip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-</m:t>
        </m:r>
      </m:oMath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 при полосе </w:t>
      </w:r>
      <w:proofErr w:type="spellStart"/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 1 МГц;</w:t>
      </w:r>
    </w:p>
    <w:p w14:paraId="1BE77231" w14:textId="263A8BD3" w:rsidR="00F61167" w:rsidRPr="00BB54F9" w:rsidRDefault="00F61167" w:rsidP="00F61167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</w:pPr>
      <m:oMath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τ=0.3∙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m:t>c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h</m:t>
            </m:r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  <w:lang w:val="en-US"/>
              </w:rPr>
              <m:t>ip</m:t>
            </m:r>
          </m:sub>
        </m:sSub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-</m:t>
        </m:r>
      </m:oMath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 при полосе </w:t>
      </w:r>
      <w:proofErr w:type="spellStart"/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 6 МГц.</w:t>
      </w:r>
    </w:p>
    <w:p w14:paraId="54F471EB" w14:textId="65ED8328" w:rsidR="005B2FA8" w:rsidRPr="00BB54F9" w:rsidRDefault="005B2FA8" w:rsidP="00F61167">
      <w:pPr>
        <w:numPr>
          <w:ilvl w:val="0"/>
          <w:numId w:val="8"/>
        </w:numPr>
        <w:shd w:val="clear" w:color="auto" w:fill="FFFFFF"/>
        <w:spacing w:before="100" w:beforeAutospacing="1" w:after="0" w:line="360" w:lineRule="atLeast"/>
        <w:ind w:left="38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В качестве значения полосы </w:t>
      </w:r>
      <w:proofErr w:type="spellStart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фронтенда</w:t>
      </w:r>
      <w:proofErr w:type="spellEnd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выбрать «6 МГц». Перенести в отчет наглядный отрезок сигнала. Включить шум. Сравнить квадрат СКО шума (считая размах за 3 СКО) и мощность сигнала. Определить отношение мощности сигнала к односторонней спектральной плотности шума: </w:t>
      </w:r>
      <w:r w:rsidRPr="00BB54F9"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ru-RU"/>
        </w:rPr>
        <w:drawing>
          <wp:inline distT="0" distB="0" distL="0" distR="0" wp14:anchorId="2ABF76B3" wp14:editId="48C26D72">
            <wp:extent cx="855980" cy="424180"/>
            <wp:effectExtent l="0" t="0" r="1270" b="0"/>
            <wp:docPr id="2" name="Рисунок 2" descr="q_{c/no}^{{}}=\frac{P_{s}^{{}}}{N_{0}^{{}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_{c/no}^{{}}=\frac{P_{s}^{{}}}{N_{0}^{{}}}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8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 (привести к размерности </w:t>
      </w:r>
      <w:proofErr w:type="spellStart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дБГц</w:t>
      </w:r>
      <w:proofErr w:type="spellEnd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). Перенести в отчет отрезок реализации сигнала в смеси с шумом, корреляционные функции.</w:t>
      </w:r>
    </w:p>
    <w:p w14:paraId="2F12EE34" w14:textId="66263F84" w:rsidR="00F61167" w:rsidRPr="00BB54F9" w:rsidRDefault="00F61167" w:rsidP="003074F5">
      <w:pPr>
        <w:shd w:val="clear" w:color="auto" w:fill="FFFFFF"/>
        <w:spacing w:before="100" w:beforeAutospacing="1" w:after="0" w:line="360" w:lineRule="atLeast"/>
        <w:ind w:left="384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5F92A7" wp14:editId="4C021859">
            <wp:extent cx="5047488" cy="2872520"/>
            <wp:effectExtent l="0" t="0" r="127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9082" cy="28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77BF" w14:textId="57F5638F" w:rsidR="00F61167" w:rsidRPr="00BB54F9" w:rsidRDefault="00F61167" w:rsidP="00F61167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13 </w:t>
      </w: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Интерфейс имитационной модели с включенным шумом</w:t>
      </w:r>
    </w:p>
    <w:p w14:paraId="7BF95C15" w14:textId="733FFE4A" w:rsidR="00F61167" w:rsidRPr="00BB54F9" w:rsidRDefault="00F61167" w:rsidP="00F61167">
      <w:pPr>
        <w:spacing w:after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729DBB" wp14:editId="7DE406F5">
            <wp:extent cx="2835550" cy="2553004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4923" cy="255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4F5"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3074F5"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B561CA" wp14:editId="73522D7C">
            <wp:extent cx="2834308" cy="2551885"/>
            <wp:effectExtent l="0" t="0" r="4445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1550" cy="25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3868" w14:textId="2517D74B" w:rsidR="003074F5" w:rsidRPr="00BB54F9" w:rsidRDefault="003074F5" w:rsidP="003074F5">
      <w:pPr>
        <w:spacing w:after="0"/>
        <w:ind w:left="2124"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t>а)</w:t>
      </w: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tab/>
      </w: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tab/>
        <w:t>б)</w:t>
      </w:r>
    </w:p>
    <w:p w14:paraId="6A543269" w14:textId="6CCC41F6" w:rsidR="003074F5" w:rsidRPr="00BB54F9" w:rsidRDefault="003074F5" w:rsidP="003074F5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Рисунок 14 – Отрезки сигнала для полосы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6 М</w:t>
      </w:r>
      <w:proofErr w:type="gram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Гц в пр</w:t>
      </w:r>
      <w:proofErr w:type="gram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исутствии (а) и отсутствии (б) шума</w:t>
      </w:r>
    </w:p>
    <w:p w14:paraId="41B5BD40" w14:textId="3A1B058B" w:rsidR="003074F5" w:rsidRPr="00BB54F9" w:rsidRDefault="003074F5" w:rsidP="003074F5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B06EA0" wp14:editId="5D93C812">
            <wp:extent cx="3940522" cy="3547872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9650" cy="35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4BF9" w14:textId="77777777" w:rsidR="003074F5" w:rsidRPr="00BB54F9" w:rsidRDefault="003074F5" w:rsidP="003074F5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15 – Синфазная компонента, соответствующая полосе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6 МГц при наличии шума</w:t>
      </w:r>
    </w:p>
    <w:p w14:paraId="70FE28DB" w14:textId="77777777" w:rsidR="003074F5" w:rsidRPr="00BB54F9" w:rsidRDefault="003074F5" w:rsidP="003074F5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</w:p>
    <w:p w14:paraId="0F3EC7C8" w14:textId="17753C99" w:rsidR="003074F5" w:rsidRPr="00BB54F9" w:rsidRDefault="003074F5" w:rsidP="003074F5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A273A8" wp14:editId="239E17F7">
            <wp:extent cx="4013645" cy="3613709"/>
            <wp:effectExtent l="0" t="0" r="635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2758" cy="361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1924" w14:textId="6D5BD6E5" w:rsidR="003074F5" w:rsidRPr="00BB54F9" w:rsidRDefault="003074F5" w:rsidP="003074F5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Рисунок 16 – Квадратурная компонента, соответствующая полосе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6 МГц при наличии шума</w:t>
      </w:r>
    </w:p>
    <w:p w14:paraId="49C5C1F8" w14:textId="352CC422" w:rsidR="003074F5" w:rsidRPr="00BB54F9" w:rsidRDefault="003074F5" w:rsidP="003074F5">
      <w:pPr>
        <w:spacing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Найдем отношение сигнал/шум.</w:t>
      </w:r>
    </w:p>
    <w:p w14:paraId="0E62D417" w14:textId="3F24951B" w:rsidR="003074F5" w:rsidRPr="00BB54F9" w:rsidRDefault="003074F5" w:rsidP="003074F5">
      <w:pPr>
        <w:spacing w:line="360" w:lineRule="auto"/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Размах получили 44, а, следовательно, к</w:t>
      </w:r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вадрат СКО шума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n</m:t>
            </m:r>
          </m:sub>
          <m:sup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color w:val="000000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44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  <w:shd w:val="clear" w:color="auto" w:fill="FFFFFF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≈215</m:t>
        </m:r>
      </m:oMath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>;</w:t>
      </w:r>
    </w:p>
    <w:p w14:paraId="006F385F" w14:textId="2D4D07F1" w:rsidR="003074F5" w:rsidRPr="00BB54F9" w:rsidRDefault="003074F5" w:rsidP="003074F5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ab/>
        <w:t xml:space="preserve">Мощность сигнала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c</m:t>
            </m:r>
          </m:sub>
          <m:sup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0.93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=0.8649</m:t>
        </m:r>
      </m:oMath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>.</w:t>
      </w:r>
    </w:p>
    <w:p w14:paraId="45D248F6" w14:textId="38880A5A" w:rsidR="003074F5" w:rsidRPr="00BB54F9" w:rsidRDefault="003074F5" w:rsidP="003074F5">
      <w:pPr>
        <w:spacing w:line="360" w:lineRule="auto"/>
        <w:jc w:val="both"/>
        <w:rPr>
          <w:rFonts w:ascii="Times New Roman" w:eastAsiaTheme="minorEastAsia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ab/>
      </w:r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br/>
      </w: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215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0.8649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≈248.7121≈250-ОШС</m:t>
          </m:r>
        </m:oMath>
      </m:oMathPara>
    </w:p>
    <w:p w14:paraId="2F45E4E7" w14:textId="5AE1398D" w:rsidR="003074F5" w:rsidRPr="00BB54F9" w:rsidRDefault="003074F5" w:rsidP="003074F5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ab/>
        <w:t>Определим отношение мощности сигнала к односторонней спектральной плотности шума</w:t>
      </w:r>
      <w:r w:rsidR="00165443"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 (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Δ</m:t>
        </m:r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F берем равную полосе по уровню 30 дБ)</m:t>
        </m:r>
      </m:oMath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>:</w:t>
      </w:r>
    </w:p>
    <w:p w14:paraId="276B4790" w14:textId="6C186ED4" w:rsidR="003074F5" w:rsidRPr="00BB54F9" w:rsidRDefault="006F04DD" w:rsidP="003074F5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c/n0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0.93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44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color w:val="000000"/>
                              <w:sz w:val="24"/>
                              <w:szCs w:val="24"/>
                              <w:shd w:val="clear" w:color="auto" w:fill="FFFFFF"/>
                            </w:rPr>
                            <m:t>3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∙1∙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6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≈4.020∙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3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Гц</m:t>
          </m:r>
        </m:oMath>
      </m:oMathPara>
    </w:p>
    <w:p w14:paraId="59A52A64" w14:textId="52DEB757" w:rsidR="003074F5" w:rsidRPr="00BB54F9" w:rsidRDefault="006F04DD" w:rsidP="003074F5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c/n0</m:t>
              </m:r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  <w:lang w:val="en-US"/>
                </w:rPr>
                <m:t>,</m:t>
              </m:r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дБГц</m:t>
              </m:r>
            </m:sub>
          </m:sSub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=10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10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c/n0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=36.04226 дБГц</m:t>
              </m:r>
            </m:e>
          </m:func>
        </m:oMath>
      </m:oMathPara>
    </w:p>
    <w:p w14:paraId="22E2E68D" w14:textId="77777777" w:rsidR="00E911E8" w:rsidRPr="00BB54F9" w:rsidRDefault="00E911E8" w:rsidP="00E911E8">
      <w:pPr>
        <w:shd w:val="clear" w:color="auto" w:fill="FFFFFF"/>
        <w:spacing w:before="100" w:beforeAutospacing="1" w:after="0" w:line="360" w:lineRule="atLeast"/>
        <w:ind w:left="38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14:paraId="40C337C3" w14:textId="77777777" w:rsidR="005B2FA8" w:rsidRPr="00BB54F9" w:rsidRDefault="005B2FA8" w:rsidP="00E911E8">
      <w:pPr>
        <w:numPr>
          <w:ilvl w:val="0"/>
          <w:numId w:val="9"/>
        </w:numPr>
        <w:shd w:val="clear" w:color="auto" w:fill="FFFFFF"/>
        <w:spacing w:before="100" w:beforeAutospacing="1" w:after="0" w:line="360" w:lineRule="atLeast"/>
        <w:ind w:left="38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Наблюдать за изменением шумовой составляющей корреляционных функций при изменении полосы </w:t>
      </w:r>
      <w:proofErr w:type="spellStart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фронтенда</w:t>
      </w:r>
      <w:proofErr w:type="spellEnd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. Исследовать зависимость мощности шумовой составляющей корреляционных компонент от полосы </w:t>
      </w:r>
      <w:proofErr w:type="spellStart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фронтенда</w:t>
      </w:r>
      <w:proofErr w:type="spellEnd"/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, сделать соответствующие записи в отчете.</w:t>
      </w:r>
    </w:p>
    <w:p w14:paraId="3E1437B3" w14:textId="592F0802" w:rsidR="000C05F2" w:rsidRPr="00BB54F9" w:rsidRDefault="000C05F2" w:rsidP="004077FF">
      <w:pPr>
        <w:shd w:val="clear" w:color="auto" w:fill="FFFFFF"/>
        <w:spacing w:before="100" w:beforeAutospacing="1" w:after="0" w:line="360" w:lineRule="atLeast"/>
        <w:ind w:left="2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ru-RU"/>
        </w:rPr>
        <w:drawing>
          <wp:inline distT="0" distB="0" distL="0" distR="0" wp14:anchorId="6874CEDC" wp14:editId="1961D4D7">
            <wp:extent cx="5925185" cy="179959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8AB0" w14:textId="3DF7AFFD" w:rsidR="004077FF" w:rsidRPr="00BB54F9" w:rsidRDefault="004077FF" w:rsidP="004077FF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17 – Синфазная компонента при различной полосе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при наличии шума</w:t>
      </w:r>
    </w:p>
    <w:p w14:paraId="24737155" w14:textId="77777777" w:rsidR="004077FF" w:rsidRPr="00BB54F9" w:rsidRDefault="004077FF" w:rsidP="004077FF">
      <w:pPr>
        <w:shd w:val="clear" w:color="auto" w:fill="FFFFFF"/>
        <w:spacing w:before="100" w:beforeAutospacing="1" w:after="0" w:line="360" w:lineRule="atLeast"/>
        <w:ind w:left="2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14:paraId="3286CB56" w14:textId="77777777" w:rsidR="004077FF" w:rsidRPr="00BB54F9" w:rsidRDefault="004077FF" w:rsidP="004077FF">
      <w:pPr>
        <w:shd w:val="clear" w:color="auto" w:fill="FFFFFF"/>
        <w:spacing w:before="100" w:beforeAutospacing="1" w:after="0" w:line="360" w:lineRule="atLeast"/>
        <w:ind w:left="2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14:paraId="7833806D" w14:textId="760871A0" w:rsidR="004077FF" w:rsidRPr="00BB54F9" w:rsidRDefault="004077FF" w:rsidP="004077FF">
      <w:pPr>
        <w:shd w:val="clear" w:color="auto" w:fill="FFFFFF"/>
        <w:spacing w:before="100" w:beforeAutospacing="1" w:after="0" w:line="360" w:lineRule="atLeast"/>
        <w:ind w:left="24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F0930C1" wp14:editId="07056BE2">
            <wp:extent cx="5939790" cy="1821180"/>
            <wp:effectExtent l="0" t="0" r="381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B4ED" w14:textId="20932796" w:rsidR="004077FF" w:rsidRPr="00BB54F9" w:rsidRDefault="004077FF" w:rsidP="004077FF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18 – Квадратурная компонента при различной полосе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при наличии шума</w:t>
      </w:r>
    </w:p>
    <w:p w14:paraId="446E5B2F" w14:textId="02D955D0" w:rsidR="004077FF" w:rsidRPr="00BB54F9" w:rsidRDefault="004077FF" w:rsidP="004077FF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При увеличении полосы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увеличивается мощность шумовой составляющей, а характер кривых становится более случайным (изрезанным). </w:t>
      </w:r>
    </w:p>
    <w:p w14:paraId="3624C8DD" w14:textId="44C93B60" w:rsidR="004077FF" w:rsidRPr="005B2FA8" w:rsidRDefault="004077FF" w:rsidP="004077FF">
      <w:pPr>
        <w:spacing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14:paraId="386A2FFD" w14:textId="77777777" w:rsidR="005B2FA8" w:rsidRPr="00BB54F9" w:rsidRDefault="005B2FA8" w:rsidP="00D02254">
      <w:pPr>
        <w:numPr>
          <w:ilvl w:val="0"/>
          <w:numId w:val="11"/>
        </w:numPr>
        <w:shd w:val="clear" w:color="auto" w:fill="FFFFFF"/>
        <w:spacing w:before="100" w:beforeAutospacing="1" w:after="0" w:line="360" w:lineRule="atLeast"/>
        <w:ind w:left="384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Включить шум. Исследовать влияние квантования входных отсчетов и опорных сигналов на корреляционные суммы.</w:t>
      </w:r>
    </w:p>
    <w:p w14:paraId="37615D73" w14:textId="0F6A4218" w:rsidR="00197041" w:rsidRPr="00BB54F9" w:rsidRDefault="00197041" w:rsidP="00197041">
      <w:pPr>
        <w:shd w:val="clear" w:color="auto" w:fill="FFFFFF"/>
        <w:spacing w:before="100" w:beforeAutospacing="1" w:after="0" w:line="360" w:lineRule="atLeast"/>
        <w:ind w:left="3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Рассмотрим кривые корреляционные сумм при полосе 6 МГц.</w:t>
      </w:r>
    </w:p>
    <w:p w14:paraId="77A534D5" w14:textId="26FB64AE" w:rsidR="000E256D" w:rsidRPr="00BB54F9" w:rsidRDefault="000E256D" w:rsidP="00197041">
      <w:pPr>
        <w:shd w:val="clear" w:color="auto" w:fill="FFFFFF"/>
        <w:spacing w:before="100" w:beforeAutospacing="1" w:after="0" w:line="360" w:lineRule="atLeast"/>
        <w:ind w:left="3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ED6AC16" wp14:editId="4EF84EFF">
            <wp:extent cx="5932805" cy="5369560"/>
            <wp:effectExtent l="0" t="0" r="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E56C" w14:textId="4D2C1046" w:rsidR="000E256D" w:rsidRPr="00BB54F9" w:rsidRDefault="000E256D" w:rsidP="000E256D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19 – </w:t>
      </w:r>
      <w:proofErr w:type="gram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  <w:t>C</w:t>
      </w:r>
      <w:proofErr w:type="spellStart"/>
      <w:proofErr w:type="gram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инфазная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компонента, соответствующая полосе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6 МГц </w:t>
      </w:r>
    </w:p>
    <w:p w14:paraId="5DA0DD8A" w14:textId="77777777" w:rsidR="000E256D" w:rsidRPr="00BB54F9" w:rsidRDefault="000E256D" w:rsidP="00197041">
      <w:pPr>
        <w:shd w:val="clear" w:color="auto" w:fill="FFFFFF"/>
        <w:spacing w:before="100" w:beforeAutospacing="1" w:after="0" w:line="360" w:lineRule="atLeast"/>
        <w:ind w:left="3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5522B19" w14:textId="77777777" w:rsidR="000E256D" w:rsidRPr="00BB54F9" w:rsidRDefault="000E256D" w:rsidP="00197041">
      <w:pPr>
        <w:shd w:val="clear" w:color="auto" w:fill="FFFFFF"/>
        <w:spacing w:before="100" w:beforeAutospacing="1" w:after="0" w:line="360" w:lineRule="atLeast"/>
        <w:ind w:left="3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C4C274A" w14:textId="48B63668" w:rsidR="000E256D" w:rsidRPr="00BB54F9" w:rsidRDefault="00095DF0" w:rsidP="00197041">
      <w:pPr>
        <w:shd w:val="clear" w:color="auto" w:fill="FFFFFF"/>
        <w:spacing w:before="100" w:beforeAutospacing="1" w:after="0" w:line="360" w:lineRule="atLeast"/>
        <w:ind w:left="3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B54F9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1AF7B31" wp14:editId="354239F5">
            <wp:extent cx="5939790" cy="5376545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55E2" w14:textId="7D6CACBF" w:rsidR="000E256D" w:rsidRPr="00BB54F9" w:rsidRDefault="000E256D" w:rsidP="000E256D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20 – Квадратурная компонента, соответствующая полосе </w:t>
      </w:r>
      <w:proofErr w:type="spell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6 МГц </w:t>
      </w:r>
    </w:p>
    <w:p w14:paraId="16C7CCCC" w14:textId="31BCE731" w:rsidR="00095DF0" w:rsidRPr="00BB54F9" w:rsidRDefault="00095DF0" w:rsidP="00095DF0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Согласно полученным результатам моделирования квантование ОС (опорного сигнала) мало влияет на полученные </w:t>
      </w:r>
      <w:proofErr w:type="gramStart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кривые</w:t>
      </w:r>
      <w:proofErr w:type="gramEnd"/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как по численным значениям, так и по форме кривой. А вот квантование АЦП вносит свои искажения формы (выделено красным) и уменьшение численных значений (можно видеть как по пределам по вертикальной оси, так и по маркерам). </w:t>
      </w:r>
    </w:p>
    <w:p w14:paraId="5CBFD7CC" w14:textId="198B9382" w:rsidR="005B2FA8" w:rsidRPr="00BB54F9" w:rsidRDefault="005B2FA8" w:rsidP="00D02254">
      <w:pPr>
        <w:numPr>
          <w:ilvl w:val="0"/>
          <w:numId w:val="12"/>
        </w:numPr>
        <w:shd w:val="clear" w:color="auto" w:fill="FFFFFF"/>
        <w:spacing w:before="100" w:beforeAutospacing="1" w:after="0" w:line="360" w:lineRule="atLeast"/>
        <w:ind w:left="384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Включить узкополосную помеху, исследовать её влияние на корреляционные суммы. Определить отношение мощности помехи к мощности сигнала</w:t>
      </w:r>
      <w:r w:rsidR="00BB54F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 xml:space="preserve"> (ОПС)</w:t>
      </w:r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.</w:t>
      </w:r>
    </w:p>
    <w:p w14:paraId="537D6251" w14:textId="409FFE4B" w:rsidR="00FB3B76" w:rsidRPr="00BB54F9" w:rsidRDefault="00FB3B76" w:rsidP="00FB3B76">
      <w:pPr>
        <w:shd w:val="clear" w:color="auto" w:fill="FFFFFF"/>
        <w:spacing w:before="100" w:beforeAutospacing="1" w:after="0" w:line="360" w:lineRule="atLeast"/>
        <w:ind w:left="24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BB54F9"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4EB5C7D" wp14:editId="039B0AA9">
            <wp:extent cx="5625389" cy="320140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7167" cy="32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088D" w14:textId="01AF2EA9" w:rsidR="00FB3B76" w:rsidRPr="00BB54F9" w:rsidRDefault="00FB3B76" w:rsidP="00FB3B76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Рисунок 21 </w:t>
      </w: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BB54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Интерфейс имитационной модели с включенной помехой</w:t>
      </w:r>
    </w:p>
    <w:p w14:paraId="389DBE98" w14:textId="5AA7108D" w:rsidR="00FB3B76" w:rsidRPr="00BB54F9" w:rsidRDefault="00FB3B76" w:rsidP="00FB3B76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229E782E" wp14:editId="5898028F">
            <wp:extent cx="5932805" cy="2720975"/>
            <wp:effectExtent l="0" t="0" r="0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30E2" w14:textId="49485EA3" w:rsidR="00FB3B76" w:rsidRPr="00BB54F9" w:rsidRDefault="00FB3B76" w:rsidP="00FB3B76">
      <w:pPr>
        <w:spacing w:after="0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22 – </w:t>
      </w:r>
      <w:r w:rsidR="00C27B0D"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Влияние помехи на синфазную</w:t>
      </w: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компонент</w:t>
      </w:r>
      <w:r w:rsidR="00C27B0D"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у</w:t>
      </w: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0871C523" w14:textId="77777777" w:rsidR="00C27B0D" w:rsidRPr="00BB54F9" w:rsidRDefault="00C27B0D" w:rsidP="00FB3B76">
      <w:pPr>
        <w:spacing w:after="0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</w:p>
    <w:p w14:paraId="0FA479C1" w14:textId="77777777" w:rsidR="00C27B0D" w:rsidRPr="00BB54F9" w:rsidRDefault="00C27B0D" w:rsidP="00FB3B76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632D194" w14:textId="77777777" w:rsidR="00FB3B76" w:rsidRPr="00BB54F9" w:rsidRDefault="00FB3B76" w:rsidP="00FB3B76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69F0B3B" w14:textId="77777777" w:rsidR="00FB3B76" w:rsidRPr="00BB54F9" w:rsidRDefault="00FB3B76" w:rsidP="00FB3B76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E7EC8EC" w14:textId="2A58FBDB" w:rsidR="00FB3B76" w:rsidRPr="00BB54F9" w:rsidRDefault="00FB3B76" w:rsidP="00FB3B76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27158FC7" wp14:editId="23B67952">
            <wp:extent cx="5934075" cy="26765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7F24" w14:textId="07E790F8" w:rsidR="00FB3B76" w:rsidRPr="00BB54F9" w:rsidRDefault="00FB3B76" w:rsidP="00FB3B76">
      <w:pPr>
        <w:spacing w:after="0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23 – </w:t>
      </w:r>
      <w:r w:rsidR="00C27B0D"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Влияние помехи на квадратурную компоненту</w:t>
      </w:r>
    </w:p>
    <w:p w14:paraId="19DFBDD0" w14:textId="77777777" w:rsidR="00C27B0D" w:rsidRPr="00BB54F9" w:rsidRDefault="00C27B0D" w:rsidP="00C27B0D">
      <w:pPr>
        <w:spacing w:line="360" w:lineRule="auto"/>
        <w:ind w:firstLine="384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</w:p>
    <w:p w14:paraId="7863707F" w14:textId="49DF6F14" w:rsidR="00C27B0D" w:rsidRPr="00BB54F9" w:rsidRDefault="00C27B0D" w:rsidP="00C27B0D">
      <w:pPr>
        <w:spacing w:line="360" w:lineRule="auto"/>
        <w:ind w:firstLine="384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При наличии узкополосной помехи увеличивается уровень сигнальной компоненты</w:t>
      </w:r>
      <w:r w:rsidR="00BB54F9"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 т.к. помеха имеет вид близкий к гармоническому колебанию.</w:t>
      </w:r>
    </w:p>
    <w:p w14:paraId="34261045" w14:textId="6A13A349" w:rsidR="00FB3B76" w:rsidRPr="00BB54F9" w:rsidRDefault="00BB54F9" w:rsidP="00BB54F9">
      <w:pPr>
        <w:shd w:val="clear" w:color="auto" w:fill="FFFFFF"/>
        <w:spacing w:before="100" w:beforeAutospacing="1" w:after="0" w:line="360" w:lineRule="atLeast"/>
        <w:ind w:left="24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  <w:r w:rsidRPr="00BB54F9">
        <w:rPr>
          <w:noProof/>
          <w:sz w:val="24"/>
          <w:szCs w:val="24"/>
          <w:lang w:eastAsia="ru-RU"/>
        </w:rPr>
        <w:drawing>
          <wp:inline distT="0" distB="0" distL="0" distR="0" wp14:anchorId="0E6C0CAD" wp14:editId="1CE4CAD5">
            <wp:extent cx="3789274" cy="3411695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8435" cy="34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2D08" w14:textId="2ECFCC02" w:rsidR="00BB54F9" w:rsidRPr="00BB54F9" w:rsidRDefault="00BB54F9" w:rsidP="00BB54F9">
      <w:pPr>
        <w:spacing w:line="360" w:lineRule="auto"/>
        <w:jc w:val="center"/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Рисунок 24 – Узкополосная помеха</w:t>
      </w:r>
    </w:p>
    <w:p w14:paraId="6C6A1763" w14:textId="3C13C0E4" w:rsidR="00BB54F9" w:rsidRPr="00BB54F9" w:rsidRDefault="00BB54F9" w:rsidP="00BB54F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Мощность помехи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п</m:t>
            </m:r>
          </m:sub>
          <m:sup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color w:val="000000"/>
                    <w:sz w:val="24"/>
                    <w:szCs w:val="24"/>
                    <w:shd w:val="clear" w:color="auto" w:fill="FFFFFF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  <w:shd w:val="clear" w:color="auto" w:fill="FFFFFF"/>
                  </w:rPr>
                  <m:t>4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=16</m:t>
        </m:r>
      </m:oMath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>;</w:t>
      </w:r>
    </w:p>
    <w:p w14:paraId="3D1020C2" w14:textId="1D6DDE19" w:rsidR="00BB54F9" w:rsidRPr="00BB54F9" w:rsidRDefault="00BB54F9" w:rsidP="00BB54F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 xml:space="preserve">Мощность сигнала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c</m:t>
            </m:r>
          </m:sub>
          <m:sup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2</m:t>
            </m:r>
          </m:sup>
        </m:sSubSup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color w:val="000000"/>
                <w:sz w:val="24"/>
                <w:szCs w:val="24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0.93</m:t>
            </m:r>
          </m:e>
          <m:sup>
            <m:r>
              <w:rPr>
                <w:rFonts w:ascii="Cambria Math" w:eastAsiaTheme="minorEastAsia" w:hAnsi="Cambria Math" w:cs="Times New Roman"/>
                <w:color w:val="000000"/>
                <w:sz w:val="24"/>
                <w:szCs w:val="24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4"/>
            <w:szCs w:val="24"/>
            <w:shd w:val="clear" w:color="auto" w:fill="FFFFFF"/>
          </w:rPr>
          <m:t>=0.8649</m:t>
        </m:r>
      </m:oMath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>.</w:t>
      </w:r>
    </w:p>
    <w:p w14:paraId="2EC58C9E" w14:textId="7A4D58FF" w:rsidR="00BB54F9" w:rsidRPr="00BB54F9" w:rsidRDefault="00BB54F9" w:rsidP="00BB54F9">
      <w:pPr>
        <w:spacing w:line="360" w:lineRule="auto"/>
        <w:jc w:val="both"/>
        <w:rPr>
          <w:rFonts w:ascii="Times New Roman" w:eastAsiaTheme="minorEastAsia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tab/>
      </w:r>
      <w:r w:rsidRPr="00BB54F9">
        <w:rPr>
          <w:rFonts w:ascii="Times New Roman" w:eastAsiaTheme="minorEastAsia" w:hAnsi="Times New Roman" w:cs="Times New Roman"/>
          <w:iCs/>
          <w:color w:val="000000"/>
          <w:sz w:val="24"/>
          <w:szCs w:val="24"/>
          <w:shd w:val="clear" w:color="auto" w:fill="FFFFFF"/>
        </w:rPr>
        <w:br/>
      </w: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п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/>
                      <w:sz w:val="24"/>
                      <w:szCs w:val="24"/>
                      <w:shd w:val="clear" w:color="auto" w:fill="FFFFFF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color w:val="000000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/>
                  <w:sz w:val="24"/>
                  <w:szCs w:val="24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16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4"/>
                  <w:szCs w:val="24"/>
                  <w:shd w:val="clear" w:color="auto" w:fill="FFFFFF"/>
                </w:rPr>
                <m:t>0.8649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4"/>
              <w:szCs w:val="24"/>
              <w:shd w:val="clear" w:color="auto" w:fill="FFFFFF"/>
            </w:rPr>
            <m:t>=18.499-ОПС</m:t>
          </m:r>
        </m:oMath>
      </m:oMathPara>
    </w:p>
    <w:p w14:paraId="10461A42" w14:textId="77777777" w:rsidR="00BB54F9" w:rsidRPr="005B2FA8" w:rsidRDefault="00BB54F9" w:rsidP="00FB3B76">
      <w:pPr>
        <w:shd w:val="clear" w:color="auto" w:fill="FFFFFF"/>
        <w:spacing w:before="100" w:beforeAutospacing="1" w:after="0" w:line="360" w:lineRule="atLeast"/>
        <w:ind w:left="24"/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</w:pPr>
    </w:p>
    <w:p w14:paraId="46C6939C" w14:textId="77777777" w:rsidR="005B2FA8" w:rsidRPr="00BB54F9" w:rsidRDefault="005B2FA8" w:rsidP="00D02254">
      <w:pPr>
        <w:numPr>
          <w:ilvl w:val="0"/>
          <w:numId w:val="13"/>
        </w:numPr>
        <w:shd w:val="clear" w:color="auto" w:fill="FFFFFF"/>
        <w:spacing w:before="100" w:beforeAutospacing="1" w:after="0" w:line="360" w:lineRule="atLeast"/>
        <w:ind w:left="3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B2FA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ru-RU"/>
        </w:rPr>
        <w:t>Установить нулевую ошибку по частоте. В отсутствии узкополосной помехи при наличии шума приемника провести исследование процессов в пошаговой модели коррелятора</w:t>
      </w:r>
      <w:r w:rsidRPr="005B2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287EA08F" w14:textId="05D6F32E" w:rsidR="00BB54F9" w:rsidRPr="005B2FA8" w:rsidRDefault="00BB54F9" w:rsidP="00BB54F9">
      <w:pPr>
        <w:shd w:val="clear" w:color="auto" w:fill="FFFFFF"/>
        <w:spacing w:before="100" w:beforeAutospacing="1" w:after="0" w:line="360" w:lineRule="atLeast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3BD659" wp14:editId="78746785">
            <wp:extent cx="5940425" cy="338069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B381" w14:textId="77777777" w:rsidR="005B2FA8" w:rsidRDefault="005B2FA8" w:rsidP="00D02254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41371A" w14:textId="6ED6260D" w:rsidR="00BB54F9" w:rsidRPr="00581957" w:rsidRDefault="00BB54F9" w:rsidP="00BB54F9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CC36C7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25</w:t>
      </w:r>
      <w:r w:rsidRPr="00CC36C7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8B542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E211B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Пошаговая модель коррелятора,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соответствующая бесконечной полосе </w:t>
      </w:r>
      <w:proofErr w:type="spellStart"/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</w:p>
    <w:p w14:paraId="24B451A7" w14:textId="0B2E89B8" w:rsidR="00BB54F9" w:rsidRDefault="00BB54F9" w:rsidP="00BB54F9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13660A93" wp14:editId="72E20AED">
            <wp:extent cx="5940425" cy="338069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6655" w14:textId="0376001B" w:rsidR="00BB54F9" w:rsidRPr="00BB54F9" w:rsidRDefault="00BB54F9" w:rsidP="00BB54F9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CC36C7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Рисунок </w:t>
      </w: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26</w:t>
      </w:r>
      <w:r w:rsidRPr="00CC36C7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8B542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E211B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Пошаговая модель коррелятора,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соответствующая полосе </w:t>
      </w:r>
      <w:proofErr w:type="spellStart"/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6 МГц</w:t>
      </w:r>
    </w:p>
    <w:p w14:paraId="27F26939" w14:textId="38FD4707" w:rsidR="00BB54F9" w:rsidRPr="00BB54F9" w:rsidRDefault="00BB54F9" w:rsidP="00BB54F9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79A9CD0" wp14:editId="361BD2AC">
            <wp:extent cx="5940425" cy="338069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E9C0" w14:textId="215F9E58" w:rsidR="00BB54F9" w:rsidRPr="00BB54F9" w:rsidRDefault="00BB54F9" w:rsidP="00BB54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C36C7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Рисунок </w:t>
      </w:r>
      <w:r w:rsidRPr="00BB54F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27</w:t>
      </w:r>
      <w:r w:rsidRPr="00CC36C7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–</w:t>
      </w:r>
      <w:r w:rsidRPr="008B542F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E211B9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Пошаговая модель коррелятора, 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соответствующая полосе </w:t>
      </w:r>
      <w:proofErr w:type="spellStart"/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фронтенда</w:t>
      </w:r>
      <w:proofErr w:type="spellEnd"/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1 МГц</w:t>
      </w:r>
    </w:p>
    <w:p w14:paraId="0D57A099" w14:textId="2ABC3CF1" w:rsidR="00051E40" w:rsidRPr="001976C1" w:rsidRDefault="00BA0497" w:rsidP="001976C1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Выводы: </w:t>
      </w:r>
      <w:r w:rsidRPr="00CC1BEB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в</w:t>
      </w:r>
      <w:r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лабораторной работе исследовались </w:t>
      </w:r>
      <w:r w:rsidRPr="00416E69">
        <w:rPr>
          <w:rFonts w:ascii="Times New Roman" w:hAnsi="Times New Roman" w:cs="Times New Roman"/>
          <w:sz w:val="28"/>
          <w:szCs w:val="28"/>
        </w:rPr>
        <w:t>схем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16E69">
        <w:rPr>
          <w:rFonts w:ascii="Times New Roman" w:hAnsi="Times New Roman" w:cs="Times New Roman"/>
          <w:sz w:val="28"/>
          <w:szCs w:val="28"/>
        </w:rPr>
        <w:t xml:space="preserve"> формирования дальномерного кода</w:t>
      </w:r>
      <w:r>
        <w:rPr>
          <w:rFonts w:ascii="Times New Roman" w:hAnsi="Times New Roman" w:cs="Times New Roman"/>
          <w:sz w:val="28"/>
          <w:szCs w:val="28"/>
        </w:rPr>
        <w:t xml:space="preserve"> сигнала ГЛОНАСС </w:t>
      </w:r>
      <w:r w:rsidRPr="007F78FC">
        <w:rPr>
          <w:rFonts w:ascii="Times New Roman" w:hAnsi="Times New Roman" w:cs="Times New Roman"/>
          <w:sz w:val="28"/>
          <w:szCs w:val="28"/>
        </w:rPr>
        <w:t xml:space="preserve">L1 </w:t>
      </w:r>
      <w:proofErr w:type="gramStart"/>
      <w:r w:rsidRPr="007F78FC">
        <w:rPr>
          <w:rFonts w:ascii="Times New Roman" w:hAnsi="Times New Roman" w:cs="Times New Roman"/>
          <w:sz w:val="28"/>
          <w:szCs w:val="28"/>
        </w:rPr>
        <w:t>СТ</w:t>
      </w:r>
      <w:proofErr w:type="gramEnd"/>
      <w:r>
        <w:rPr>
          <w:rFonts w:ascii="Times New Roman" w:hAnsi="Times New Roman" w:cs="Times New Roman"/>
          <w:sz w:val="28"/>
          <w:szCs w:val="28"/>
        </w:rPr>
        <w:t>, а также</w:t>
      </w:r>
      <w:r w:rsidRPr="00855F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статистически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855F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эквивалент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855F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выходных отсчетов коррелятора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Был изучен ИКД и на его основании сформирована начальная конфигурация регистра сдвига в схеме формирования дальномерного кода. В п.1 пронаблюдали характер корреляционных функций, и он совпадает с теоретическими </w:t>
      </w:r>
      <w:r w:rsidRPr="00855F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статистически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</w:t>
      </w:r>
      <w:r w:rsidRPr="00855F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эквивалент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ами выходных отсчётов коррелятора. Потом определили, что при увеличении полосы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фронтенда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уменьшается время группового запаздывания с (1,44 до 0,3)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Заметили, что полоса </w:t>
      </w: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фронтенда</w:t>
      </w:r>
      <w:proofErr w:type="spellEnd"/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влияет на мощность шумовой составляющей, причём с увеличением полосы </w:t>
      </w: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фронтенда</w:t>
      </w:r>
      <w:proofErr w:type="spellEnd"/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мощность шумовой составляющей увеличивается. Наблюдали разный вклад и влияние на характер кривых квантования АЦП и опорного сигнала. Вклад квантования АЦП более заметен.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ab/>
        <w:t>Наблюдали увеличение</w:t>
      </w:r>
      <w:r w:rsidRPr="00BA0497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мощности сигнальной компоненты с добавлением узкополосной помехи в виде гармонического сигнала.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ab/>
        <w:t>В конце лабораторной работы рассмотрели п</w:t>
      </w:r>
      <w:r w:rsidRPr="00A30996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ошагов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ую</w:t>
      </w:r>
      <w:r w:rsidRPr="00A30996"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модель коррелятора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 xml:space="preserve"> при различных значениях полосы </w:t>
      </w:r>
      <w:proofErr w:type="spellStart"/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фронтенда</w:t>
      </w:r>
      <w:proofErr w:type="spellEnd"/>
      <w:r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  <w:t>.</w:t>
      </w:r>
      <w:bookmarkStart w:id="0" w:name="_GoBack"/>
      <w:bookmarkEnd w:id="0"/>
    </w:p>
    <w:sectPr w:rsidR="00051E40" w:rsidRPr="001976C1" w:rsidSect="00581957">
      <w:footerReference w:type="default" r:id="rId3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0970E3" w14:textId="77777777" w:rsidR="006F04DD" w:rsidRDefault="006F04DD" w:rsidP="00581957">
      <w:pPr>
        <w:spacing w:after="0" w:line="240" w:lineRule="auto"/>
      </w:pPr>
      <w:r>
        <w:separator/>
      </w:r>
    </w:p>
  </w:endnote>
  <w:endnote w:type="continuationSeparator" w:id="0">
    <w:p w14:paraId="3D879157" w14:textId="77777777" w:rsidR="006F04DD" w:rsidRDefault="006F04DD" w:rsidP="00581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926776"/>
      <w:docPartObj>
        <w:docPartGallery w:val="Page Numbers (Bottom of Page)"/>
        <w:docPartUnique/>
      </w:docPartObj>
    </w:sdtPr>
    <w:sdtEndPr/>
    <w:sdtContent>
      <w:p w14:paraId="51DE561A" w14:textId="03ECE751" w:rsidR="00581957" w:rsidRDefault="0058195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76C1">
          <w:rPr>
            <w:noProof/>
          </w:rPr>
          <w:t>16</w:t>
        </w:r>
        <w:r>
          <w:fldChar w:fldCharType="end"/>
        </w:r>
      </w:p>
    </w:sdtContent>
  </w:sdt>
  <w:p w14:paraId="377E6F4C" w14:textId="77777777" w:rsidR="00581957" w:rsidRDefault="0058195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01DDF0" w14:textId="77777777" w:rsidR="006F04DD" w:rsidRDefault="006F04DD" w:rsidP="00581957">
      <w:pPr>
        <w:spacing w:after="0" w:line="240" w:lineRule="auto"/>
      </w:pPr>
      <w:r>
        <w:separator/>
      </w:r>
    </w:p>
  </w:footnote>
  <w:footnote w:type="continuationSeparator" w:id="0">
    <w:p w14:paraId="3E0D691A" w14:textId="77777777" w:rsidR="006F04DD" w:rsidRDefault="006F04DD" w:rsidP="005819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71A2C"/>
    <w:multiLevelType w:val="multilevel"/>
    <w:tmpl w:val="866C55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A1601C"/>
    <w:multiLevelType w:val="multilevel"/>
    <w:tmpl w:val="C2D6116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E158F1"/>
    <w:multiLevelType w:val="multilevel"/>
    <w:tmpl w:val="CE202B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804FEE"/>
    <w:multiLevelType w:val="hybridMultilevel"/>
    <w:tmpl w:val="6C86C66C"/>
    <w:lvl w:ilvl="0" w:tplc="041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4">
    <w:nsid w:val="2A6B78E7"/>
    <w:multiLevelType w:val="multilevel"/>
    <w:tmpl w:val="28FA7E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4D878CB"/>
    <w:multiLevelType w:val="multilevel"/>
    <w:tmpl w:val="B4B2B2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7A45C23"/>
    <w:multiLevelType w:val="multilevel"/>
    <w:tmpl w:val="D1C038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80007A"/>
    <w:multiLevelType w:val="multilevel"/>
    <w:tmpl w:val="0052B0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4930ED7"/>
    <w:multiLevelType w:val="multilevel"/>
    <w:tmpl w:val="00B8F5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6D6D2E"/>
    <w:multiLevelType w:val="multilevel"/>
    <w:tmpl w:val="BE3C9F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A970B50"/>
    <w:multiLevelType w:val="multilevel"/>
    <w:tmpl w:val="4FEEF8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6CC5A8B"/>
    <w:multiLevelType w:val="multilevel"/>
    <w:tmpl w:val="95C8A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3461CEA"/>
    <w:multiLevelType w:val="multilevel"/>
    <w:tmpl w:val="F454F4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157EBA"/>
    <w:multiLevelType w:val="multilevel"/>
    <w:tmpl w:val="E926DF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B862781"/>
    <w:multiLevelType w:val="multilevel"/>
    <w:tmpl w:val="6FBE46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8"/>
  </w:num>
  <w:num w:numId="3">
    <w:abstractNumId w:val="0"/>
  </w:num>
  <w:num w:numId="4">
    <w:abstractNumId w:val="6"/>
  </w:num>
  <w:num w:numId="5">
    <w:abstractNumId w:val="2"/>
  </w:num>
  <w:num w:numId="6">
    <w:abstractNumId w:val="14"/>
  </w:num>
  <w:num w:numId="7">
    <w:abstractNumId w:val="12"/>
  </w:num>
  <w:num w:numId="8">
    <w:abstractNumId w:val="9"/>
  </w:num>
  <w:num w:numId="9">
    <w:abstractNumId w:val="7"/>
  </w:num>
  <w:num w:numId="10">
    <w:abstractNumId w:val="5"/>
  </w:num>
  <w:num w:numId="11">
    <w:abstractNumId w:val="10"/>
  </w:num>
  <w:num w:numId="12">
    <w:abstractNumId w:val="4"/>
  </w:num>
  <w:num w:numId="13">
    <w:abstractNumId w:val="1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1E40"/>
    <w:rsid w:val="00016CA0"/>
    <w:rsid w:val="00043FAE"/>
    <w:rsid w:val="00051E40"/>
    <w:rsid w:val="00095DF0"/>
    <w:rsid w:val="000C05F2"/>
    <w:rsid w:val="000D3D6D"/>
    <w:rsid w:val="000E256D"/>
    <w:rsid w:val="000F7F1E"/>
    <w:rsid w:val="001275C2"/>
    <w:rsid w:val="00165443"/>
    <w:rsid w:val="00197041"/>
    <w:rsid w:val="001976C1"/>
    <w:rsid w:val="002A76E0"/>
    <w:rsid w:val="002B51FA"/>
    <w:rsid w:val="003074F5"/>
    <w:rsid w:val="004077FF"/>
    <w:rsid w:val="00581957"/>
    <w:rsid w:val="005B2FA8"/>
    <w:rsid w:val="005E0ADE"/>
    <w:rsid w:val="006F04DD"/>
    <w:rsid w:val="00862C1A"/>
    <w:rsid w:val="00935E9C"/>
    <w:rsid w:val="009D00D9"/>
    <w:rsid w:val="009D4357"/>
    <w:rsid w:val="00AE060B"/>
    <w:rsid w:val="00BA0497"/>
    <w:rsid w:val="00BB54F9"/>
    <w:rsid w:val="00C27B0D"/>
    <w:rsid w:val="00D02254"/>
    <w:rsid w:val="00D55C70"/>
    <w:rsid w:val="00E911E8"/>
    <w:rsid w:val="00E94582"/>
    <w:rsid w:val="00F23F5B"/>
    <w:rsid w:val="00F61167"/>
    <w:rsid w:val="00FB3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CC5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51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22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5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B51F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B51F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0225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mw-headline">
    <w:name w:val="mw-headline"/>
    <w:basedOn w:val="a0"/>
    <w:rsid w:val="00D02254"/>
  </w:style>
  <w:style w:type="paragraph" w:styleId="a5">
    <w:name w:val="List Paragraph"/>
    <w:basedOn w:val="a"/>
    <w:uiPriority w:val="34"/>
    <w:qFormat/>
    <w:rsid w:val="00935E9C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819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81957"/>
  </w:style>
  <w:style w:type="paragraph" w:styleId="a8">
    <w:name w:val="footer"/>
    <w:basedOn w:val="a"/>
    <w:link w:val="a9"/>
    <w:uiPriority w:val="99"/>
    <w:unhideWhenUsed/>
    <w:rsid w:val="005819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81957"/>
  </w:style>
  <w:style w:type="table" w:styleId="aa">
    <w:name w:val="Table Grid"/>
    <w:basedOn w:val="a1"/>
    <w:uiPriority w:val="59"/>
    <w:rsid w:val="005819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Осн Заголовки"/>
    <w:basedOn w:val="a"/>
    <w:link w:val="ac"/>
    <w:qFormat/>
    <w:rsid w:val="00581957"/>
    <w:pPr>
      <w:spacing w:after="0" w:line="300" w:lineRule="auto"/>
      <w:jc w:val="center"/>
    </w:pPr>
    <w:rPr>
      <w:rFonts w:ascii="Times New Roman" w:eastAsia="Calibri" w:hAnsi="Times New Roman" w:cs="Times New Roman"/>
      <w:sz w:val="28"/>
      <w:shd w:val="clear" w:color="auto" w:fill="FFFFFF"/>
    </w:rPr>
  </w:style>
  <w:style w:type="character" w:customStyle="1" w:styleId="ac">
    <w:name w:val="Осн Заголовки Знак"/>
    <w:basedOn w:val="a0"/>
    <w:link w:val="ab"/>
    <w:rsid w:val="00581957"/>
    <w:rPr>
      <w:rFonts w:ascii="Times New Roman" w:eastAsia="Calibri" w:hAnsi="Times New Roman" w:cs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B51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22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5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B51F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B51F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D0225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mw-headline">
    <w:name w:val="mw-headline"/>
    <w:basedOn w:val="a0"/>
    <w:rsid w:val="00D02254"/>
  </w:style>
  <w:style w:type="paragraph" w:styleId="a5">
    <w:name w:val="List Paragraph"/>
    <w:basedOn w:val="a"/>
    <w:uiPriority w:val="34"/>
    <w:qFormat/>
    <w:rsid w:val="00935E9C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5819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81957"/>
  </w:style>
  <w:style w:type="paragraph" w:styleId="a8">
    <w:name w:val="footer"/>
    <w:basedOn w:val="a"/>
    <w:link w:val="a9"/>
    <w:uiPriority w:val="99"/>
    <w:unhideWhenUsed/>
    <w:rsid w:val="005819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81957"/>
  </w:style>
  <w:style w:type="table" w:styleId="aa">
    <w:name w:val="Table Grid"/>
    <w:basedOn w:val="a1"/>
    <w:uiPriority w:val="59"/>
    <w:rsid w:val="005819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Осн Заголовки"/>
    <w:basedOn w:val="a"/>
    <w:link w:val="ac"/>
    <w:qFormat/>
    <w:rsid w:val="00581957"/>
    <w:pPr>
      <w:spacing w:after="0" w:line="300" w:lineRule="auto"/>
      <w:jc w:val="center"/>
    </w:pPr>
    <w:rPr>
      <w:rFonts w:ascii="Times New Roman" w:eastAsia="Calibri" w:hAnsi="Times New Roman" w:cs="Times New Roman"/>
      <w:sz w:val="28"/>
      <w:shd w:val="clear" w:color="auto" w:fill="FFFFFF"/>
    </w:rPr>
  </w:style>
  <w:style w:type="character" w:customStyle="1" w:styleId="ac">
    <w:name w:val="Осн Заголовки Знак"/>
    <w:basedOn w:val="a0"/>
    <w:link w:val="ab"/>
    <w:rsid w:val="00581957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1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1235</Words>
  <Characters>7045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Солнцева Милана Константиновна</dc:creator>
  <cp:lastModifiedBy>HP</cp:lastModifiedBy>
  <cp:revision>4</cp:revision>
  <dcterms:created xsi:type="dcterms:W3CDTF">2022-02-13T20:50:00Z</dcterms:created>
  <dcterms:modified xsi:type="dcterms:W3CDTF">2022-02-14T07:19:00Z</dcterms:modified>
</cp:coreProperties>
</file>