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D942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Национальный исследовательский университет </w:t>
      </w:r>
    </w:p>
    <w:p w14:paraId="71547F25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Энергетический Институт</w:t>
      </w:r>
    </w:p>
    <w:p w14:paraId="519E9F8B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Радиотехнических систем</w:t>
      </w:r>
    </w:p>
    <w:p w14:paraId="4D5B8BB6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</w:p>
    <w:p w14:paraId="4C0B9464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</w:p>
    <w:p w14:paraId="7348A0E8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</w:p>
    <w:p w14:paraId="4451E9A7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</w:p>
    <w:p w14:paraId="157D91CC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14:paraId="0D4F08B1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выполнении лабораторной работы №4</w:t>
      </w:r>
    </w:p>
    <w:p w14:paraId="2C0D3004" w14:textId="77777777" w:rsidR="004B142D" w:rsidRDefault="004B142D" w:rsidP="004B142D">
      <w:pPr>
        <w:spacing w:line="36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«Моделирование следящей системы»</w:t>
      </w:r>
    </w:p>
    <w:p w14:paraId="10F7C865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</w:p>
    <w:p w14:paraId="0CCF9459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</w:p>
    <w:p w14:paraId="127AE304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</w:p>
    <w:p w14:paraId="0F63CB46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</w:p>
    <w:p w14:paraId="027A0677" w14:textId="77777777" w:rsidR="004B142D" w:rsidRDefault="004B142D" w:rsidP="004B142D">
      <w:pPr>
        <w:spacing w:line="360" w:lineRule="auto"/>
        <w:ind w:left="48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ЭР-15-17</w:t>
      </w:r>
    </w:p>
    <w:p w14:paraId="1E56A207" w14:textId="0411C3FF" w:rsidR="004B142D" w:rsidRDefault="004B142D" w:rsidP="004B142D">
      <w:pPr>
        <w:spacing w:line="360" w:lineRule="auto"/>
        <w:ind w:left="48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Капитонов Александр Ильич</w:t>
      </w:r>
    </w:p>
    <w:p w14:paraId="7C92B31E" w14:textId="5501E08E" w:rsidR="004B142D" w:rsidRDefault="004B142D" w:rsidP="004B142D">
      <w:pPr>
        <w:spacing w:line="360" w:lineRule="auto"/>
        <w:ind w:left="48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Вариант: </w:t>
      </w:r>
      <w:r>
        <w:rPr>
          <w:rFonts w:cs="Times New Roman"/>
          <w:szCs w:val="28"/>
        </w:rPr>
        <w:t>7</w:t>
      </w:r>
    </w:p>
    <w:p w14:paraId="22EE8F2B" w14:textId="77777777" w:rsidR="004B142D" w:rsidRDefault="004B142D" w:rsidP="004B142D">
      <w:pPr>
        <w:spacing w:line="360" w:lineRule="auto"/>
        <w:ind w:left="48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</w:p>
    <w:p w14:paraId="34F73578" w14:textId="77777777" w:rsidR="004B142D" w:rsidRDefault="004B142D" w:rsidP="004B142D">
      <w:pPr>
        <w:spacing w:line="360" w:lineRule="auto"/>
        <w:ind w:left="482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Корогодин</w:t>
      </w:r>
      <w:proofErr w:type="spellEnd"/>
      <w:r>
        <w:rPr>
          <w:rFonts w:cs="Times New Roman"/>
          <w:szCs w:val="28"/>
        </w:rPr>
        <w:t xml:space="preserve"> И.В.</w:t>
      </w:r>
    </w:p>
    <w:p w14:paraId="0ACB1610" w14:textId="77777777" w:rsidR="004B142D" w:rsidRDefault="004B142D" w:rsidP="004B142D">
      <w:pPr>
        <w:spacing w:line="360" w:lineRule="auto"/>
        <w:jc w:val="right"/>
        <w:rPr>
          <w:rFonts w:cs="Times New Roman"/>
          <w:szCs w:val="28"/>
        </w:rPr>
      </w:pPr>
    </w:p>
    <w:p w14:paraId="2C1A12A5" w14:textId="77777777" w:rsidR="004B142D" w:rsidRDefault="004B142D" w:rsidP="004B142D">
      <w:pPr>
        <w:spacing w:line="360" w:lineRule="auto"/>
        <w:jc w:val="right"/>
        <w:rPr>
          <w:rFonts w:cs="Times New Roman"/>
          <w:szCs w:val="28"/>
        </w:rPr>
      </w:pPr>
    </w:p>
    <w:p w14:paraId="7F4A0B92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</w:p>
    <w:p w14:paraId="56AAD2C1" w14:textId="77777777" w:rsidR="004B142D" w:rsidRDefault="004B142D" w:rsidP="004B142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</w:p>
    <w:p w14:paraId="01CA8D04" w14:textId="77777777" w:rsidR="004B142D" w:rsidRDefault="004B142D" w:rsidP="004B142D">
      <w:pPr>
        <w:spacing w:line="360" w:lineRule="auto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Цели работы: </w:t>
      </w:r>
    </w:p>
    <w:p w14:paraId="52909417" w14:textId="77777777" w:rsidR="004B142D" w:rsidRDefault="004B142D" w:rsidP="004B142D">
      <w:pPr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Применить метод информационного параметра при моделировании </w:t>
      </w:r>
    </w:p>
    <w:p w14:paraId="0F8E14B2" w14:textId="77777777" w:rsidR="004B142D" w:rsidRDefault="004B142D" w:rsidP="004B142D">
      <w:pPr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радиотехнического устройства; </w:t>
      </w:r>
    </w:p>
    <w:p w14:paraId="58BCAF14" w14:textId="77777777" w:rsidR="004B142D" w:rsidRDefault="004B142D" w:rsidP="004B142D">
      <w:pPr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Получить опыт моделирования следящей системы; </w:t>
      </w:r>
    </w:p>
    <w:p w14:paraId="599577DE" w14:textId="77777777" w:rsidR="004B142D" w:rsidRDefault="004B142D" w:rsidP="004B142D">
      <w:pPr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3) Развить навыки обработки данных статистических экспериментов</w:t>
      </w:r>
    </w:p>
    <w:p w14:paraId="5624652D" w14:textId="77777777" w:rsidR="004B142D" w:rsidRDefault="004B142D" w:rsidP="004B142D">
      <w:pPr>
        <w:spacing w:line="360" w:lineRule="auto"/>
        <w:ind w:firstLine="567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1) Постановка задачи</w:t>
      </w:r>
    </w:p>
    <w:p w14:paraId="4D4A4DE8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Требуется</w:t>
      </w:r>
      <w:r>
        <w:rPr>
          <w:rFonts w:cs="Times New Roman"/>
          <w:szCs w:val="28"/>
        </w:rPr>
        <w:t>:</w:t>
      </w:r>
    </w:p>
    <w:p w14:paraId="369B9FF6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Построить график зависимости динамической ошибки оценивания от полосы следящей системы.</w:t>
      </w:r>
    </w:p>
    <w:p w14:paraId="0B5482AD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2) Построить график зависимости флуктуационной ошибки оценивания от полосы следящей системы.</w:t>
      </w:r>
    </w:p>
    <w:p w14:paraId="4425E650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3) Построить график общей среднеквадратической ошибки оценивания частоты от полосы следящей системы.</w:t>
      </w:r>
    </w:p>
    <w:p w14:paraId="7D015F21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4) Определить шумовую полосу следящей системы, при которой достигается минимум среднеквадратической ошибки оценивания частоты.</w:t>
      </w:r>
    </w:p>
    <w:p w14:paraId="38AB6D8C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Допущения</w:t>
      </w:r>
      <w:r>
        <w:rPr>
          <w:rFonts w:cs="Times New Roman"/>
          <w:szCs w:val="28"/>
        </w:rPr>
        <w:t>:</w:t>
      </w:r>
    </w:p>
    <w:p w14:paraId="239677BE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Моделирование будем производить в линейном приближении работы следящей системы по методу информационного параметра.</w:t>
      </w:r>
    </w:p>
    <w:p w14:paraId="5E7C6C5E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Процесс частоты развивается в соответствии с моделью второго порядка как интеграл от </w:t>
      </w:r>
      <w:proofErr w:type="spellStart"/>
      <w:r>
        <w:rPr>
          <w:rFonts w:cs="Times New Roman"/>
          <w:szCs w:val="28"/>
        </w:rPr>
        <w:t>винеровского</w:t>
      </w:r>
      <w:proofErr w:type="spellEnd"/>
      <w:r>
        <w:rPr>
          <w:rFonts w:cs="Times New Roman"/>
          <w:szCs w:val="28"/>
        </w:rPr>
        <w:t xml:space="preserve"> случайного процесса.</w:t>
      </w:r>
    </w:p>
    <w:p w14:paraId="665642C3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2) Математические модели</w:t>
      </w:r>
    </w:p>
    <w:p w14:paraId="164C3345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Математическая модель процесса частоты:</w:t>
      </w:r>
    </w:p>
    <w:p w14:paraId="55C40698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T</m:t>
          </m:r>
        </m:oMath>
      </m:oMathPara>
    </w:p>
    <w:p w14:paraId="5C3DCC6F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T</m:t>
          </m:r>
        </m:oMath>
      </m:oMathPara>
    </w:p>
    <w:p w14:paraId="1277F02E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~N(0,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ξ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)</m:t>
          </m:r>
        </m:oMath>
      </m:oMathPara>
    </w:p>
    <w:p w14:paraId="1E45D287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C7714A5" w14:textId="18A727C9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в соответствии с вариантом задания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7</m:t>
        </m:r>
      </m:oMath>
      <w:r>
        <w:rPr>
          <w:rFonts w:cs="Times New Roman"/>
          <w:szCs w:val="28"/>
        </w:rPr>
        <w:t xml:space="preserve"> . Начальные значения:</w:t>
      </w:r>
    </w:p>
    <w:p w14:paraId="0F5FD05E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69C95221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Выражения можно записать в векторном виде</w:t>
      </w:r>
    </w:p>
    <w:p w14:paraId="6B60ADBA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76F5AE6E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 xml:space="preserve"> F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4A31A786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</w:rPr>
            <m:t>G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6DF4995E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Алгоритм работы следящей системы относительно информационного параметра:</w:t>
      </w:r>
    </w:p>
    <w:p w14:paraId="5BAC953F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meas, k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),</m:t>
          </m:r>
        </m:oMath>
      </m:oMathPara>
    </w:p>
    <w:p w14:paraId="06E67386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meas, k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),</m:t>
          </m:r>
        </m:oMath>
      </m:oMathPara>
    </w:p>
    <w:p w14:paraId="51EA82CB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</w:rPr>
            <m:t>T,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</m:oMath>
      </m:oMathPara>
    </w:p>
    <w:p w14:paraId="2CA8788B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инициализационные значения</w:t>
      </w:r>
    </w:p>
    <w:p w14:paraId="56253B52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=0</m:t>
          </m:r>
        </m:oMath>
      </m:oMathPara>
    </w:p>
    <w:p w14:paraId="6D6195EC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коэффициенты определяются шумовой полосой системы </w:t>
      </w:r>
      <m:oMath>
        <m:r>
          <w:rPr>
            <w:rFonts w:ascii="Cambria Math" w:hAnsi="Cambria Math" w:cs="Times New Roman"/>
            <w:szCs w:val="28"/>
          </w:rPr>
          <m:t>∆f</m:t>
        </m:r>
      </m:oMath>
    </w:p>
    <w:p w14:paraId="53C17678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∆fT,</m:t>
          </m:r>
        </m:oMath>
      </m:oMathPara>
    </w:p>
    <w:p w14:paraId="3FEABDA0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T,</m:t>
          </m:r>
        </m:oMath>
      </m:oMathPara>
    </w:p>
    <w:p w14:paraId="2B796969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</w:p>
    <w:p w14:paraId="6BCDA327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</w:rPr>
              <m:t>meas, k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</m:oMath>
      <w:r>
        <w:rPr>
          <w:rFonts w:cs="Times New Roman"/>
          <w:szCs w:val="28"/>
        </w:rPr>
        <w:t xml:space="preserve"> поступившие на k-м шаге измерения частоты.</w:t>
      </w:r>
    </w:p>
    <w:p w14:paraId="4AF91058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Алгоритм может быть представлен в векторном виде</w:t>
      </w:r>
    </w:p>
    <w:p w14:paraId="4FF4DF80" w14:textId="77777777" w:rsidR="004B142D" w:rsidRDefault="004B142D" w:rsidP="004B142D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meas,k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002F220C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</w:rPr>
            <m:t>,K=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7B34B69B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t>3) Тестовое воздействие</w:t>
      </w:r>
    </w:p>
    <w:p w14:paraId="304E452E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Условия:</w:t>
      </w:r>
    </w:p>
    <w:p w14:paraId="45C0CCB4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Исключим формирующий шум наблюдений. Установим полосу СС равной 2 Гц. Установим начальную ошибку слежения на уровне нескольких Гц.</w:t>
      </w:r>
    </w:p>
    <w:p w14:paraId="1079EAD0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Ожидаемый результат:</w:t>
      </w:r>
    </w:p>
    <w:p w14:paraId="3031E3BD" w14:textId="77777777" w:rsidR="004B142D" w:rsidRDefault="004B142D" w:rsidP="004B142D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Следящая система произведет подстройку частоты, ошибка в установившемся режиме будет равняться нулю (ввиду величины астатизма). Характерное время переходного процесса – несколько обратных значений полосы, т.е. для 2 Гц около 1-2 секунд.</w:t>
      </w:r>
    </w:p>
    <w:p w14:paraId="7EEE77CB" w14:textId="77777777" w:rsidR="00EF0F76" w:rsidRDefault="00EF0F76" w:rsidP="00EF0F76">
      <w:pPr>
        <w:spacing w:line="360" w:lineRule="auto"/>
        <w:ind w:firstLine="709"/>
        <w:jc w:val="both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t>4) Проверка модели в тестовых условиях</w:t>
      </w:r>
    </w:p>
    <w:p w14:paraId="1D76A1DB" w14:textId="77777777" w:rsidR="00EF0F76" w:rsidRDefault="00EF0F76" w:rsidP="00EF0F76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Составлена программа компьютерной модели (Приложение 1)</w:t>
      </w:r>
    </w:p>
    <w:p w14:paraId="6B2C12D1" w14:textId="77777777" w:rsidR="00EF0F76" w:rsidRDefault="00EF0F76" w:rsidP="00EF0F76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В качестве тестовых условий сократили время моделирования до 5 секунд.</w:t>
      </w:r>
    </w:p>
    <w:p w14:paraId="14DAC7FA" w14:textId="77777777" w:rsidR="00EF0F76" w:rsidRDefault="00EF0F76" w:rsidP="00EF0F76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 Приравняли нулю дисперсии формирующего шума и шума наблюдений.</w:t>
      </w:r>
    </w:p>
    <w:p w14:paraId="2836729A" w14:textId="77777777" w:rsidR="00EF0F76" w:rsidRDefault="00EF0F76" w:rsidP="00EF0F76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Начальное значение оцениваемого процесса частоты установили на 10 рад/c больше, чем начальное значение частоты в оценке вектора состояния.</w:t>
      </w:r>
    </w:p>
    <w:p w14:paraId="4BD73AF0" w14:textId="6DE3A4D1" w:rsidR="00EF0F76" w:rsidRPr="00EF0F76" w:rsidRDefault="00EF0F76" w:rsidP="00EF0F76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iCs/>
          <w:szCs w:val="28"/>
        </w:rPr>
        <w:t xml:space="preserve">Вариант задания (номер студента по журналу – 2): </w:t>
      </w:r>
      <w:proofErr w:type="spellStart"/>
      <w:r>
        <w:rPr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  <w:vertAlign w:val="subscript"/>
          <w:lang w:val="en-US"/>
        </w:rPr>
        <w:t>ξ</w:t>
      </w:r>
      <w:proofErr w:type="spellEnd"/>
      <w:r>
        <w:rPr>
          <w:rFonts w:cs="Times New Roman"/>
          <w:i/>
          <w:iCs/>
          <w:szCs w:val="28"/>
        </w:rPr>
        <w:t xml:space="preserve"> = </w:t>
      </w:r>
      <w:r>
        <w:rPr>
          <w:rFonts w:cs="Times New Roman"/>
          <w:szCs w:val="28"/>
        </w:rPr>
        <w:t>7</w:t>
      </w:r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  <w:vertAlign w:val="subscript"/>
          <w:lang w:val="en-US"/>
        </w:rPr>
        <w:t>η</w:t>
      </w:r>
      <w:proofErr w:type="spellEnd"/>
      <w:r>
        <w:rPr>
          <w:rFonts w:cs="Times New Roman"/>
          <w:i/>
          <w:iCs/>
          <w:szCs w:val="28"/>
        </w:rPr>
        <w:t xml:space="preserve"> = </w:t>
      </w:r>
      <w:r>
        <w:rPr>
          <w:rFonts w:cs="Times New Roman"/>
          <w:szCs w:val="28"/>
        </w:rPr>
        <w:t>9</w:t>
      </w:r>
      <w:r>
        <w:rPr>
          <w:rFonts w:cs="Times New Roman"/>
          <w:i/>
          <w:iCs/>
          <w:szCs w:val="28"/>
        </w:rPr>
        <w:t>.</w:t>
      </w:r>
    </w:p>
    <w:p w14:paraId="1AFCDD7C" w14:textId="5136EA19" w:rsidR="00EF0F76" w:rsidRDefault="00EF0F76" w:rsidP="00EF0F76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Получили графики:</w:t>
      </w:r>
    </w:p>
    <w:p w14:paraId="42BFAACE" w14:textId="4E0885FD" w:rsidR="00EF0F76" w:rsidRDefault="00EF0F76" w:rsidP="00EF0F76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</w:p>
    <w:p w14:paraId="38091CFE" w14:textId="50AA0D32" w:rsidR="00EF0F76" w:rsidRDefault="00EF0F76" w:rsidP="00EF0F76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</w:p>
    <w:p w14:paraId="4DDEF90B" w14:textId="24BA6571" w:rsidR="0071303C" w:rsidRDefault="0020292A" w:rsidP="0071303C">
      <w:pPr>
        <w:keepNext/>
        <w:spacing w:line="360" w:lineRule="auto"/>
        <w:jc w:val="center"/>
      </w:pPr>
      <w:r w:rsidRPr="0020292A">
        <w:rPr>
          <w:noProof/>
        </w:rPr>
        <w:lastRenderedPageBreak/>
        <w:drawing>
          <wp:inline distT="0" distB="0" distL="0" distR="0" wp14:anchorId="4046DD81" wp14:editId="1BBC5FF8">
            <wp:extent cx="5324475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1799" w14:textId="618AF652" w:rsidR="00EF0F76" w:rsidRPr="0071303C" w:rsidRDefault="0071303C" w:rsidP="0071303C">
      <w:pPr>
        <w:pStyle w:val="a3"/>
        <w:jc w:val="center"/>
        <w:rPr>
          <w:rFonts w:cs="Times New Roman"/>
          <w:i w:val="0"/>
          <w:iCs w:val="0"/>
          <w:color w:val="auto"/>
          <w:sz w:val="24"/>
          <w:szCs w:val="40"/>
        </w:rPr>
      </w:pPr>
      <w:r w:rsidRPr="0071303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1303C">
        <w:rPr>
          <w:i w:val="0"/>
          <w:iCs w:val="0"/>
          <w:color w:val="auto"/>
          <w:sz w:val="24"/>
          <w:szCs w:val="24"/>
        </w:rPr>
        <w:fldChar w:fldCharType="begin"/>
      </w:r>
      <w:r w:rsidRPr="0071303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1303C">
        <w:rPr>
          <w:i w:val="0"/>
          <w:iCs w:val="0"/>
          <w:color w:val="auto"/>
          <w:sz w:val="24"/>
          <w:szCs w:val="24"/>
        </w:rPr>
        <w:fldChar w:fldCharType="separate"/>
      </w:r>
      <w:r w:rsidR="000F1256">
        <w:rPr>
          <w:i w:val="0"/>
          <w:iCs w:val="0"/>
          <w:noProof/>
          <w:color w:val="auto"/>
          <w:sz w:val="24"/>
          <w:szCs w:val="24"/>
        </w:rPr>
        <w:t>1</w:t>
      </w:r>
      <w:r w:rsidRPr="0071303C">
        <w:rPr>
          <w:i w:val="0"/>
          <w:iCs w:val="0"/>
          <w:color w:val="auto"/>
          <w:sz w:val="24"/>
          <w:szCs w:val="24"/>
        </w:rPr>
        <w:fldChar w:fldCharType="end"/>
      </w:r>
      <w:r w:rsidRPr="0071303C">
        <w:rPr>
          <w:i w:val="0"/>
          <w:iCs w:val="0"/>
          <w:color w:val="auto"/>
          <w:sz w:val="24"/>
          <w:szCs w:val="24"/>
        </w:rPr>
        <w:t xml:space="preserve"> –Процесс ча</w:t>
      </w:r>
      <w:r>
        <w:rPr>
          <w:i w:val="0"/>
          <w:iCs w:val="0"/>
          <w:color w:val="auto"/>
          <w:sz w:val="24"/>
          <w:szCs w:val="24"/>
        </w:rPr>
        <w:t>ст</w:t>
      </w:r>
      <w:r w:rsidRPr="0071303C">
        <w:rPr>
          <w:i w:val="0"/>
          <w:iCs w:val="0"/>
          <w:color w:val="auto"/>
          <w:sz w:val="24"/>
          <w:szCs w:val="24"/>
        </w:rPr>
        <w:t>оты (синий) и е</w:t>
      </w:r>
      <w:r>
        <w:rPr>
          <w:i w:val="0"/>
          <w:iCs w:val="0"/>
          <w:color w:val="auto"/>
          <w:sz w:val="24"/>
          <w:szCs w:val="24"/>
        </w:rPr>
        <w:t>го</w:t>
      </w:r>
      <w:r w:rsidRPr="0071303C">
        <w:rPr>
          <w:i w:val="0"/>
          <w:iCs w:val="0"/>
          <w:color w:val="auto"/>
          <w:sz w:val="24"/>
          <w:szCs w:val="24"/>
        </w:rPr>
        <w:t xml:space="preserve"> оценка (красный)</w:t>
      </w:r>
    </w:p>
    <w:p w14:paraId="7179C2A0" w14:textId="77777777" w:rsidR="0020292A" w:rsidRDefault="0020292A" w:rsidP="0071303C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20292A">
        <w:rPr>
          <w:i w:val="0"/>
          <w:iCs w:val="0"/>
          <w:noProof/>
          <w:color w:val="auto"/>
          <w:sz w:val="28"/>
          <w:szCs w:val="22"/>
        </w:rPr>
        <w:drawing>
          <wp:inline distT="0" distB="0" distL="0" distR="0" wp14:anchorId="536E92E1" wp14:editId="770DF6BC">
            <wp:extent cx="5324475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E3B3" w14:textId="688E3E07" w:rsidR="000F09B9" w:rsidRDefault="0071303C" w:rsidP="0071303C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71303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1303C">
        <w:rPr>
          <w:i w:val="0"/>
          <w:iCs w:val="0"/>
          <w:color w:val="auto"/>
          <w:sz w:val="24"/>
          <w:szCs w:val="24"/>
        </w:rPr>
        <w:fldChar w:fldCharType="begin"/>
      </w:r>
      <w:r w:rsidRPr="0071303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1303C">
        <w:rPr>
          <w:i w:val="0"/>
          <w:iCs w:val="0"/>
          <w:color w:val="auto"/>
          <w:sz w:val="24"/>
          <w:szCs w:val="24"/>
        </w:rPr>
        <w:fldChar w:fldCharType="separate"/>
      </w:r>
      <w:r w:rsidR="000F1256">
        <w:rPr>
          <w:i w:val="0"/>
          <w:iCs w:val="0"/>
          <w:noProof/>
          <w:color w:val="auto"/>
          <w:sz w:val="24"/>
          <w:szCs w:val="24"/>
        </w:rPr>
        <w:t>2</w:t>
      </w:r>
      <w:r w:rsidRPr="0071303C">
        <w:rPr>
          <w:i w:val="0"/>
          <w:iCs w:val="0"/>
          <w:color w:val="auto"/>
          <w:sz w:val="24"/>
          <w:szCs w:val="24"/>
        </w:rPr>
        <w:fldChar w:fldCharType="end"/>
      </w:r>
      <w:r w:rsidRPr="0071303C">
        <w:rPr>
          <w:i w:val="0"/>
          <w:iCs w:val="0"/>
          <w:color w:val="auto"/>
          <w:sz w:val="24"/>
          <w:szCs w:val="24"/>
        </w:rPr>
        <w:t xml:space="preserve"> –Ошибка оценивания частоты</w:t>
      </w:r>
    </w:p>
    <w:p w14:paraId="3BF574C6" w14:textId="3BA343DF" w:rsidR="0071303C" w:rsidRDefault="0071303C" w:rsidP="0071303C">
      <w:r>
        <w:lastRenderedPageBreak/>
        <w:t>Как можно заметить, СС успешно отрабатывает ошибку</w:t>
      </w:r>
      <w:r w:rsidR="001173FA">
        <w:t xml:space="preserve"> (рисунок 2). Время переходного процесса составляет чуть меньше, чем 1,5 секунды (знач. Оси Х на рисунке 2).</w:t>
      </w:r>
    </w:p>
    <w:p w14:paraId="7F0120AE" w14:textId="77777777" w:rsidR="008641B3" w:rsidRDefault="008641B3" w:rsidP="008641B3">
      <w:pPr>
        <w:spacing w:line="360" w:lineRule="auto"/>
        <w:ind w:firstLine="567"/>
        <w:jc w:val="both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t>5) Результаты моделирования</w:t>
      </w:r>
    </w:p>
    <w:p w14:paraId="694FBA61" w14:textId="77777777" w:rsidR="008641B3" w:rsidRDefault="008641B3" w:rsidP="008641B3">
      <w:pPr>
        <w:spacing w:line="360" w:lineRule="auto"/>
        <w:ind w:firstLine="567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- После завершения тестирования была выполнена основная программа моделирования.</w:t>
      </w:r>
    </w:p>
    <w:p w14:paraId="32AE0F27" w14:textId="235DF072" w:rsidR="008641B3" w:rsidRDefault="008641B3" w:rsidP="008641B3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Для увеличения объема статистики время одного эксперимента увеличено до </w:t>
      </w:r>
      <w:r w:rsidR="0020292A">
        <w:rPr>
          <w:rFonts w:ascii="Times New Roman" w:hAnsi="Times New Roman" w:cs="Times New Roman"/>
          <w:iCs/>
          <w:sz w:val="28"/>
          <w:szCs w:val="28"/>
        </w:rPr>
        <w:t xml:space="preserve">60 минут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= 3600 секунд).</w:t>
      </w:r>
    </w:p>
    <w:p w14:paraId="5A8824EE" w14:textId="77777777" w:rsidR="008641B3" w:rsidRDefault="008641B3" w:rsidP="008641B3">
      <w:pPr>
        <w:spacing w:line="360" w:lineRule="auto"/>
        <w:ind w:firstLine="567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- Начальные значения векторов состояния оцениваемого процесса и фильтра приравнены друг другу.</w:t>
      </w:r>
    </w:p>
    <w:p w14:paraId="33FDAF87" w14:textId="77777777" w:rsidR="008641B3" w:rsidRDefault="008641B3" w:rsidP="008641B3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На первом этапе построен график динамической ошибки в зависимости от полосы СС. Для этого дисперсия шумов приравнена нулю, а дисперсия формирующего шума установлена номинальной.</w:t>
      </w:r>
    </w:p>
    <w:p w14:paraId="2643AB8E" w14:textId="57977D0D" w:rsidR="008641B3" w:rsidRDefault="008641B3" w:rsidP="008641B3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На втором этапе построен график флуктуационной ошибки. Для этого дисперсия формирующих шумов уменьшена до нуля (частота постоянна), а дисперсия шумов наблюдений выставлена в соответствии с вариантом задания </w:t>
      </w:r>
      <w:proofErr w:type="spellStart"/>
      <w:r>
        <w:rPr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  <w:vertAlign w:val="subscript"/>
          <w:lang w:val="en-US"/>
        </w:rPr>
        <w:t>η</w:t>
      </w:r>
      <w:proofErr w:type="spellEnd"/>
      <w:r>
        <w:rPr>
          <w:rFonts w:cs="Times New Roman"/>
          <w:i/>
          <w:iCs/>
          <w:szCs w:val="28"/>
        </w:rPr>
        <w:t xml:space="preserve"> = </w:t>
      </w:r>
      <w:r>
        <w:rPr>
          <w:rFonts w:cs="Times New Roman"/>
          <w:szCs w:val="28"/>
        </w:rPr>
        <w:t>9</w:t>
      </w:r>
      <w:r>
        <w:rPr>
          <w:rFonts w:cs="Times New Roman"/>
          <w:i/>
          <w:iCs/>
          <w:szCs w:val="28"/>
        </w:rPr>
        <w:t>.</w:t>
      </w:r>
    </w:p>
    <w:p w14:paraId="0D193471" w14:textId="77777777" w:rsidR="008641B3" w:rsidRDefault="008641B3" w:rsidP="008641B3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На третьем этапе построен график зависимости общей среднеквадратической ошибки оценивания при значениях дисперсиях шумов.</w:t>
      </w:r>
    </w:p>
    <w:p w14:paraId="6FF7E567" w14:textId="77777777" w:rsidR="000F1256" w:rsidRDefault="000F1256" w:rsidP="000F1256">
      <w:pPr>
        <w:keepNext/>
      </w:pPr>
      <w:r>
        <w:rPr>
          <w:noProof/>
        </w:rPr>
        <w:lastRenderedPageBreak/>
        <w:drawing>
          <wp:inline distT="0" distB="0" distL="0" distR="0" wp14:anchorId="7C385730" wp14:editId="6727A90C">
            <wp:extent cx="5324475" cy="398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FC74" w14:textId="3F79D43F" w:rsidR="000F1256" w:rsidRDefault="000F1256" w:rsidP="000F1256">
      <w:pPr>
        <w:pStyle w:val="a3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F1256">
        <w:rPr>
          <w:color w:val="auto"/>
          <w:sz w:val="28"/>
          <w:szCs w:val="28"/>
        </w:rPr>
        <w:t xml:space="preserve">Рисунок </w:t>
      </w:r>
      <w:r w:rsidRPr="000F1256">
        <w:rPr>
          <w:color w:val="auto"/>
          <w:sz w:val="28"/>
          <w:szCs w:val="28"/>
        </w:rPr>
        <w:fldChar w:fldCharType="begin"/>
      </w:r>
      <w:r w:rsidRPr="000F1256">
        <w:rPr>
          <w:color w:val="auto"/>
          <w:sz w:val="28"/>
          <w:szCs w:val="28"/>
        </w:rPr>
        <w:instrText xml:space="preserve"> SEQ Рисунок \* ARABIC </w:instrText>
      </w:r>
      <w:r w:rsidRPr="000F1256">
        <w:rPr>
          <w:color w:val="auto"/>
          <w:sz w:val="28"/>
          <w:szCs w:val="28"/>
        </w:rPr>
        <w:fldChar w:fldCharType="separate"/>
      </w:r>
      <w:r w:rsidRPr="000F1256">
        <w:rPr>
          <w:noProof/>
          <w:color w:val="auto"/>
          <w:sz w:val="28"/>
          <w:szCs w:val="28"/>
        </w:rPr>
        <w:t>3</w:t>
      </w:r>
      <w:r w:rsidRPr="000F1256">
        <w:rPr>
          <w:color w:val="auto"/>
          <w:sz w:val="28"/>
          <w:szCs w:val="28"/>
        </w:rPr>
        <w:fldChar w:fldCharType="end"/>
      </w:r>
      <w:r w:rsidRPr="000F1256">
        <w:rPr>
          <w:color w:val="auto"/>
          <w:sz w:val="28"/>
          <w:szCs w:val="28"/>
        </w:rPr>
        <w:t xml:space="preserve"> – </w:t>
      </w:r>
      <w:r w:rsidRPr="000F1256">
        <w:rPr>
          <w:i w:val="0"/>
          <w:iCs w:val="0"/>
          <w:color w:val="auto"/>
          <w:sz w:val="28"/>
          <w:szCs w:val="28"/>
        </w:rPr>
        <w:t>Среднеквадратическая ошибка оценивания: общая (синий), динамическая (зеленый), флуктуационная (красный), (</w:t>
      </w:r>
      <w:proofErr w:type="spellStart"/>
      <w:r w:rsidRPr="000F1256">
        <w:rPr>
          <w:i w:val="0"/>
          <w:iCs w:val="0"/>
          <w:color w:val="auto"/>
          <w:sz w:val="28"/>
          <w:szCs w:val="28"/>
          <w:lang w:val="en-US"/>
        </w:rPr>
        <w:t>D</w:t>
      </w:r>
      <w:r w:rsidRPr="000F1256">
        <w:rPr>
          <w:rFonts w:cs="Times New Roman"/>
          <w:i w:val="0"/>
          <w:iCs w:val="0"/>
          <w:color w:val="auto"/>
          <w:sz w:val="28"/>
          <w:szCs w:val="28"/>
          <w:vertAlign w:val="subscript"/>
          <w:lang w:val="en-US"/>
        </w:rPr>
        <w:t>ξ</w:t>
      </w:r>
      <w:proofErr w:type="spellEnd"/>
      <w:r w:rsidRPr="000F1256">
        <w:rPr>
          <w:rFonts w:cs="Times New Roman"/>
          <w:i w:val="0"/>
          <w:iCs w:val="0"/>
          <w:color w:val="auto"/>
          <w:sz w:val="28"/>
          <w:szCs w:val="28"/>
        </w:rPr>
        <w:t xml:space="preserve"> = </w:t>
      </w:r>
      <w:r>
        <w:rPr>
          <w:rFonts w:cs="Times New Roman"/>
          <w:i w:val="0"/>
          <w:iCs w:val="0"/>
          <w:color w:val="auto"/>
          <w:sz w:val="28"/>
          <w:szCs w:val="28"/>
        </w:rPr>
        <w:t>7</w:t>
      </w:r>
      <w:r w:rsidRPr="000F1256">
        <w:rPr>
          <w:rFonts w:cs="Times New Roman"/>
          <w:i w:val="0"/>
          <w:iCs w:val="0"/>
          <w:color w:val="auto"/>
          <w:sz w:val="28"/>
          <w:szCs w:val="28"/>
        </w:rPr>
        <w:t>)</w:t>
      </w:r>
    </w:p>
    <w:p w14:paraId="3080B111" w14:textId="77777777" w:rsidR="000F1256" w:rsidRDefault="000F1256" w:rsidP="000F1256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Поставленные цели моделирования достигнуты:</w:t>
      </w:r>
    </w:p>
    <w:p w14:paraId="5415AE4B" w14:textId="77777777" w:rsidR="000F1256" w:rsidRDefault="000F1256" w:rsidP="000F125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Найдены графики динамической, флуктуационной и общей среднеквадратической ошибки слежения в зависимости от полосы СС;</w:t>
      </w:r>
    </w:p>
    <w:p w14:paraId="5ECC5A45" w14:textId="2250389C" w:rsidR="000F1256" w:rsidRDefault="000F1256" w:rsidP="000F125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Определена полоса СС, при которой достигается минимум среднеквадратической ошибки слежения; она составила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примерно </w:t>
      </w:r>
      <w:r>
        <w:rPr>
          <w:rFonts w:ascii="Times New Roman" w:hAnsi="Times New Roman" w:cs="Times New Roman"/>
          <w:iCs/>
          <w:sz w:val="28"/>
          <w:szCs w:val="28"/>
        </w:rPr>
        <w:t>0.5 Гц.</w:t>
      </w:r>
    </w:p>
    <w:p w14:paraId="3FD05A44" w14:textId="3C2800C0" w:rsidR="000F1256" w:rsidRDefault="000F1256" w:rsidP="000F1256">
      <w:pPr>
        <w:rPr>
          <w:b/>
          <w:bCs/>
        </w:rPr>
      </w:pPr>
    </w:p>
    <w:p w14:paraId="368E8DDE" w14:textId="067BF576" w:rsidR="000F1256" w:rsidRDefault="000F1256" w:rsidP="000F1256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Анализ результатов моделирования </w:t>
      </w:r>
    </w:p>
    <w:p w14:paraId="15E55432" w14:textId="77777777" w:rsidR="000F1256" w:rsidRDefault="000F1256" w:rsidP="000F125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Поставленные цели моделирования достигнуты: </w:t>
      </w:r>
    </w:p>
    <w:p w14:paraId="19DBADC6" w14:textId="77777777" w:rsidR="000F1256" w:rsidRDefault="000F1256" w:rsidP="000F125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найдены графики динамической, флуктуационной и общей среднеквадратической ошибки слежения в зависимости от полосы СС; </w:t>
      </w:r>
    </w:p>
    <w:p w14:paraId="1BA653D5" w14:textId="5FB0830E" w:rsidR="000F1256" w:rsidRDefault="000F1256" w:rsidP="000F1256">
      <w:pPr>
        <w:pStyle w:val="Default"/>
        <w:pageBreakBefore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определена полоса СС, при которой достигается минимум среднеквадратической ошибки слежения; она составила 0.5 Гц.</w:t>
      </w:r>
    </w:p>
    <w:p w14:paraId="0C4DF509" w14:textId="77777777" w:rsidR="000F1256" w:rsidRDefault="000F1256" w:rsidP="000F1256">
      <w:pPr>
        <w:pStyle w:val="Default"/>
        <w:spacing w:line="360" w:lineRule="auto"/>
        <w:jc w:val="both"/>
        <w:rPr>
          <w:sz w:val="28"/>
          <w:szCs w:val="28"/>
        </w:rPr>
      </w:pPr>
    </w:p>
    <w:p w14:paraId="56EAD01E" w14:textId="25BE2161" w:rsidR="000F1256" w:rsidRDefault="000F1256" w:rsidP="000F125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моделирования не противоречат ожиданиям и общетеоретическим соображениям, а именно: </w:t>
      </w:r>
    </w:p>
    <w:p w14:paraId="3627CD75" w14:textId="77777777" w:rsidR="000F1256" w:rsidRDefault="000F1256" w:rsidP="000F1256">
      <w:pPr>
        <w:pStyle w:val="Default"/>
        <w:spacing w:line="360" w:lineRule="auto"/>
        <w:jc w:val="both"/>
        <w:rPr>
          <w:sz w:val="28"/>
          <w:szCs w:val="28"/>
        </w:rPr>
      </w:pPr>
    </w:p>
    <w:p w14:paraId="093F0284" w14:textId="3C37DE09" w:rsidR="000F1256" w:rsidRDefault="000F1256" w:rsidP="000F125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определено время переходного процесса – около 1</w:t>
      </w:r>
      <w:r>
        <w:rPr>
          <w:sz w:val="28"/>
          <w:szCs w:val="28"/>
        </w:rPr>
        <w:t>,5</w:t>
      </w:r>
      <w:r>
        <w:rPr>
          <w:sz w:val="28"/>
          <w:szCs w:val="28"/>
        </w:rPr>
        <w:t xml:space="preserve"> с, что составляет несколько обратных значений полосы, т.е. характерно для полосы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Гц; </w:t>
      </w:r>
    </w:p>
    <w:p w14:paraId="464DC0E8" w14:textId="77777777" w:rsidR="000F1256" w:rsidRDefault="000F1256" w:rsidP="000F125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51503FD8" w14:textId="0F9852CA" w:rsidR="000F1256" w:rsidRDefault="000F1256" w:rsidP="000F125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установившемся режиме наблюдалась нулевая ошибка оценки частоты, что объясняется астатизмом следящей системы за частотой более высокого порядка, чем прядок полинома модели изменения частоты сигнала в виде двух интеграторов белого шума; </w:t>
      </w:r>
    </w:p>
    <w:p w14:paraId="61ACC614" w14:textId="77777777" w:rsidR="000F1256" w:rsidRDefault="000F1256" w:rsidP="000F125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0EAE1CA9" w14:textId="5DA4C093" w:rsidR="000F1256" w:rsidRDefault="000F1256" w:rsidP="000F125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наблюдались характерные зависимости динамической и флуктуационной составляющих ошибки слежения за частотой от ширины полосы следящей системы (более широкая полоса охватывает больше шума и быстрее реагирует на входное воздействие, следовательно система с такой полосой имеет большую флуктуационную и малую динамическую составляющие ошибки слежения, и наоборот, система слежения с узкой полосой не пропустит шум, но будет медленнее реагировать на входное воздействие,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будет иметь большую динамическую и малую флуктуационную составляющие ошибки слежения). </w:t>
      </w:r>
    </w:p>
    <w:p w14:paraId="147CB780" w14:textId="77777777" w:rsidR="000F1256" w:rsidRDefault="000F1256" w:rsidP="000F125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488E350B" w14:textId="2FEE629E" w:rsidR="000F1256" w:rsidRDefault="000F1256" w:rsidP="000F125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силу вышеуказанных противоречивых требований к полосе следящей системы была найдена оптимальная ширина полосы, при которой среднеквадратическая ошибка слежения будет минимальной. </w:t>
      </w:r>
    </w:p>
    <w:p w14:paraId="674A152C" w14:textId="77777777" w:rsidR="000F1256" w:rsidRDefault="000F1256" w:rsidP="000F125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65B18AFB" w14:textId="201B27A8" w:rsidR="000F1256" w:rsidRDefault="000F1256" w:rsidP="000F1256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Проведение новых итераций моделирования и уточнение модели не требуется.</w:t>
      </w:r>
    </w:p>
    <w:p w14:paraId="6E01914F" w14:textId="19A5966F" w:rsidR="000F1256" w:rsidRDefault="000F1256" w:rsidP="000F1256">
      <w:pPr>
        <w:spacing w:line="360" w:lineRule="auto"/>
        <w:ind w:left="-142"/>
        <w:jc w:val="center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lastRenderedPageBreak/>
        <w:t>Код программы</w:t>
      </w:r>
    </w:p>
    <w:p w14:paraId="2A0B413D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D28D37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T = 0.05;</w:t>
      </w:r>
    </w:p>
    <w:p w14:paraId="04803879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Tmax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3600;</w:t>
      </w:r>
    </w:p>
    <w:p w14:paraId="460323FE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T:T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:Tmax;</w:t>
      </w:r>
    </w:p>
    <w:p w14:paraId="01889D4C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N = length(t);</w:t>
      </w:r>
    </w:p>
    <w:p w14:paraId="71070DCD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[0 0;</w:t>
      </w:r>
    </w:p>
    <w:p w14:paraId="36A95D39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 T];</w:t>
      </w:r>
    </w:p>
    <w:p w14:paraId="1A6A1A5E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 T;</w:t>
      </w:r>
    </w:p>
    <w:p w14:paraId="738246A3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 1];</w:t>
      </w:r>
    </w:p>
    <w:p w14:paraId="67DCC7C9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7*1; </w:t>
      </w:r>
      <w:r>
        <w:rPr>
          <w:rFonts w:ascii="Courier New" w:hAnsi="Courier New" w:cs="Courier New"/>
          <w:color w:val="028009"/>
          <w:sz w:val="20"/>
          <w:szCs w:val="20"/>
        </w:rPr>
        <w:t>% Дисперсия формирующего шума</w:t>
      </w:r>
    </w:p>
    <w:p w14:paraId="1BE94B81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9*1; </w:t>
      </w:r>
      <w:r>
        <w:rPr>
          <w:rFonts w:ascii="Courier New" w:hAnsi="Courier New" w:cs="Courier New"/>
          <w:color w:val="028009"/>
          <w:sz w:val="20"/>
          <w:szCs w:val="20"/>
        </w:rPr>
        <w:t>% Дисперсия шумов наблюдений</w:t>
      </w:r>
    </w:p>
    <w:p w14:paraId="60025367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Band = 0.1:0.1:4; </w:t>
      </w:r>
      <w:r>
        <w:rPr>
          <w:rFonts w:ascii="Courier New" w:hAnsi="Courier New" w:cs="Courier New"/>
          <w:color w:val="028009"/>
          <w:sz w:val="20"/>
          <w:szCs w:val="20"/>
        </w:rPr>
        <w:t>% Полоса СС</w:t>
      </w:r>
    </w:p>
    <w:p w14:paraId="54467174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Band_for_plot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028009"/>
          <w:sz w:val="20"/>
          <w:szCs w:val="20"/>
        </w:rPr>
        <w:t>% Полоса, при которой вывести графики</w:t>
      </w:r>
    </w:p>
    <w:p w14:paraId="2D7B6395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RMS_Omega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nan(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1, length(Band));</w:t>
      </w:r>
    </w:p>
    <w:p w14:paraId="71A808F1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(Band)</w:t>
      </w:r>
    </w:p>
    <w:p w14:paraId="566C0022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nan(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2, 1);</w:t>
      </w:r>
    </w:p>
    <w:p w14:paraId="084DF87D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1) = 8/3 * Band(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T; 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Коэффициенты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СС</w:t>
      </w:r>
    </w:p>
    <w:p w14:paraId="3242889C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2) = 32/9 * Band(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)^2 * T;</w:t>
      </w:r>
    </w:p>
    <w:p w14:paraId="3D7FA12A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spellStart"/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Dksi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 N); 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Реализация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формирующего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шума</w:t>
      </w:r>
    </w:p>
    <w:p w14:paraId="64568F96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N); </w:t>
      </w:r>
      <w:r>
        <w:rPr>
          <w:rFonts w:ascii="Courier New" w:hAnsi="Courier New" w:cs="Courier New"/>
          <w:color w:val="028009"/>
          <w:sz w:val="20"/>
          <w:szCs w:val="20"/>
        </w:rPr>
        <w:t>% Реализация шумов наблюдений</w:t>
      </w:r>
    </w:p>
    <w:p w14:paraId="67CF6AB2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[0; 0]; </w:t>
      </w:r>
      <w:r>
        <w:rPr>
          <w:rFonts w:ascii="Courier New" w:hAnsi="Courier New" w:cs="Courier New"/>
          <w:color w:val="028009"/>
          <w:sz w:val="20"/>
          <w:szCs w:val="20"/>
        </w:rPr>
        <w:t>% Начальные условия</w:t>
      </w:r>
    </w:p>
    <w:p w14:paraId="1B3D1C83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Xextr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7B8C02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Xist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[0; 0];</w:t>
      </w:r>
    </w:p>
    <w:p w14:paraId="28B6E7F8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ErrOmega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nan(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1, N); Omega = nan(1, N);</w:t>
      </w:r>
    </w:p>
    <w:p w14:paraId="0BEDD443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DF4C689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G*[0;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(k)]; </w:t>
      </w:r>
      <w:r>
        <w:rPr>
          <w:rFonts w:ascii="Courier New" w:hAnsi="Courier New" w:cs="Courier New"/>
          <w:color w:val="028009"/>
          <w:sz w:val="20"/>
          <w:szCs w:val="20"/>
        </w:rPr>
        <w:t>% Развитие оцениваемого процесса</w:t>
      </w:r>
    </w:p>
    <w:p w14:paraId="72715873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omega_meas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Xist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+ eta(k); 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Наблюдения</w:t>
      </w:r>
    </w:p>
    <w:p w14:paraId="015B1616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Xest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Xextr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K*(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omega_meas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Xextr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1)); 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Этап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оценивания</w:t>
      </w:r>
    </w:p>
    <w:p w14:paraId="1E6B0975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Xextr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F*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Xest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Этап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экстраполяции</w:t>
      </w:r>
    </w:p>
    <w:p w14:paraId="0B56A194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ErrOmega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Xest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-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Xist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(1); 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Ошибка</w:t>
      </w:r>
      <w:r w:rsidRPr="004B1E1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оценивания</w:t>
      </w:r>
    </w:p>
    <w:p w14:paraId="1581621A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Omega(k)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028009"/>
          <w:sz w:val="20"/>
          <w:szCs w:val="20"/>
        </w:rPr>
        <w:t>% Истинное значения</w:t>
      </w:r>
    </w:p>
    <w:p w14:paraId="1F9D4B8A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0679EEC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Band(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Band_for_plot</w:t>
      </w:r>
      <w:proofErr w:type="spellEnd"/>
    </w:p>
    <w:p w14:paraId="5248A541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47F884DB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ErrOmega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/2/pi);</w:t>
      </w:r>
    </w:p>
    <w:p w14:paraId="240DA206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't, s'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'\Delta \omega, Hz'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0D7933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'Bandwidth = 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num2str(Band(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'Hz'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1EF7C22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4B79FFB0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2252ECE3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[Omega; Omega +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ErrOmega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]/2/pi);</w:t>
      </w:r>
    </w:p>
    <w:p w14:paraId="62569428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't, s'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'\omega, Hz'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7EBE9D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'Bandwidth = 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num2str(Band(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'Hz'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F635F15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32437E7F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258AE1E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RMS_Omega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) = sqrt(</w:t>
      </w: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ErrOmega.^2));</w:t>
      </w:r>
    </w:p>
    <w:p w14:paraId="7F1CA8E2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987ED33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Dksi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</w:t>
      </w:r>
    </w:p>
    <w:p w14:paraId="3EA3842F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Col = [1 0 0];</w:t>
      </w:r>
    </w:p>
    <w:p w14:paraId="2212E3EE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Deta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</w:t>
      </w:r>
    </w:p>
    <w:p w14:paraId="49BEE7AB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Col = [0 0.5 0];</w:t>
      </w:r>
    </w:p>
    <w:p w14:paraId="3BCA6C87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</w:p>
    <w:p w14:paraId="5FB255FA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Col = [0 0 1];</w:t>
      </w:r>
    </w:p>
    <w:p w14:paraId="579936FA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BDF08E3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14:paraId="2664ADCE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7F6C7A4B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Band,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RMS_Omega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'Color'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, Col);</w:t>
      </w:r>
    </w:p>
    <w:p w14:paraId="7F9C93DE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off</w:t>
      </w:r>
    </w:p>
    <w:p w14:paraId="34E198F8" w14:textId="77777777" w:rsidR="004B1E18" w:rsidRP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'Bandwidth, Hz'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1E18">
        <w:rPr>
          <w:rFonts w:ascii="Courier New" w:hAnsi="Courier New" w:cs="Courier New"/>
          <w:color w:val="AA04F9"/>
          <w:sz w:val="20"/>
          <w:szCs w:val="20"/>
          <w:lang w:val="en-US"/>
        </w:rPr>
        <w:t>'RMS \omega, Hz'</w:t>
      </w:r>
      <w:r w:rsidRPr="004B1E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B63C88" w14:textId="77777777" w:rsidR="004B1E18" w:rsidRDefault="004B1E18" w:rsidP="004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proofErr w:type="spellEnd"/>
    </w:p>
    <w:p w14:paraId="016F8EBE" w14:textId="1C07A13F" w:rsidR="008641B3" w:rsidRPr="000F1256" w:rsidRDefault="008641B3" w:rsidP="000F1256">
      <w:pPr>
        <w:pStyle w:val="a3"/>
      </w:pPr>
    </w:p>
    <w:sectPr w:rsidR="008641B3" w:rsidRPr="000F1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5F6B"/>
    <w:multiLevelType w:val="hybridMultilevel"/>
    <w:tmpl w:val="2E5E582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EB"/>
    <w:rsid w:val="000F09B9"/>
    <w:rsid w:val="000F1256"/>
    <w:rsid w:val="001173FA"/>
    <w:rsid w:val="0020292A"/>
    <w:rsid w:val="004B142D"/>
    <w:rsid w:val="004B1E18"/>
    <w:rsid w:val="0071303C"/>
    <w:rsid w:val="008641B3"/>
    <w:rsid w:val="00EF0F76"/>
    <w:rsid w:val="00F6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125A"/>
  <w15:chartTrackingRefBased/>
  <w15:docId w15:val="{3B7E73D7-2F60-4C5D-BA7C-B1EC18CB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42D"/>
    <w:pPr>
      <w:spacing w:line="256" w:lineRule="auto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3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641B3"/>
    <w:pPr>
      <w:ind w:left="720"/>
      <w:contextualSpacing/>
    </w:pPr>
    <w:rPr>
      <w:rFonts w:asciiTheme="minorHAnsi" w:hAnsiTheme="minorHAnsi" w:cstheme="minorBidi"/>
      <w:sz w:val="22"/>
    </w:rPr>
  </w:style>
  <w:style w:type="paragraph" w:customStyle="1" w:styleId="Default">
    <w:name w:val="Default"/>
    <w:rsid w:val="000F12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Капитонов</dc:creator>
  <cp:keywords/>
  <dc:description/>
  <cp:lastModifiedBy>Александр Капитонов</cp:lastModifiedBy>
  <cp:revision>2</cp:revision>
  <dcterms:created xsi:type="dcterms:W3CDTF">2021-12-22T09:42:00Z</dcterms:created>
  <dcterms:modified xsi:type="dcterms:W3CDTF">2021-12-22T09:42:00Z</dcterms:modified>
</cp:coreProperties>
</file>