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202" w:rsidRDefault="008F0578">
      <w:pPr>
        <w:rPr>
          <w:rFonts w:cs="Times New Roman"/>
          <w:b/>
          <w:szCs w:val="28"/>
        </w:rPr>
      </w:pPr>
      <w:r w:rsidRPr="008F0578">
        <w:rPr>
          <w:rFonts w:cs="Times New Roman"/>
          <w:b/>
          <w:szCs w:val="28"/>
        </w:rPr>
        <w:t>Постановка задачи</w:t>
      </w:r>
    </w:p>
    <w:p w:rsidR="008F0578" w:rsidRDefault="008F057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имеется система слежения за частотой (ССЧ). Исходя из "теории", для дискриминатора такой системы нужно формировать две корреляционные суммы </w:t>
      </w:r>
      <w:r w:rsidRPr="008F0578">
        <w:rPr>
          <w:rFonts w:cs="Times New Roman"/>
          <w:szCs w:val="28"/>
        </w:rPr>
        <w:t>(</w:t>
      </w:r>
      <w:r w:rsidRPr="008F0578">
        <w:rPr>
          <w:rFonts w:cs="Times New Roman"/>
          <w:position w:val="-12"/>
          <w:szCs w:val="28"/>
        </w:rPr>
        <w:object w:dxaOrig="6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35pt;height:19.1pt" o:ole="">
            <v:imagedata r:id="rId6" o:title=""/>
          </v:shape>
          <o:OLEObject Type="Embed" ProgID="Equation.DSMT4" ShapeID="_x0000_i1025" DrawAspect="Content" ObjectID="_1445239133" r:id="rId7"/>
        </w:object>
      </w:r>
      <w:r>
        <w:rPr>
          <w:rFonts w:cs="Times New Roman"/>
          <w:szCs w:val="28"/>
        </w:rPr>
        <w:t xml:space="preserve"> )</w:t>
      </w:r>
      <w:r w:rsidRPr="008F0578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Так как в данных суммах содержится информация о фазе сигнала, возможно построение системы слежения за фазой (ССФ), входными сигналами которой будут являться отсчеты </w:t>
      </w:r>
      <w:r w:rsidRPr="008F0578">
        <w:rPr>
          <w:rFonts w:cs="Times New Roman"/>
          <w:position w:val="-12"/>
          <w:szCs w:val="28"/>
        </w:rPr>
        <w:object w:dxaOrig="680" w:dyaOrig="380">
          <v:shape id="_x0000_i1026" type="#_x0000_t75" style="width:34.35pt;height:19.1pt" o:ole="">
            <v:imagedata r:id="rId8" o:title=""/>
          </v:shape>
          <o:OLEObject Type="Embed" ProgID="Equation.DSMT4" ShapeID="_x0000_i1026" DrawAspect="Content" ObjectID="_1445239134" r:id="rId9"/>
        </w:object>
      </w:r>
      <w:r>
        <w:rPr>
          <w:rFonts w:cs="Times New Roman"/>
          <w:szCs w:val="28"/>
        </w:rPr>
        <w:t xml:space="preserve">. Запишем </w:t>
      </w:r>
      <w:r w:rsidRPr="008F0578">
        <w:rPr>
          <w:rFonts w:cs="Times New Roman"/>
          <w:position w:val="-12"/>
          <w:szCs w:val="28"/>
        </w:rPr>
        <w:object w:dxaOrig="680" w:dyaOrig="380">
          <v:shape id="_x0000_i1027" type="#_x0000_t75" style="width:34.35pt;height:19.1pt" o:ole="">
            <v:imagedata r:id="rId10" o:title=""/>
          </v:shape>
          <o:OLEObject Type="Embed" ProgID="Equation.DSMT4" ShapeID="_x0000_i1027" DrawAspect="Content" ObjectID="_1445239135" r:id="rId11"/>
        </w:object>
      </w:r>
      <w:r>
        <w:rPr>
          <w:rFonts w:cs="Times New Roman"/>
          <w:szCs w:val="28"/>
        </w:rPr>
        <w:t xml:space="preserve"> :</w:t>
      </w:r>
    </w:p>
    <w:p w:rsidR="00EF02B1" w:rsidRDefault="008F0578">
      <w:pPr>
        <w:rPr>
          <w:rFonts w:cs="Times New Roman"/>
          <w:position w:val="-72"/>
          <w:szCs w:val="28"/>
        </w:rPr>
      </w:pPr>
      <w:r w:rsidRPr="00EF02B1">
        <w:rPr>
          <w:rFonts w:cs="Times New Roman"/>
          <w:position w:val="-72"/>
          <w:szCs w:val="28"/>
        </w:rPr>
        <w:object w:dxaOrig="7780" w:dyaOrig="1579">
          <v:shape id="_x0000_i1028" type="#_x0000_t75" style="width:389.45pt;height:79.1pt" o:ole="">
            <v:imagedata r:id="rId12" o:title=""/>
          </v:shape>
          <o:OLEObject Type="Embed" ProgID="Equation.DSMT4" ShapeID="_x0000_i1028" DrawAspect="Content" ObjectID="_1445239136" r:id="rId13"/>
        </w:object>
      </w:r>
    </w:p>
    <w:p w:rsidR="008F0578" w:rsidRDefault="008F0578" w:rsidP="008F057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w:r w:rsidRPr="008F0578">
        <w:rPr>
          <w:rFonts w:cs="Times New Roman"/>
          <w:position w:val="-16"/>
          <w:szCs w:val="28"/>
        </w:rPr>
        <w:object w:dxaOrig="460" w:dyaOrig="420">
          <v:shape id="_x0000_i1029" type="#_x0000_t75" style="width:22.9pt;height:21.25pt" o:ole="">
            <v:imagedata r:id="rId14" o:title=""/>
          </v:shape>
          <o:OLEObject Type="Embed" ProgID="Equation.DSMT4" ShapeID="_x0000_i1029" DrawAspect="Content" ObjectID="_1445239137" r:id="rId15"/>
        </w:object>
      </w:r>
      <w:r>
        <w:rPr>
          <w:rFonts w:cs="Times New Roman"/>
          <w:szCs w:val="28"/>
        </w:rPr>
        <w:t xml:space="preserve"> - символ навигационного сообщения, </w:t>
      </w:r>
      <w:r w:rsidRPr="008F0578">
        <w:rPr>
          <w:rFonts w:cs="Times New Roman"/>
          <w:position w:val="-20"/>
          <w:szCs w:val="28"/>
        </w:rPr>
        <w:object w:dxaOrig="2439" w:dyaOrig="499">
          <v:shape id="_x0000_i1030" type="#_x0000_t75" style="width:121.65pt;height:25.1pt" o:ole="">
            <v:imagedata r:id="rId16" o:title=""/>
          </v:shape>
          <o:OLEObject Type="Embed" ProgID="Equation.DSMT4" ShapeID="_x0000_i1030" DrawAspect="Content" ObjectID="_1445239138" r:id="rId17"/>
        </w:object>
      </w:r>
      <w:r>
        <w:rPr>
          <w:rFonts w:cs="Times New Roman"/>
          <w:szCs w:val="28"/>
        </w:rPr>
        <w:t>.</w:t>
      </w:r>
    </w:p>
    <w:p w:rsidR="008F0578" w:rsidRDefault="008F0578" w:rsidP="008F057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Временная ось разбита на </w:t>
      </w:r>
      <w:r w:rsidRPr="008F0578">
        <w:rPr>
          <w:rFonts w:cs="Times New Roman"/>
          <w:position w:val="-4"/>
          <w:szCs w:val="28"/>
          <w:lang w:val="en-US"/>
        </w:rPr>
        <w:object w:dxaOrig="300" w:dyaOrig="279">
          <v:shape id="_x0000_i1031" type="#_x0000_t75" style="width:15.25pt;height:13.65pt" o:ole="">
            <v:imagedata r:id="rId18" o:title=""/>
          </v:shape>
          <o:OLEObject Type="Embed" ProgID="Equation.DSMT4" ShapeID="_x0000_i1031" DrawAspect="Content" ObjectID="_1445239139" r:id="rId19"/>
        </w:object>
      </w:r>
      <w:r w:rsidRPr="008F05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интервалов длительностью </w:t>
      </w:r>
      <w:r w:rsidRPr="008F0578">
        <w:rPr>
          <w:rFonts w:cs="Times New Roman"/>
          <w:position w:val="-4"/>
          <w:szCs w:val="28"/>
        </w:rPr>
        <w:object w:dxaOrig="260" w:dyaOrig="279">
          <v:shape id="_x0000_i1032" type="#_x0000_t75" style="width:13.1pt;height:13.65pt" o:ole="">
            <v:imagedata r:id="rId20" o:title=""/>
          </v:shape>
          <o:OLEObject Type="Embed" ProgID="Equation.DSMT4" ShapeID="_x0000_i1032" DrawAspect="Content" ObjectID="_1445239140" r:id="rId21"/>
        </w:object>
      </w:r>
      <w:r>
        <w:rPr>
          <w:rFonts w:cs="Times New Roman"/>
          <w:szCs w:val="28"/>
        </w:rPr>
        <w:t xml:space="preserve">, каждый интервал разбит на </w:t>
      </w:r>
      <w:r w:rsidRPr="008F0578">
        <w:rPr>
          <w:rFonts w:cs="Times New Roman"/>
          <w:position w:val="-4"/>
          <w:szCs w:val="28"/>
        </w:rPr>
        <w:object w:dxaOrig="240" w:dyaOrig="279">
          <v:shape id="_x0000_i1033" type="#_x0000_t75" style="width:12pt;height:13.65pt" o:ole="">
            <v:imagedata r:id="rId22" o:title=""/>
          </v:shape>
          <o:OLEObject Type="Embed" ProgID="Equation.DSMT4" ShapeID="_x0000_i1033" DrawAspect="Content" ObjectID="_1445239141" r:id="rId23"/>
        </w:object>
      </w:r>
      <w:r>
        <w:rPr>
          <w:rFonts w:cs="Times New Roman"/>
          <w:szCs w:val="28"/>
        </w:rPr>
        <w:t xml:space="preserve"> отсчетов. Тогда примем следующую запись моментов времени:</w:t>
      </w:r>
    </w:p>
    <w:p w:rsidR="008F0578" w:rsidRPr="008F0578" w:rsidRDefault="008F0578" w:rsidP="008F0578">
      <w:pPr>
        <w:rPr>
          <w:rFonts w:cs="Times New Roman"/>
          <w:szCs w:val="28"/>
        </w:rPr>
      </w:pPr>
      <w:r w:rsidRPr="008F0578">
        <w:rPr>
          <w:rFonts w:cs="Times New Roman"/>
          <w:position w:val="-14"/>
          <w:szCs w:val="28"/>
        </w:rPr>
        <w:object w:dxaOrig="4920" w:dyaOrig="460">
          <v:shape id="_x0000_i1034" type="#_x0000_t75" style="width:246pt;height:22.9pt" o:ole="">
            <v:imagedata r:id="rId24" o:title=""/>
          </v:shape>
          <o:OLEObject Type="Embed" ProgID="Equation.DSMT4" ShapeID="_x0000_i1034" DrawAspect="Content" ObjectID="_1445239142" r:id="rId25"/>
        </w:object>
      </w:r>
      <w:r>
        <w:rPr>
          <w:rFonts w:cs="Times New Roman"/>
          <w:szCs w:val="28"/>
        </w:rPr>
        <w:t xml:space="preserve"> </w:t>
      </w:r>
    </w:p>
    <w:p w:rsidR="008F0578" w:rsidRPr="008F0578" w:rsidRDefault="008F0578" w:rsidP="008F0578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Предполагается, что задержка принимаемого сигнала известна точно ( опорный и принимаемый дальномерные коды синхронизированы, поэтому </w:t>
      </w:r>
      <w:r w:rsidRPr="008F0578">
        <w:rPr>
          <w:rFonts w:cs="Times New Roman"/>
          <w:position w:val="-14"/>
          <w:szCs w:val="28"/>
        </w:rPr>
        <w:object w:dxaOrig="1860" w:dyaOrig="440">
          <v:shape id="_x0000_i1035" type="#_x0000_t75" style="width:93.25pt;height:22.35pt" o:ole="">
            <v:imagedata r:id="rId26" o:title=""/>
          </v:shape>
          <o:OLEObject Type="Embed" ProgID="Equation.DSMT4" ShapeID="_x0000_i1035" DrawAspect="Content" ObjectID="_1445239143" r:id="rId27"/>
        </w:object>
      </w:r>
      <w:r>
        <w:rPr>
          <w:rFonts w:cs="Times New Roman"/>
          <w:szCs w:val="28"/>
        </w:rPr>
        <w:t xml:space="preserve">. </w:t>
      </w:r>
    </w:p>
    <w:p w:rsidR="00EF02B1" w:rsidRDefault="00EF02B1" w:rsidP="00EF02B1">
      <w:pPr>
        <w:tabs>
          <w:tab w:val="left" w:pos="273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Введем обозначения:</w:t>
      </w:r>
    </w:p>
    <w:p w:rsidR="008F0578" w:rsidRPr="008F0578" w:rsidRDefault="008F0578" w:rsidP="00EF02B1">
      <w:pPr>
        <w:tabs>
          <w:tab w:val="left" w:pos="2736"/>
        </w:tabs>
        <w:rPr>
          <w:rFonts w:cs="Times New Roman"/>
          <w:position w:val="-122"/>
          <w:szCs w:val="28"/>
        </w:rPr>
      </w:pPr>
      <w:r w:rsidRPr="00EF02B1">
        <w:rPr>
          <w:rFonts w:cs="Times New Roman"/>
          <w:position w:val="-122"/>
          <w:szCs w:val="28"/>
        </w:rPr>
        <w:object w:dxaOrig="3760" w:dyaOrig="2580">
          <v:shape id="_x0000_i1036" type="#_x0000_t75" style="width:188.2pt;height:129.25pt" o:ole="">
            <v:imagedata r:id="rId28" o:title=""/>
          </v:shape>
          <o:OLEObject Type="Embed" ProgID="Equation.DSMT4" ShapeID="_x0000_i1036" DrawAspect="Content" ObjectID="_1445239144" r:id="rId29"/>
        </w:object>
      </w:r>
    </w:p>
    <w:p w:rsidR="008F0578" w:rsidRDefault="008F0578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этом </w:t>
      </w:r>
      <w:r w:rsidRPr="008F0578">
        <w:rPr>
          <w:rFonts w:cs="Times New Roman"/>
          <w:position w:val="-14"/>
          <w:szCs w:val="28"/>
        </w:rPr>
        <w:object w:dxaOrig="3440" w:dyaOrig="440">
          <v:shape id="_x0000_i1037" type="#_x0000_t75" style="width:172.35pt;height:22.35pt" o:ole="">
            <v:imagedata r:id="rId30" o:title=""/>
          </v:shape>
          <o:OLEObject Type="Embed" ProgID="Equation.DSMT4" ShapeID="_x0000_i1037" DrawAspect="Content" ObjectID="_1445239145" r:id="rId31"/>
        </w:object>
      </w:r>
      <w:r>
        <w:rPr>
          <w:rFonts w:cs="Times New Roman"/>
          <w:szCs w:val="28"/>
        </w:rPr>
        <w:t>.</w:t>
      </w:r>
    </w:p>
    <w:p w:rsidR="008F0578" w:rsidRDefault="008F0578" w:rsidP="00EF02B1">
      <w:pPr>
        <w:tabs>
          <w:tab w:val="left" w:pos="3240"/>
        </w:tabs>
        <w:rPr>
          <w:rFonts w:cs="Times New Roman"/>
          <w:szCs w:val="28"/>
        </w:rPr>
      </w:pPr>
    </w:p>
    <w:p w:rsidR="008F0578" w:rsidRDefault="008F0578" w:rsidP="00EF02B1">
      <w:pPr>
        <w:tabs>
          <w:tab w:val="left" w:pos="3240"/>
        </w:tabs>
        <w:rPr>
          <w:rFonts w:cs="Times New Roman"/>
          <w:szCs w:val="28"/>
        </w:rPr>
      </w:pPr>
    </w:p>
    <w:p w:rsidR="00EF02B1" w:rsidRDefault="00E378E8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Тогда наблюдения перепишем так</w:t>
      </w:r>
    </w:p>
    <w:p w:rsidR="00EF02B1" w:rsidRDefault="00EF02B1" w:rsidP="00EF02B1">
      <w:pPr>
        <w:tabs>
          <w:tab w:val="left" w:pos="3240"/>
        </w:tabs>
        <w:rPr>
          <w:rFonts w:cs="Times New Roman"/>
          <w:szCs w:val="28"/>
        </w:rPr>
      </w:pPr>
      <w:r w:rsidRPr="00EF02B1">
        <w:rPr>
          <w:rFonts w:cs="Times New Roman"/>
          <w:position w:val="-42"/>
          <w:szCs w:val="28"/>
        </w:rPr>
        <w:object w:dxaOrig="1620" w:dyaOrig="980">
          <v:shape id="_x0000_i1038" type="#_x0000_t75" style="width:81.25pt;height:49.1pt" o:ole="">
            <v:imagedata r:id="rId32" o:title=""/>
          </v:shape>
          <o:OLEObject Type="Embed" ProgID="Equation.DSMT4" ShapeID="_x0000_i1038" DrawAspect="Content" ObjectID="_1445239146" r:id="rId33"/>
        </w:object>
      </w:r>
    </w:p>
    <w:p w:rsidR="000B6142" w:rsidRDefault="000B6142" w:rsidP="00EF02B1">
      <w:pPr>
        <w:tabs>
          <w:tab w:val="left" w:pos="3240"/>
        </w:tabs>
        <w:rPr>
          <w:rFonts w:cs="Times New Roman"/>
          <w:szCs w:val="28"/>
        </w:rPr>
      </w:pPr>
    </w:p>
    <w:p w:rsidR="000B6142" w:rsidRPr="000B6142" w:rsidRDefault="000B6142" w:rsidP="00EF02B1">
      <w:pPr>
        <w:tabs>
          <w:tab w:val="left" w:pos="3240"/>
        </w:tabs>
        <w:rPr>
          <w:rFonts w:cs="Times New Roman"/>
          <w:b/>
          <w:szCs w:val="28"/>
        </w:rPr>
      </w:pPr>
      <w:r w:rsidRPr="000B6142">
        <w:rPr>
          <w:rFonts w:cs="Times New Roman"/>
          <w:b/>
          <w:szCs w:val="28"/>
        </w:rPr>
        <w:t>Синтез фазового дискриминатора</w:t>
      </w:r>
    </w:p>
    <w:p w:rsidR="00EF02B1" w:rsidRDefault="00EF02B1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Запишем функцию правдоподобия </w:t>
      </w:r>
      <w:r w:rsidR="003335FD" w:rsidRPr="003335FD">
        <w:rPr>
          <w:rFonts w:cs="Times New Roman"/>
          <w:position w:val="-16"/>
          <w:szCs w:val="28"/>
        </w:rPr>
        <w:object w:dxaOrig="2020" w:dyaOrig="420">
          <v:shape id="_x0000_i1039" type="#_x0000_t75" style="width:100.9pt;height:21.25pt" o:ole="">
            <v:imagedata r:id="rId34" o:title=""/>
          </v:shape>
          <o:OLEObject Type="Embed" ProgID="Equation.DSMT4" ShapeID="_x0000_i1039" DrawAspect="Content" ObjectID="_1445239147" r:id="rId35"/>
        </w:object>
      </w:r>
      <w:r>
        <w:rPr>
          <w:rFonts w:cs="Times New Roman"/>
          <w:szCs w:val="28"/>
        </w:rPr>
        <w:t xml:space="preserve">, где </w:t>
      </w:r>
      <w:r w:rsidR="000C3924" w:rsidRPr="000C3924">
        <w:rPr>
          <w:rFonts w:cs="Times New Roman"/>
          <w:position w:val="-38"/>
          <w:szCs w:val="28"/>
        </w:rPr>
        <w:object w:dxaOrig="1140" w:dyaOrig="900">
          <v:shape id="_x0000_i1040" type="#_x0000_t75" style="width:57.25pt;height:45.25pt" o:ole="">
            <v:imagedata r:id="rId36" o:title=""/>
          </v:shape>
          <o:OLEObject Type="Embed" ProgID="Equation.DSMT4" ShapeID="_x0000_i1040" DrawAspect="Content" ObjectID="_1445239148" r:id="rId37"/>
        </w:object>
      </w:r>
    </w:p>
    <w:p w:rsidR="00AF1375" w:rsidRDefault="003335FD" w:rsidP="008F0578">
      <w:pPr>
        <w:tabs>
          <w:tab w:val="left" w:pos="3240"/>
        </w:tabs>
        <w:ind w:firstLine="0"/>
        <w:jc w:val="center"/>
        <w:rPr>
          <w:rFonts w:cs="Times New Roman"/>
          <w:szCs w:val="28"/>
        </w:rPr>
      </w:pPr>
      <w:r w:rsidRPr="003335FD">
        <w:rPr>
          <w:rFonts w:cs="Times New Roman"/>
          <w:position w:val="-118"/>
          <w:szCs w:val="28"/>
        </w:rPr>
        <w:object w:dxaOrig="9260" w:dyaOrig="2560">
          <v:shape id="_x0000_i1041" type="#_x0000_t75" style="width:463.1pt;height:129.25pt" o:ole="">
            <v:imagedata r:id="rId38" o:title=""/>
          </v:shape>
          <o:OLEObject Type="Embed" ProgID="Equation.DSMT4" ShapeID="_x0000_i1041" DrawAspect="Content" ObjectID="_1445239149" r:id="rId39"/>
        </w:object>
      </w:r>
    </w:p>
    <w:p w:rsidR="003335FD" w:rsidRDefault="003335FD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Усредним функцию правдоподобия по символу навигационного сообщения, считая, что он принимает значения </w:t>
      </w:r>
      <w:r w:rsidRPr="003335FD">
        <w:rPr>
          <w:rFonts w:cs="Times New Roman"/>
          <w:position w:val="-16"/>
          <w:szCs w:val="28"/>
        </w:rPr>
        <w:object w:dxaOrig="1020" w:dyaOrig="420">
          <v:shape id="_x0000_i1042" type="#_x0000_t75" style="width:51.25pt;height:21.25pt" o:ole="">
            <v:imagedata r:id="rId40" o:title=""/>
          </v:shape>
          <o:OLEObject Type="Embed" ProgID="Equation.DSMT4" ShapeID="_x0000_i1042" DrawAspect="Content" ObjectID="_1445239150" r:id="rId41"/>
        </w:object>
      </w:r>
      <w:r>
        <w:rPr>
          <w:rFonts w:cs="Times New Roman"/>
          <w:szCs w:val="28"/>
        </w:rPr>
        <w:t xml:space="preserve"> с равной вероятностью.</w:t>
      </w:r>
    </w:p>
    <w:p w:rsidR="003335FD" w:rsidRDefault="003335FD" w:rsidP="000B6142">
      <w:pPr>
        <w:tabs>
          <w:tab w:val="left" w:pos="3240"/>
        </w:tabs>
        <w:ind w:firstLine="0"/>
        <w:rPr>
          <w:rFonts w:cs="Times New Roman"/>
          <w:szCs w:val="28"/>
        </w:rPr>
      </w:pPr>
      <w:r w:rsidRPr="003335FD">
        <w:rPr>
          <w:rFonts w:cs="Times New Roman"/>
          <w:position w:val="-68"/>
          <w:szCs w:val="28"/>
        </w:rPr>
        <w:object w:dxaOrig="9980" w:dyaOrig="1480">
          <v:shape id="_x0000_i1043" type="#_x0000_t75" style="width:499.1pt;height:74.2pt" o:ole="">
            <v:imagedata r:id="rId42" o:title=""/>
          </v:shape>
          <o:OLEObject Type="Embed" ProgID="Equation.DSMT4" ShapeID="_x0000_i1043" DrawAspect="Content" ObjectID="_1445239151" r:id="rId43"/>
        </w:object>
      </w:r>
    </w:p>
    <w:p w:rsidR="000B6142" w:rsidRDefault="00E57638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Запишем по</w:t>
      </w:r>
      <w:r w:rsidR="000B6142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иному исходную функцию правдоподобия.Для чего представим</w:t>
      </w:r>
    </w:p>
    <w:p w:rsidR="00E57638" w:rsidRPr="003335FD" w:rsidRDefault="00E57638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Pr="00E57638">
        <w:rPr>
          <w:rFonts w:cs="Times New Roman"/>
          <w:position w:val="-170"/>
          <w:szCs w:val="28"/>
        </w:rPr>
        <w:object w:dxaOrig="7740" w:dyaOrig="3519">
          <v:shape id="_x0000_i1044" type="#_x0000_t75" style="width:387.8pt;height:176.75pt" o:ole="">
            <v:imagedata r:id="rId44" o:title=""/>
          </v:shape>
          <o:OLEObject Type="Embed" ProgID="Equation.DSMT4" ShapeID="_x0000_i1044" DrawAspect="Content" ObjectID="_1445239152" r:id="rId45"/>
        </w:object>
      </w:r>
    </w:p>
    <w:p w:rsidR="00E57638" w:rsidRPr="003335FD" w:rsidRDefault="00E57638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Перепишем функцию правдоподобия</w:t>
      </w:r>
    </w:p>
    <w:p w:rsidR="00C73025" w:rsidRDefault="00D71A2A" w:rsidP="00D71A2A">
      <w:pPr>
        <w:tabs>
          <w:tab w:val="left" w:pos="3240"/>
        </w:tabs>
        <w:ind w:firstLine="0"/>
        <w:jc w:val="center"/>
        <w:rPr>
          <w:rFonts w:cs="Times New Roman"/>
          <w:szCs w:val="28"/>
        </w:rPr>
      </w:pPr>
      <w:r w:rsidRPr="00D71A2A">
        <w:rPr>
          <w:rFonts w:cs="Times New Roman"/>
          <w:position w:val="-118"/>
          <w:szCs w:val="28"/>
        </w:rPr>
        <w:object w:dxaOrig="8640" w:dyaOrig="2480">
          <v:shape id="_x0000_i1045" type="#_x0000_t75" style="width:6in;height:123.8pt" o:ole="">
            <v:imagedata r:id="rId46" o:title=""/>
          </v:shape>
          <o:OLEObject Type="Embed" ProgID="Equation.DSMT4" ShapeID="_x0000_i1045" DrawAspect="Content" ObjectID="_1445239153" r:id="rId47"/>
        </w:object>
      </w:r>
    </w:p>
    <w:p w:rsidR="003335FD" w:rsidRPr="003335FD" w:rsidRDefault="00C73025" w:rsidP="00D71A2A">
      <w:r>
        <w:t>Усредним по навигационному сообщению</w:t>
      </w:r>
    </w:p>
    <w:p w:rsidR="003335FD" w:rsidRPr="003335FD" w:rsidRDefault="00C73025" w:rsidP="00EF02B1">
      <w:pPr>
        <w:tabs>
          <w:tab w:val="left" w:pos="3240"/>
        </w:tabs>
        <w:rPr>
          <w:rFonts w:cs="Times New Roman"/>
          <w:szCs w:val="28"/>
        </w:rPr>
      </w:pPr>
      <w:r w:rsidRPr="00C73025">
        <w:rPr>
          <w:rFonts w:cs="Times New Roman"/>
          <w:position w:val="-80"/>
          <w:szCs w:val="28"/>
        </w:rPr>
        <w:object w:dxaOrig="8540" w:dyaOrig="1719">
          <v:shape id="_x0000_i1046" type="#_x0000_t75" style="width:427.1pt;height:86.2pt" o:ole="">
            <v:imagedata r:id="rId48" o:title=""/>
          </v:shape>
          <o:OLEObject Type="Embed" ProgID="Equation.DSMT4" ShapeID="_x0000_i1046" DrawAspect="Content" ObjectID="_1445239154" r:id="rId49"/>
        </w:object>
      </w:r>
    </w:p>
    <w:p w:rsidR="003335FD" w:rsidRDefault="001D4964" w:rsidP="00EF02B1">
      <w:pPr>
        <w:tabs>
          <w:tab w:val="left" w:pos="3240"/>
        </w:tabs>
        <w:rPr>
          <w:rFonts w:cs="Times New Roman"/>
          <w:szCs w:val="28"/>
        </w:rPr>
      </w:pPr>
      <w:r w:rsidRPr="00C73025">
        <w:rPr>
          <w:rFonts w:cs="Times New Roman"/>
          <w:position w:val="-84"/>
          <w:szCs w:val="28"/>
        </w:rPr>
        <w:object w:dxaOrig="8919" w:dyaOrig="1800">
          <v:shape id="_x0000_i1047" type="#_x0000_t75" style="width:446.2pt;height:90pt" o:ole="">
            <v:imagedata r:id="rId50" o:title=""/>
          </v:shape>
          <o:OLEObject Type="Embed" ProgID="Equation.DSMT4" ShapeID="_x0000_i1047" DrawAspect="Content" ObjectID="_1445239155" r:id="rId51"/>
        </w:object>
      </w:r>
    </w:p>
    <w:p w:rsidR="00C73025" w:rsidRPr="001D4964" w:rsidRDefault="00C703F8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Итого</w:t>
      </w:r>
      <w:bookmarkStart w:id="0" w:name="_GoBack"/>
      <w:bookmarkEnd w:id="0"/>
    </w:p>
    <w:p w:rsidR="00C703F8" w:rsidRDefault="003504BC" w:rsidP="00EF02B1">
      <w:pPr>
        <w:tabs>
          <w:tab w:val="left" w:pos="3240"/>
        </w:tabs>
        <w:rPr>
          <w:rFonts w:cs="Times New Roman"/>
          <w:szCs w:val="28"/>
        </w:rPr>
      </w:pPr>
      <w:r w:rsidRPr="00C703F8">
        <w:rPr>
          <w:rFonts w:cs="Times New Roman"/>
          <w:position w:val="-36"/>
          <w:szCs w:val="28"/>
        </w:rPr>
        <w:object w:dxaOrig="8220" w:dyaOrig="840">
          <v:shape id="_x0000_i1048" type="#_x0000_t75" style="width:411.25pt;height:42pt" o:ole="">
            <v:imagedata r:id="rId52" o:title=""/>
          </v:shape>
          <o:OLEObject Type="Embed" ProgID="Equation.DSMT4" ShapeID="_x0000_i1048" DrawAspect="Content" ObjectID="_1445239156" r:id="rId53"/>
        </w:object>
      </w:r>
    </w:p>
    <w:p w:rsidR="00AF1375" w:rsidRDefault="00AF1375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Возьмем </w:t>
      </w:r>
      <w:r>
        <w:rPr>
          <w:rFonts w:cs="Times New Roman"/>
          <w:szCs w:val="28"/>
          <w:lang w:val="en-US"/>
        </w:rPr>
        <w:t>ln</w:t>
      </w:r>
      <w:r>
        <w:rPr>
          <w:rFonts w:cs="Times New Roman"/>
          <w:szCs w:val="28"/>
        </w:rPr>
        <w:t>:</w:t>
      </w:r>
    </w:p>
    <w:p w:rsidR="00AF1375" w:rsidRDefault="00DF7861" w:rsidP="00EF02B1">
      <w:pPr>
        <w:tabs>
          <w:tab w:val="left" w:pos="3240"/>
        </w:tabs>
        <w:rPr>
          <w:rFonts w:cs="Times New Roman"/>
          <w:szCs w:val="28"/>
        </w:rPr>
      </w:pPr>
      <w:r w:rsidRPr="00DF7861">
        <w:rPr>
          <w:rFonts w:cs="Times New Roman"/>
          <w:position w:val="-42"/>
          <w:szCs w:val="28"/>
        </w:rPr>
        <w:object w:dxaOrig="8880" w:dyaOrig="980">
          <v:shape id="_x0000_i1049" type="#_x0000_t75" style="width:444pt;height:49.1pt" o:ole="">
            <v:imagedata r:id="rId54" o:title=""/>
          </v:shape>
          <o:OLEObject Type="Embed" ProgID="Equation.DSMT4" ShapeID="_x0000_i1049" DrawAspect="Content" ObjectID="_1445239157" r:id="rId55"/>
        </w:object>
      </w:r>
    </w:p>
    <w:p w:rsidR="00E378E8" w:rsidRDefault="00E378E8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Теперь нужно взять производную по </w:t>
      </w:r>
      <w:r w:rsidRPr="00E378E8">
        <w:rPr>
          <w:rFonts w:cs="Times New Roman"/>
          <w:position w:val="-12"/>
          <w:szCs w:val="28"/>
        </w:rPr>
        <w:object w:dxaOrig="320" w:dyaOrig="380">
          <v:shape id="_x0000_i1050" type="#_x0000_t75" style="width:15.8pt;height:19.1pt" o:ole="">
            <v:imagedata r:id="rId56" o:title=""/>
          </v:shape>
          <o:OLEObject Type="Embed" ProgID="Equation.DSMT4" ShapeID="_x0000_i1050" DrawAspect="Content" ObjectID="_1445239158" r:id="rId57"/>
        </w:object>
      </w:r>
      <w:r w:rsidR="00A95EE0" w:rsidRPr="00A95EE0">
        <w:rPr>
          <w:rFonts w:cs="Times New Roman"/>
          <w:szCs w:val="28"/>
        </w:rPr>
        <w:t>.</w:t>
      </w:r>
      <w:r w:rsidR="00D83444">
        <w:rPr>
          <w:rFonts w:cs="Times New Roman"/>
          <w:szCs w:val="28"/>
        </w:rPr>
        <w:t xml:space="preserve">Учитываем, что </w:t>
      </w:r>
      <w:r w:rsidR="00D83444" w:rsidRPr="00D83444">
        <w:rPr>
          <w:rFonts w:cs="Times New Roman"/>
          <w:position w:val="-12"/>
          <w:szCs w:val="28"/>
          <w:lang w:val="en-US"/>
        </w:rPr>
        <w:object w:dxaOrig="1900" w:dyaOrig="420">
          <v:shape id="_x0000_i1051" type="#_x0000_t75" style="width:94.9pt;height:21.25pt" o:ole="">
            <v:imagedata r:id="rId58" o:title=""/>
          </v:shape>
          <o:OLEObject Type="Embed" ProgID="Equation.DSMT4" ShapeID="_x0000_i1051" DrawAspect="Content" ObjectID="_1445239159" r:id="rId59"/>
        </w:object>
      </w:r>
      <w:r w:rsidR="00D83444" w:rsidRPr="00D83444">
        <w:rPr>
          <w:rFonts w:cs="Times New Roman"/>
          <w:szCs w:val="28"/>
        </w:rPr>
        <w:t>-</w:t>
      </w:r>
      <w:r w:rsidR="00D83444">
        <w:rPr>
          <w:rFonts w:cs="Times New Roman"/>
          <w:szCs w:val="28"/>
        </w:rPr>
        <w:t>мощность «отсчета» в корреляторе, от</w:t>
      </w:r>
      <w:r w:rsidR="00D71A2A">
        <w:rPr>
          <w:rFonts w:cs="Times New Roman"/>
          <w:szCs w:val="28"/>
        </w:rPr>
        <w:t xml:space="preserve"> </w:t>
      </w:r>
      <w:r w:rsidR="009A4640">
        <w:rPr>
          <w:rFonts w:cs="Times New Roman"/>
          <w:szCs w:val="28"/>
        </w:rPr>
        <w:t>начальной фазы</w:t>
      </w:r>
      <w:r w:rsidR="00D83444">
        <w:rPr>
          <w:rFonts w:cs="Times New Roman"/>
          <w:szCs w:val="28"/>
        </w:rPr>
        <w:t xml:space="preserve"> не зависит.</w:t>
      </w:r>
    </w:p>
    <w:p w:rsidR="00D71A2A" w:rsidRDefault="00D71A2A" w:rsidP="00EF02B1">
      <w:pPr>
        <w:tabs>
          <w:tab w:val="left" w:pos="3240"/>
        </w:tabs>
        <w:rPr>
          <w:rFonts w:cs="Times New Roman"/>
          <w:szCs w:val="28"/>
        </w:rPr>
      </w:pPr>
    </w:p>
    <w:p w:rsidR="00D71A2A" w:rsidRDefault="00D71A2A" w:rsidP="00EF02B1">
      <w:pPr>
        <w:tabs>
          <w:tab w:val="left" w:pos="3240"/>
        </w:tabs>
        <w:rPr>
          <w:rFonts w:cs="Times New Roman"/>
          <w:szCs w:val="28"/>
        </w:rPr>
      </w:pPr>
    </w:p>
    <w:p w:rsidR="00D71A2A" w:rsidRPr="00D83444" w:rsidRDefault="00D71A2A" w:rsidP="00EF02B1">
      <w:pPr>
        <w:tabs>
          <w:tab w:val="left" w:pos="3240"/>
        </w:tabs>
        <w:rPr>
          <w:rFonts w:cs="Times New Roman"/>
          <w:szCs w:val="28"/>
        </w:rPr>
      </w:pPr>
    </w:p>
    <w:p w:rsidR="006423C4" w:rsidRDefault="00D71A2A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Получилось так</w:t>
      </w:r>
      <w:r w:rsidR="009B55F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(преобразования второго сомножителя смотри в выводе для дискриминатора без усреднения по символам НС)</w:t>
      </w:r>
      <w:r w:rsidR="009B55F0">
        <w:rPr>
          <w:rFonts w:cs="Times New Roman"/>
          <w:szCs w:val="28"/>
        </w:rPr>
        <w:t>:</w:t>
      </w:r>
    </w:p>
    <w:p w:rsidR="00C310A1" w:rsidRDefault="00D71A2A" w:rsidP="00D71A2A">
      <w:pPr>
        <w:tabs>
          <w:tab w:val="left" w:pos="3240"/>
        </w:tabs>
        <w:ind w:left="-1418"/>
        <w:jc w:val="center"/>
        <w:rPr>
          <w:rFonts w:cs="Times New Roman"/>
          <w:szCs w:val="28"/>
        </w:rPr>
      </w:pPr>
      <w:r w:rsidRPr="00D71A2A">
        <w:rPr>
          <w:rFonts w:cs="Times New Roman"/>
          <w:position w:val="-228"/>
          <w:szCs w:val="28"/>
        </w:rPr>
        <w:object w:dxaOrig="8640" w:dyaOrig="4700">
          <v:shape id="_x0000_i1052" type="#_x0000_t75" style="width:431.45pt;height:234.55pt" o:ole="">
            <v:imagedata r:id="rId60" o:title=""/>
          </v:shape>
          <o:OLEObject Type="Embed" ProgID="Equation.DSMT4" ShapeID="_x0000_i1052" DrawAspect="Content" ObjectID="_1445239160" r:id="rId61"/>
        </w:object>
      </w:r>
    </w:p>
    <w:p w:rsidR="00C310A1" w:rsidRDefault="009A4640" w:rsidP="00C310A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BB1CD7">
        <w:rPr>
          <w:rFonts w:cs="Times New Roman"/>
          <w:szCs w:val="28"/>
        </w:rPr>
        <w:t xml:space="preserve">де обозначено </w:t>
      </w:r>
      <w:r w:rsidR="00BB1CD7" w:rsidRPr="00BB1CD7">
        <w:rPr>
          <w:rFonts w:cs="Times New Roman"/>
          <w:position w:val="-16"/>
          <w:szCs w:val="28"/>
        </w:rPr>
        <w:object w:dxaOrig="3720" w:dyaOrig="460">
          <v:shape id="_x0000_i1053" type="#_x0000_t75" style="width:186pt;height:22.9pt" o:ole="">
            <v:imagedata r:id="rId62" o:title=""/>
          </v:shape>
          <o:OLEObject Type="Embed" ProgID="Equation.DSMT4" ShapeID="_x0000_i1053" DrawAspect="Content" ObjectID="_1445239161" r:id="rId63"/>
        </w:object>
      </w:r>
    </w:p>
    <w:p w:rsidR="00BB1CD7" w:rsidRDefault="009B55F0" w:rsidP="009A4640">
      <w:pPr>
        <w:tabs>
          <w:tab w:val="left" w:pos="222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Далее был "опущен" множитель перед гипертангенсом:</w:t>
      </w:r>
    </w:p>
    <w:p w:rsidR="009B55F0" w:rsidRDefault="009B55F0" w:rsidP="009A4640">
      <w:pPr>
        <w:tabs>
          <w:tab w:val="left" w:pos="2225"/>
        </w:tabs>
        <w:rPr>
          <w:rFonts w:cs="Times New Roman"/>
          <w:szCs w:val="28"/>
        </w:rPr>
      </w:pPr>
      <w:r w:rsidRPr="009B55F0">
        <w:rPr>
          <w:rFonts w:cs="Times New Roman"/>
          <w:position w:val="-96"/>
          <w:szCs w:val="28"/>
        </w:rPr>
        <w:object w:dxaOrig="5780" w:dyaOrig="2060">
          <v:shape id="_x0000_i1054" type="#_x0000_t75" style="width:289.1pt;height:103.1pt" o:ole="">
            <v:imagedata r:id="rId64" o:title=""/>
          </v:shape>
          <o:OLEObject Type="Embed" ProgID="Equation.DSMT4" ShapeID="_x0000_i1054" DrawAspect="Content" ObjectID="_1445239162" r:id="rId65"/>
        </w:object>
      </w:r>
      <w:r>
        <w:rPr>
          <w:rFonts w:cs="Times New Roman"/>
          <w:szCs w:val="28"/>
        </w:rPr>
        <w:t xml:space="preserve"> </w:t>
      </w:r>
    </w:p>
    <w:p w:rsidR="00D71A2A" w:rsidRDefault="009B55F0" w:rsidP="009A4640">
      <w:pPr>
        <w:tabs>
          <w:tab w:val="left" w:pos="222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Аргумент гипертангенса расписывается также, как при выводе стат. эквивалент коррелятора. Получаем:</w:t>
      </w:r>
    </w:p>
    <w:p w:rsidR="00D71A2A" w:rsidRDefault="004A716A" w:rsidP="009B55F0">
      <w:pPr>
        <w:tabs>
          <w:tab w:val="left" w:pos="2225"/>
        </w:tabs>
        <w:ind w:firstLine="0"/>
        <w:rPr>
          <w:rFonts w:cs="Times New Roman"/>
          <w:szCs w:val="28"/>
        </w:rPr>
      </w:pPr>
      <w:r w:rsidRPr="004A716A">
        <w:rPr>
          <w:rFonts w:cs="Times New Roman"/>
          <w:position w:val="-98"/>
          <w:szCs w:val="28"/>
          <w:highlight w:val="yellow"/>
        </w:rPr>
        <w:object w:dxaOrig="9499" w:dyaOrig="2100">
          <v:shape id="_x0000_i1063" type="#_x0000_t75" style="width:475.1pt;height:105.25pt" o:ole="">
            <v:imagedata r:id="rId66" o:title=""/>
          </v:shape>
          <o:OLEObject Type="Embed" ProgID="Equation.DSMT4" ShapeID="_x0000_i1063" DrawAspect="Content" ObjectID="_1445239163" r:id="rId67"/>
        </w:object>
      </w:r>
    </w:p>
    <w:p w:rsidR="00D71A2A" w:rsidRDefault="009B55F0" w:rsidP="009A4640">
      <w:pPr>
        <w:tabs>
          <w:tab w:val="left" w:pos="222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Для больших отношений сигнал/шум гипертангенс - знаковая функция аргумента, поэтому аппроксимируем его ей и "множитель стираем"</w:t>
      </w:r>
    </w:p>
    <w:p w:rsidR="009B55F0" w:rsidRDefault="009B55F0" w:rsidP="009A4640">
      <w:pPr>
        <w:tabs>
          <w:tab w:val="left" w:pos="2225"/>
        </w:tabs>
        <w:rPr>
          <w:rFonts w:cs="Times New Roman"/>
          <w:szCs w:val="28"/>
        </w:rPr>
      </w:pPr>
    </w:p>
    <w:p w:rsidR="009B55F0" w:rsidRDefault="009B55F0" w:rsidP="009A4640">
      <w:pPr>
        <w:tabs>
          <w:tab w:val="left" w:pos="2225"/>
        </w:tabs>
        <w:rPr>
          <w:rFonts w:cs="Times New Roman"/>
          <w:szCs w:val="28"/>
        </w:rPr>
      </w:pPr>
    </w:p>
    <w:p w:rsidR="009B55F0" w:rsidRDefault="009B55F0" w:rsidP="009A4640">
      <w:pPr>
        <w:tabs>
          <w:tab w:val="left" w:pos="2225"/>
        </w:tabs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 итоге дискриминатор получается такой:</w:t>
      </w:r>
    </w:p>
    <w:p w:rsidR="009B55F0" w:rsidRDefault="009B55F0" w:rsidP="009A4640">
      <w:pPr>
        <w:tabs>
          <w:tab w:val="left" w:pos="2225"/>
        </w:tabs>
        <w:rPr>
          <w:rFonts w:cs="Times New Roman"/>
          <w:szCs w:val="28"/>
        </w:rPr>
      </w:pPr>
      <w:r w:rsidRPr="009B55F0">
        <w:rPr>
          <w:rFonts w:cs="Times New Roman"/>
          <w:color w:val="FF0000"/>
          <w:position w:val="-94"/>
          <w:szCs w:val="28"/>
          <w:highlight w:val="yellow"/>
        </w:rPr>
        <w:object w:dxaOrig="7200" w:dyaOrig="2020">
          <v:shape id="_x0000_i1055" type="#_x0000_t75" style="width:5in;height:100.9pt" o:ole="">
            <v:imagedata r:id="rId68" o:title=""/>
          </v:shape>
          <o:OLEObject Type="Embed" ProgID="Equation.DSMT4" ShapeID="_x0000_i1055" DrawAspect="Content" ObjectID="_1445239164" r:id="rId69"/>
        </w:object>
      </w:r>
    </w:p>
    <w:p w:rsidR="00D71A2A" w:rsidRDefault="00D71A2A" w:rsidP="009A4640">
      <w:pPr>
        <w:tabs>
          <w:tab w:val="left" w:pos="2225"/>
        </w:tabs>
        <w:rPr>
          <w:rFonts w:cs="Times New Roman"/>
          <w:szCs w:val="28"/>
        </w:rPr>
      </w:pPr>
    </w:p>
    <w:p w:rsidR="009B55F0" w:rsidRDefault="009B55F0" w:rsidP="009A4640">
      <w:pPr>
        <w:tabs>
          <w:tab w:val="left" w:pos="2225"/>
        </w:tabs>
        <w:rPr>
          <w:rFonts w:cs="Times New Roman"/>
          <w:szCs w:val="28"/>
        </w:rPr>
      </w:pPr>
    </w:p>
    <w:p w:rsidR="009B55F0" w:rsidRDefault="009B55F0" w:rsidP="009A4640">
      <w:pPr>
        <w:tabs>
          <w:tab w:val="left" w:pos="2225"/>
        </w:tabs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Расчет стат. характеристик дискриминатора</w:t>
      </w:r>
    </w:p>
    <w:p w:rsidR="009B55F0" w:rsidRDefault="009B55F0" w:rsidP="009A4640">
      <w:pPr>
        <w:tabs>
          <w:tab w:val="left" w:pos="222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На данный момент не рассчитаны – приведу пока те же, что были в дискриминаторе без символа НС (вывод смотреть в том файле)</w:t>
      </w:r>
    </w:p>
    <w:p w:rsidR="00EA382A" w:rsidRDefault="00EA382A" w:rsidP="00C95A5F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Рассчитаем дискриминационную характеристику:</w:t>
      </w:r>
    </w:p>
    <w:p w:rsidR="00EA382A" w:rsidRDefault="00EA382A" w:rsidP="00C95A5F">
      <w:pPr>
        <w:tabs>
          <w:tab w:val="left" w:pos="3240"/>
        </w:tabs>
        <w:rPr>
          <w:rFonts w:cs="Times New Roman"/>
          <w:szCs w:val="28"/>
        </w:rPr>
      </w:pPr>
      <w:r w:rsidRPr="00EA382A">
        <w:rPr>
          <w:rFonts w:cs="Times New Roman"/>
          <w:position w:val="-20"/>
          <w:szCs w:val="28"/>
        </w:rPr>
        <w:object w:dxaOrig="2460" w:dyaOrig="460">
          <v:shape id="_x0000_i1056" type="#_x0000_t75" style="width:123.25pt;height:22.9pt" o:ole="">
            <v:imagedata r:id="rId70" o:title=""/>
          </v:shape>
          <o:OLEObject Type="Embed" ProgID="Equation.DSMT4" ShapeID="_x0000_i1056" DrawAspect="Content" ObjectID="_1445239165" r:id="rId71"/>
        </w:object>
      </w:r>
      <w:r>
        <w:rPr>
          <w:rFonts w:cs="Times New Roman"/>
          <w:szCs w:val="28"/>
        </w:rPr>
        <w:t xml:space="preserve"> , где будем обозначать </w:t>
      </w:r>
      <w:r w:rsidR="00887AE8" w:rsidRPr="00887AE8">
        <w:rPr>
          <w:rFonts w:cs="Times New Roman"/>
          <w:position w:val="-40"/>
          <w:szCs w:val="28"/>
        </w:rPr>
        <w:object w:dxaOrig="3159" w:dyaOrig="940">
          <v:shape id="_x0000_i1057" type="#_x0000_t75" style="width:158.2pt;height:46.9pt" o:ole="">
            <v:imagedata r:id="rId72" o:title=""/>
          </v:shape>
          <o:OLEObject Type="Embed" ProgID="Equation.DSMT4" ShapeID="_x0000_i1057" DrawAspect="Content" ObjectID="_1445239166" r:id="rId73"/>
        </w:object>
      </w:r>
      <w:r w:rsidR="00887AE8" w:rsidRPr="00583FC9">
        <w:rPr>
          <w:rFonts w:cs="Times New Roman"/>
          <w:position w:val="-16"/>
          <w:szCs w:val="28"/>
        </w:rPr>
        <w:object w:dxaOrig="7460" w:dyaOrig="460">
          <v:shape id="_x0000_i1058" type="#_x0000_t75" style="width:373.65pt;height:22.9pt" o:ole="">
            <v:imagedata r:id="rId74" o:title=""/>
          </v:shape>
          <o:OLEObject Type="Embed" ProgID="Equation.DSMT4" ShapeID="_x0000_i1058" DrawAspect="Content" ObjectID="_1445239167" r:id="rId75"/>
        </w:object>
      </w:r>
    </w:p>
    <w:p w:rsidR="00A04BA5" w:rsidRDefault="00A04BA5" w:rsidP="00A04BA5">
      <w:pPr>
        <w:tabs>
          <w:tab w:val="left" w:pos="1822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Итого:</w:t>
      </w:r>
    </w:p>
    <w:p w:rsidR="00A04BA5" w:rsidRDefault="009B55F0" w:rsidP="009B55F0">
      <w:pPr>
        <w:tabs>
          <w:tab w:val="left" w:pos="1822"/>
        </w:tabs>
        <w:ind w:firstLine="0"/>
        <w:jc w:val="center"/>
        <w:rPr>
          <w:rFonts w:cs="Times New Roman"/>
          <w:szCs w:val="28"/>
        </w:rPr>
      </w:pPr>
      <w:r w:rsidRPr="009B55F0">
        <w:rPr>
          <w:rFonts w:cs="Times New Roman"/>
          <w:position w:val="-40"/>
          <w:szCs w:val="28"/>
        </w:rPr>
        <w:object w:dxaOrig="5480" w:dyaOrig="940">
          <v:shape id="_x0000_i1059" type="#_x0000_t75" style="width:273.8pt;height:46.9pt" o:ole="">
            <v:imagedata r:id="rId76" o:title=""/>
          </v:shape>
          <o:OLEObject Type="Embed" ProgID="Equation.DSMT4" ShapeID="_x0000_i1059" DrawAspect="Content" ObjectID="_1445239168" r:id="rId77"/>
        </w:object>
      </w:r>
    </w:p>
    <w:p w:rsidR="00F311A9" w:rsidRPr="009B13F4" w:rsidRDefault="00A04BA5" w:rsidP="00A04BA5">
      <w:pPr>
        <w:tabs>
          <w:tab w:val="left" w:pos="1822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Найдем крутизну:</w:t>
      </w:r>
    </w:p>
    <w:p w:rsidR="00F311A9" w:rsidRDefault="00C760F6" w:rsidP="00A04BA5">
      <w:pPr>
        <w:tabs>
          <w:tab w:val="left" w:pos="1822"/>
        </w:tabs>
        <w:rPr>
          <w:rFonts w:cs="Times New Roman"/>
          <w:szCs w:val="28"/>
        </w:rPr>
      </w:pPr>
      <w:r w:rsidRPr="00C760F6">
        <w:rPr>
          <w:rFonts w:cs="Times New Roman"/>
          <w:position w:val="-100"/>
          <w:szCs w:val="28"/>
        </w:rPr>
        <w:object w:dxaOrig="7040" w:dyaOrig="2140">
          <v:shape id="_x0000_i1060" type="#_x0000_t75" style="width:351.8pt;height:106.9pt" o:ole="">
            <v:imagedata r:id="rId78" o:title=""/>
          </v:shape>
          <o:OLEObject Type="Embed" ProgID="Equation.DSMT4" ShapeID="_x0000_i1060" DrawAspect="Content" ObjectID="_1445239169" r:id="rId79"/>
        </w:object>
      </w:r>
    </w:p>
    <w:p w:rsidR="00A04BA5" w:rsidRPr="009B13F4" w:rsidRDefault="00A04BA5" w:rsidP="00F311A9">
      <w:pPr>
        <w:rPr>
          <w:rFonts w:cs="Times New Roman"/>
          <w:szCs w:val="28"/>
        </w:rPr>
      </w:pPr>
    </w:p>
    <w:p w:rsidR="00F311A9" w:rsidRDefault="00F311A9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>Флуктуационная характеристика:</w:t>
      </w:r>
    </w:p>
    <w:p w:rsidR="00F311A9" w:rsidRDefault="00F311A9" w:rsidP="00F311A9">
      <w:pPr>
        <w:rPr>
          <w:rFonts w:cs="Times New Roman"/>
          <w:szCs w:val="28"/>
        </w:rPr>
      </w:pPr>
      <w:r w:rsidRPr="00F311A9">
        <w:rPr>
          <w:rFonts w:cs="Times New Roman"/>
          <w:position w:val="-30"/>
          <w:szCs w:val="28"/>
        </w:rPr>
        <w:object w:dxaOrig="4819" w:dyaOrig="740">
          <v:shape id="_x0000_i1061" type="#_x0000_t75" style="width:241.1pt;height:37.1pt" o:ole="">
            <v:imagedata r:id="rId80" o:title=""/>
          </v:shape>
          <o:OLEObject Type="Embed" ProgID="Equation.DSMT4" ShapeID="_x0000_i1061" DrawAspect="Content" ObjectID="_1445239170" r:id="rId81"/>
        </w:object>
      </w:r>
    </w:p>
    <w:p w:rsidR="00F311A9" w:rsidRDefault="00F311A9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>С учетом принятых ранее обозначений, запишем:</w:t>
      </w:r>
    </w:p>
    <w:p w:rsidR="00F311A9" w:rsidRPr="00F311A9" w:rsidRDefault="00F311A9" w:rsidP="00F311A9">
      <w:pPr>
        <w:rPr>
          <w:rFonts w:cs="Times New Roman"/>
          <w:szCs w:val="28"/>
        </w:rPr>
      </w:pPr>
      <w:r w:rsidRPr="00F311A9">
        <w:rPr>
          <w:rFonts w:cs="Times New Roman"/>
          <w:position w:val="-208"/>
          <w:szCs w:val="28"/>
        </w:rPr>
        <w:object w:dxaOrig="9120" w:dyaOrig="4300">
          <v:shape id="_x0000_i1062" type="#_x0000_t75" style="width:456pt;height:214.9pt" o:ole="">
            <v:imagedata r:id="rId82" o:title=""/>
          </v:shape>
          <o:OLEObject Type="Embed" ProgID="Equation.DSMT4" ShapeID="_x0000_i1062" DrawAspect="Content" ObjectID="_1445239171" r:id="rId83"/>
        </w:object>
      </w:r>
    </w:p>
    <w:sectPr w:rsidR="00F311A9" w:rsidRPr="00F311A9" w:rsidSect="00C76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4460" w:rsidRDefault="00554460" w:rsidP="003504BC">
      <w:pPr>
        <w:spacing w:line="240" w:lineRule="auto"/>
      </w:pPr>
      <w:r>
        <w:separator/>
      </w:r>
    </w:p>
  </w:endnote>
  <w:endnote w:type="continuationSeparator" w:id="1">
    <w:p w:rsidR="00554460" w:rsidRDefault="00554460" w:rsidP="003504B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4460" w:rsidRDefault="00554460" w:rsidP="003504BC">
      <w:pPr>
        <w:spacing w:line="240" w:lineRule="auto"/>
      </w:pPr>
      <w:r>
        <w:separator/>
      </w:r>
    </w:p>
  </w:footnote>
  <w:footnote w:type="continuationSeparator" w:id="1">
    <w:p w:rsidR="00554460" w:rsidRDefault="00554460" w:rsidP="003504B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1088"/>
    <w:rsid w:val="00050AAB"/>
    <w:rsid w:val="000B6142"/>
    <w:rsid w:val="000C3924"/>
    <w:rsid w:val="00125232"/>
    <w:rsid w:val="00130D51"/>
    <w:rsid w:val="001B4D31"/>
    <w:rsid w:val="001D2B64"/>
    <w:rsid w:val="001D4964"/>
    <w:rsid w:val="00283376"/>
    <w:rsid w:val="0032304F"/>
    <w:rsid w:val="003335FD"/>
    <w:rsid w:val="003504BC"/>
    <w:rsid w:val="00355C1A"/>
    <w:rsid w:val="003C6D17"/>
    <w:rsid w:val="004A716A"/>
    <w:rsid w:val="004C0ABE"/>
    <w:rsid w:val="00554460"/>
    <w:rsid w:val="00583FC9"/>
    <w:rsid w:val="005D2644"/>
    <w:rsid w:val="006423C4"/>
    <w:rsid w:val="00663BD5"/>
    <w:rsid w:val="00680CCA"/>
    <w:rsid w:val="0069199E"/>
    <w:rsid w:val="006D5F12"/>
    <w:rsid w:val="00702C04"/>
    <w:rsid w:val="007A3E56"/>
    <w:rsid w:val="00817AB4"/>
    <w:rsid w:val="00887AE8"/>
    <w:rsid w:val="008A15C4"/>
    <w:rsid w:val="008C4F65"/>
    <w:rsid w:val="008D117F"/>
    <w:rsid w:val="008F0578"/>
    <w:rsid w:val="0099330C"/>
    <w:rsid w:val="009A4640"/>
    <w:rsid w:val="009B13F4"/>
    <w:rsid w:val="009B55F0"/>
    <w:rsid w:val="00A04BA5"/>
    <w:rsid w:val="00A21088"/>
    <w:rsid w:val="00A3726E"/>
    <w:rsid w:val="00A77721"/>
    <w:rsid w:val="00A95EE0"/>
    <w:rsid w:val="00AE1DCB"/>
    <w:rsid w:val="00AF1375"/>
    <w:rsid w:val="00B7371D"/>
    <w:rsid w:val="00BB1CD7"/>
    <w:rsid w:val="00C310A1"/>
    <w:rsid w:val="00C703F8"/>
    <w:rsid w:val="00C73025"/>
    <w:rsid w:val="00C760F6"/>
    <w:rsid w:val="00C76202"/>
    <w:rsid w:val="00C95A5F"/>
    <w:rsid w:val="00CA7305"/>
    <w:rsid w:val="00CC3283"/>
    <w:rsid w:val="00D2366D"/>
    <w:rsid w:val="00D71A2A"/>
    <w:rsid w:val="00D83444"/>
    <w:rsid w:val="00DF2F55"/>
    <w:rsid w:val="00DF7861"/>
    <w:rsid w:val="00E10E36"/>
    <w:rsid w:val="00E378E8"/>
    <w:rsid w:val="00E57638"/>
    <w:rsid w:val="00E8714A"/>
    <w:rsid w:val="00E93146"/>
    <w:rsid w:val="00EA382A"/>
    <w:rsid w:val="00EF02B1"/>
    <w:rsid w:val="00EF54EA"/>
    <w:rsid w:val="00F118F7"/>
    <w:rsid w:val="00F311A9"/>
    <w:rsid w:val="00F4313C"/>
    <w:rsid w:val="00FE18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57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0E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0E3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504B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504BC"/>
  </w:style>
  <w:style w:type="paragraph" w:styleId="a7">
    <w:name w:val="footer"/>
    <w:basedOn w:val="a"/>
    <w:link w:val="a8"/>
    <w:uiPriority w:val="99"/>
    <w:unhideWhenUsed/>
    <w:rsid w:val="003504B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504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5" Type="http://schemas.openxmlformats.org/officeDocument/2006/relationships/endnotes" Target="endnote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6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37</cp:revision>
  <cp:lastPrinted>2013-04-23T17:58:00Z</cp:lastPrinted>
  <dcterms:created xsi:type="dcterms:W3CDTF">2013-03-20T12:03:00Z</dcterms:created>
  <dcterms:modified xsi:type="dcterms:W3CDTF">2013-11-06T06:32:00Z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