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технологий</w:t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ЛАБОРАТОРНОЙ РАБОТЕ №8</w:t>
      </w:r>
    </w:p>
    <w:p w:rsidR="00000000" w:rsidDel="00000000" w:rsidP="00000000" w:rsidRDefault="00000000" w:rsidRPr="00000000" w14:paraId="0000000C">
      <w:pPr>
        <w:tabs>
          <w:tab w:val="left" w:leader="none" w:pos="851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“Программирование сетецентрических производственных систем”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6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3540904/20102</w:t>
        <w:tab/>
        <w:tab/>
        <w:tab/>
        <w:tab/>
        <w:tab/>
        <w:t xml:space="preserve">Королев Д.О.</w:t>
      </w:r>
    </w:p>
    <w:p w:rsidR="00000000" w:rsidDel="00000000" w:rsidP="00000000" w:rsidRDefault="00000000" w:rsidRPr="00000000" w14:paraId="00000017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ab/>
        <w:t xml:space="preserve">Шакуро П.Е.</w:t>
      </w:r>
    </w:p>
    <w:p w:rsidR="00000000" w:rsidDel="00000000" w:rsidP="00000000" w:rsidRDefault="00000000" w:rsidRPr="00000000" w14:paraId="0000001A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51"/>
          <w:tab w:val="left" w:leader="none" w:pos="3960"/>
          <w:tab w:val="left" w:leader="none" w:pos="6840"/>
        </w:tabs>
        <w:ind w:left="113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«26» апреля 2023 г.</w:t>
      </w:r>
    </w:p>
    <w:p w:rsidR="00000000" w:rsidDel="00000000" w:rsidP="00000000" w:rsidRDefault="00000000" w:rsidRPr="00000000" w14:paraId="0000001C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Задача: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Шаги: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Выполнение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Посмотреть правила firewall по умолчанию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Разрешить доступ со всех адресов, но оставить только 22 порт для SSH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Запретить доступ со всех ip-адресов кроме своего (аккуратно!)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Установить FTP сервер (например proftpd), настроить его работу в пассивном режиме, открыть в фаерволле порты, необходимые для его работы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Задание</w:t>
        <w:tab/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Задача:</w:t>
      </w:r>
    </w:p>
    <w:p w:rsidR="00000000" w:rsidDel="00000000" w:rsidP="00000000" w:rsidRDefault="00000000" w:rsidRPr="00000000" w14:paraId="0000002F">
      <w:pPr>
        <w:spacing w:after="0" w:line="252.00000000000003" w:lineRule="auto"/>
        <w:ind w:left="714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Изучить настройку Firewall в ОС Linux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Шаги: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52.00000000000003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Посмотреть правила firewall по умолчанию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52.00000000000003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Разрешить доступ со всех адресов, но оставить только 22 порт для SSH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52.00000000000003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Запретить доступ со всех ip-адресов кроме своего (аккуратно!)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52.00000000000003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Установить FTP сервер (например proftpd), настроить его работу в пассивном режиме, открыть в фаерволле порты, необходимые для его работы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Посмотреть правила firewall по умолчанию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просмотра правил firewall по умолчанию выполним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iptables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708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333640" cy="1668350"/>
            <wp:effectExtent b="0" l="0" r="0" t="0"/>
            <wp:docPr descr="Изображение выглядит как текст&#10;&#10;Автоматически созданное описание" id="9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640" cy="166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70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iptables существуют следующие правила (цепочки) </w:t>
      </w:r>
    </w:p>
    <w:p w:rsidR="00000000" w:rsidDel="00000000" w:rsidP="00000000" w:rsidRDefault="00000000" w:rsidRPr="00000000" w14:paraId="0000003B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1.Input.</w:t>
      </w:r>
    </w:p>
    <w:p w:rsidR="00000000" w:rsidDel="00000000" w:rsidP="00000000" w:rsidRDefault="00000000" w:rsidRPr="00000000" w14:paraId="0000003C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Правило применяется, когда необходимо контролировать входящий трафик. В зависимости от примененного действия доступ пользователю будет открыт или закрыт.</w:t>
      </w:r>
    </w:p>
    <w:p w:rsidR="00000000" w:rsidDel="00000000" w:rsidP="00000000" w:rsidRDefault="00000000" w:rsidRPr="00000000" w14:paraId="0000003D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2.Forward.</w:t>
      </w:r>
    </w:p>
    <w:p w:rsidR="00000000" w:rsidDel="00000000" w:rsidP="00000000" w:rsidRDefault="00000000" w:rsidRPr="00000000" w14:paraId="0000003E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Правило применяется в случаях, когда необходимо проверить входящий трафик, проходящее через данный компьютер. Применяется в маршрутизаторах, постоянно пересылающих сообщения к адресату, или в компьютерах, раздающих wifi. </w:t>
      </w:r>
    </w:p>
    <w:p w:rsidR="00000000" w:rsidDel="00000000" w:rsidP="00000000" w:rsidRDefault="00000000" w:rsidRPr="00000000" w14:paraId="0000003F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3.Output.</w:t>
      </w:r>
    </w:p>
    <w:p w:rsidR="00000000" w:rsidDel="00000000" w:rsidP="00000000" w:rsidRDefault="00000000" w:rsidRPr="00000000" w14:paraId="00000040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Правило применяется к исходящим сообщениям. Под это правило попадают при попытке проверить пинг к одному из заданных сайтов или открыть его в браузере. </w:t>
      </w:r>
    </w:p>
    <w:p w:rsidR="00000000" w:rsidDel="00000000" w:rsidP="00000000" w:rsidRDefault="00000000" w:rsidRPr="00000000" w14:paraId="00000041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iptables существуют следующие действия над пакетами:</w:t>
      </w:r>
    </w:p>
    <w:p w:rsidR="00000000" w:rsidDel="00000000" w:rsidP="00000000" w:rsidRDefault="00000000" w:rsidRPr="00000000" w14:paraId="00000043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Accept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разрешение определенного соединения;</w:t>
      </w:r>
    </w:p>
    <w:p w:rsidR="00000000" w:rsidDel="00000000" w:rsidP="00000000" w:rsidRDefault="00000000" w:rsidRPr="00000000" w14:paraId="00000044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Drop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игнорирование запросов (firewall продолжает свое функционирование, будто никакого запроса не происходило, а запрашивающие ресурсы не узнают об игнорировании);</w:t>
      </w:r>
    </w:p>
    <w:p w:rsidR="00000000" w:rsidDel="00000000" w:rsidP="00000000" w:rsidRDefault="00000000" w:rsidRPr="00000000" w14:paraId="00000045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блокировка входящего трафика и отправка ответных сообщений с обозначением ошибки (в таком случае запрашивающие ресурсы будут уведомлены о блокировке трафика).</w:t>
      </w:r>
    </w:p>
    <w:p w:rsidR="00000000" w:rsidDel="00000000" w:rsidP="00000000" w:rsidRDefault="00000000" w:rsidRPr="00000000" w14:paraId="00000046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- осуществление записи о пакете в файл логов.</w:t>
      </w:r>
    </w:p>
    <w:p w:rsidR="00000000" w:rsidDel="00000000" w:rsidP="00000000" w:rsidRDefault="00000000" w:rsidRPr="00000000" w14:paraId="00000047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- отправка пакета пользовательскому приложению.</w:t>
      </w:r>
    </w:p>
    <w:p w:rsidR="00000000" w:rsidDel="00000000" w:rsidP="00000000" w:rsidRDefault="00000000" w:rsidRPr="00000000" w14:paraId="00000048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умолчанию для всех правил установлены действия ACCEPT.</w:t>
      </w:r>
    </w:p>
    <w:p w:rsidR="00000000" w:rsidDel="00000000" w:rsidP="00000000" w:rsidRDefault="00000000" w:rsidRPr="00000000" w14:paraId="0000004A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Разрешить доступ со всех адресов, но оставить только 22 порт для SSH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Очистим загруженные правила, выполнив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sudo iptables -F.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Разрешим подключение по SSH, выполнив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sudo iptables -A INPUT -p tcp -m tcp --dport 22 -j ACCEPT.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Где A (append) - добавление одного или нескольких правил в конец указанной цепочки;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 (protocol) - сетевой протокол применяемого правила;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 (match) - имя модуля;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dport - номер порта;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j - цель правила (определение действия).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Изменим цепочки по умолчанию. Для цепочки OUTPUT оставим значение ACCEPT, для INPUT и FORWARD укажем DROP.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52.00000000000003" w:lineRule="auto"/>
        <w:ind w:left="372" w:firstLine="348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sudo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iptables -P INPUT DROP </w:t>
      </w:r>
    </w:p>
    <w:p w:rsidR="00000000" w:rsidDel="00000000" w:rsidP="00000000" w:rsidRDefault="00000000" w:rsidRPr="00000000" w14:paraId="00000057">
      <w:pPr>
        <w:spacing w:after="0" w:line="252.00000000000003" w:lineRule="auto"/>
        <w:ind w:left="360" w:firstLine="348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sudo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iptables -P OUTPUT ACCEPT </w:t>
      </w:r>
    </w:p>
    <w:p w:rsidR="00000000" w:rsidDel="00000000" w:rsidP="00000000" w:rsidRDefault="00000000" w:rsidRPr="00000000" w14:paraId="00000058">
      <w:pPr>
        <w:spacing w:after="0" w:line="252.00000000000003" w:lineRule="auto"/>
        <w:ind w:left="372" w:firstLine="348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sudo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iptables -P FORWARD DROP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Сохраним внесенные изменения, выполнив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iptables-save.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После выполнения этих операций правила firewall имеют следующий вид.</w:t>
      </w:r>
    </w:p>
    <w:p w:rsidR="00000000" w:rsidDel="00000000" w:rsidP="00000000" w:rsidRDefault="00000000" w:rsidRPr="00000000" w14:paraId="0000005D">
      <w:pPr>
        <w:spacing w:after="0" w:line="252.00000000000003" w:lineRule="auto"/>
        <w:ind w:left="372" w:firstLine="348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0" distT="0" distL="0" distR="0">
            <wp:extent cx="5649113" cy="1571844"/>
            <wp:effectExtent b="0" l="0" r="0" t="0"/>
            <wp:docPr descr="Изображение выглядит как текст&#10;&#10;Автоматически созданное описание" id="11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7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Подключимся по SSH к виртуальной машине.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80830" cy="2149059"/>
            <wp:effectExtent b="0" l="0" r="0" t="0"/>
            <wp:docPr descr="Изображение выглядит как текст&#10;&#10;Автоматически созданное описание" id="10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830" cy="2149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Запретить доступ со всех ip-адресов кроме своего (аккуратно!)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Изменим созданное в пункте 2.2 правило, запретив доступ со всех ip-адресов кроме своего. Для этого выполним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sudo iptables -R INPUT -p tcp -m tcp --dport 22 -j -s 10.176.108.181 ACCEPT.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Где R (replace) - замена правила в указанной цепочке;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 (source) - адрес источника. Адресом может быть сетевое имя, имя хоста, диапазон IP-адресов (с маской через слэш) или одиночный IP-адрес.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Сохраним внесенные изменения, выполнив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iptables-save.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После чего правила firewall имеют следующий вид.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39587" cy="1552792"/>
            <wp:effectExtent b="0" l="0" r="0" t="0"/>
            <wp:docPr descr="Изображение выглядит как текст&#10;&#10;Автоматически созданное описание" id="13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Подключимся по SSH к виртуальной машине.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47862" cy="2135985"/>
            <wp:effectExtent b="0" l="0" r="0" t="0"/>
            <wp:docPr descr="Изображение выглядит как текст&#10;&#10;Автоматически созданное описание" id="12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862" cy="213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Установить FTP сервер (например proftpd), настроить его работу в пассивном режиме, открыть в фаерволле порты, необходимые для его работы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установки ProFTPd выполним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apt-get install proftpd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открытия необходимых портов выполним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iptables -A INPUT -p tcp --m multiport --dports 20,21,60000:65535 -j ACCEPT.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Сохраним внесенные изменения, выполнив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iptables-save.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конфигурационном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/etc/proftpd/proftpd.conf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снимем комментарий для опции PassivePorts и зададимм ей следующее значение:</w:t>
      </w:r>
    </w:p>
    <w:p w:rsidR="00000000" w:rsidDel="00000000" w:rsidP="00000000" w:rsidRDefault="00000000" w:rsidRPr="00000000" w14:paraId="00000077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PassivePorts 60000 65535</w:t>
      </w:r>
    </w:p>
    <w:p w:rsidR="00000000" w:rsidDel="00000000" w:rsidP="00000000" w:rsidRDefault="00000000" w:rsidRPr="00000000" w14:paraId="00000078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где 60000 - 65535 — диапазон динамических портов для пассивного режима.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Разрешаем автозапуск FTP-серверу и перезапускаем его: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systemctl enable proftpd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systemctl restart proftpd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хост машине скачиваем бесплатный FTP клиент FileZilla по ссылке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https://filezilla.ru/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устанавливаем его.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Подключаемся к FTP серверу, используя FileZilla. В качестве логина и пароля используем учетную запись пользователя Ubuntu.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67954" cy="2057687"/>
            <wp:effectExtent b="0" l="0" r="0" t="0"/>
            <wp:docPr descr="Изображение выглядит как текст&#10;&#10;Автоматически созданное описание" id="15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было осуществлено подключение к FTP серверу с применением клиента FileZilla.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706746" cy="3675986"/>
            <wp:effectExtent b="0" l="0" r="0" t="0"/>
            <wp:docPr descr="Изображение выглядит как текст&#10;&#10;Автоматически созданное описание" id="14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746" cy="3675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52.00000000000003" w:lineRule="auto"/>
        <w:jc w:val="both"/>
        <w:rPr>
          <w:rFonts w:ascii="Quattrocento Sans" w:cs="Quattrocento Sans" w:eastAsia="Quattrocento Sans" w:hAnsi="Quattrocento San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134" w:top="1134" w:left="1701" w:right="85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b w:val="1"/>
        <w:sz w:val="40"/>
        <w:szCs w:val="40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cs="Times New Roman" w:eastAsia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cs="Times New Roman" w:eastAsia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cs="Times New Roman" w:eastAsia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cs="Times New Roman" w:eastAsia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cs="Times New Roman" w:eastAsia="Times New Roman" w:hAnsi="Times New Roman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/>
      <w:outlineLvl w:val="0"/>
    </w:pPr>
    <w:rPr>
      <w:b w:val="1"/>
      <w:sz w:val="32"/>
      <w:szCs w:val="32"/>
    </w:rPr>
  </w:style>
  <w:style w:type="paragraph" w:styleId="2">
    <w:name w:val="heading 2"/>
    <w:basedOn w:val="Heading"/>
    <w:next w:val="a0"/>
    <w:uiPriority w:val="9"/>
    <w:semiHidden w:val="1"/>
    <w:unhideWhenUsed w:val="1"/>
    <w:qFormat w:val="1"/>
    <w:pPr>
      <w:numPr>
        <w:ilvl w:val="1"/>
        <w:numId w:val="1"/>
      </w:numPr>
      <w:spacing w:before="200"/>
      <w:outlineLvl w:val="1"/>
    </w:pPr>
    <w:rPr>
      <w:b w:val="1"/>
      <w:bCs w:val="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CD280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 w:customStyle="1">
    <w:name w:val="Текст выноски Знак"/>
    <w:basedOn w:val="a1"/>
    <w:qFormat w:val="1"/>
    <w:rPr>
      <w:rFonts w:ascii="Segoe UI" w:cs="Segoe UI" w:hAnsi="Segoe UI"/>
      <w:sz w:val="18"/>
      <w:szCs w:val="18"/>
    </w:rPr>
  </w:style>
  <w:style w:type="character" w:styleId="a5" w:customStyle="1">
    <w:name w:val="Верхний колонтитул Знак"/>
    <w:basedOn w:val="a1"/>
    <w:qFormat w:val="1"/>
  </w:style>
  <w:style w:type="character" w:styleId="a6" w:customStyle="1">
    <w:name w:val="Нижний колонтитул Знак"/>
    <w:basedOn w:val="a1"/>
    <w:qFormat w:val="1"/>
  </w:style>
  <w:style w:type="character" w:styleId="a7" w:customStyle="1">
    <w:name w:val="Заголовок Знак"/>
    <w:basedOn w:val="a1"/>
    <w:qFormat w:val="1"/>
    <w:rPr>
      <w:rFonts w:ascii="Calibri Light" w:cs="Noto Sans Arabic UI" w:eastAsia="Calibri" w:hAnsi="Calibri Light"/>
      <w:spacing w:val="-10"/>
      <w:kern w:val="2"/>
      <w:sz w:val="56"/>
      <w:szCs w:val="56"/>
    </w:rPr>
  </w:style>
  <w:style w:type="character" w:styleId="10" w:customStyle="1">
    <w:name w:val="Заголовок 1 Знак"/>
    <w:basedOn w:val="a1"/>
    <w:qFormat w:val="1"/>
    <w:rPr>
      <w:rFonts w:ascii="Times New Roman" w:cs="Noto Sans Arabic UI" w:eastAsia="Calibri" w:hAnsi="Times New Roman"/>
      <w:b w:val="1"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styleId="IndexLink" w:customStyle="1">
    <w:name w:val="Index Link"/>
    <w:qFormat w:val="1"/>
  </w:style>
  <w:style w:type="character" w:styleId="NumberingSymbols" w:customStyle="1">
    <w:name w:val="Numbering Symbols"/>
    <w:qFormat w:val="1"/>
    <w:rPr>
      <w:rFonts w:ascii="Times New Roman" w:hAnsi="Times New Roman"/>
      <w:sz w:val="28"/>
      <w:szCs w:val="28"/>
    </w:rPr>
  </w:style>
  <w:style w:type="character" w:styleId="SourceText" w:customStyle="1">
    <w:name w:val="Source Text"/>
    <w:qFormat w:val="1"/>
    <w:rPr>
      <w:rFonts w:ascii="Liberation Mono" w:cs="Liberation Mono" w:eastAsia="Noto Sans Mono CJK SC" w:hAnsi="Liberation Mono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a9">
    <w:name w:val="Emphasis"/>
    <w:uiPriority w:val="20"/>
    <w:qFormat w:val="1"/>
    <w:rPr>
      <w:i w:val="1"/>
      <w:iCs w:val="1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aa">
    <w:name w:val="Unresolved Mention"/>
    <w:basedOn w:val="a1"/>
    <w:uiPriority w:val="99"/>
    <w:semiHidden w:val="1"/>
    <w:unhideWhenUsed w:val="1"/>
    <w:qFormat w:val="1"/>
    <w:rsid w:val="00674CFE"/>
    <w:rPr>
      <w:color w:val="605e5c"/>
      <w:shd w:color="auto" w:fill="e1dfdd" w:val="clear"/>
    </w:rPr>
  </w:style>
  <w:style w:type="paragraph" w:styleId="Heading" w:customStyle="1">
    <w:name w:val="Heading"/>
    <w:basedOn w:val="a"/>
    <w:next w:val="a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d">
    <w:name w:val="No Spacing"/>
    <w:qFormat w:val="1"/>
    <w:rPr>
      <w:sz w:val="24"/>
    </w:rPr>
  </w:style>
  <w:style w:type="paragraph" w:styleId="ae">
    <w:name w:val="Balloon Text"/>
    <w:basedOn w:val="a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HeaderandFooter" w:customStyle="1">
    <w:name w:val="Header and Footer"/>
    <w:basedOn w:val="a"/>
    <w:qFormat w:val="1"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 w:val="1"/>
    <w:pPr>
      <w:spacing w:after="0" w:line="240" w:lineRule="auto"/>
      <w:contextualSpacing w:val="1"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 w:val="1"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 w:val="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 w:val="1"/>
    <w:uiPriority w:val="39"/>
    <w:pPr>
      <w:spacing w:after="100"/>
    </w:pPr>
  </w:style>
  <w:style w:type="paragraph" w:styleId="11" w:customStyle="1">
    <w:name w:val="Заголовок 11"/>
    <w:basedOn w:val="a"/>
    <w:qFormat w:val="1"/>
    <w:pPr>
      <w:keepNext w:val="1"/>
      <w:keepLines w:val="1"/>
      <w:numPr>
        <w:numId w:val="2"/>
      </w:numPr>
      <w:spacing w:after="0" w:before="240"/>
      <w:outlineLvl w:val="0"/>
    </w:pPr>
    <w:rPr>
      <w:rFonts w:ascii="Times New Roman" w:cs="Times New Roman" w:eastAsia="Times New Roman" w:hAnsi="Times New Roman"/>
      <w:b w:val="1"/>
      <w:sz w:val="36"/>
      <w:szCs w:val="32"/>
    </w:rPr>
  </w:style>
  <w:style w:type="paragraph" w:styleId="13" w:customStyle="1">
    <w:name w:val="Верх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14" w:customStyle="1">
    <w:name w:val="Ниж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21" w:customStyle="1">
    <w:name w:val="Заголовок 21"/>
    <w:basedOn w:val="a"/>
    <w:qFormat w:val="1"/>
    <w:pPr>
      <w:keepNext w:val="1"/>
      <w:keepLines w:val="1"/>
      <w:tabs>
        <w:tab w:val="left" w:pos="0"/>
      </w:tabs>
      <w:spacing w:after="0" w:before="40"/>
      <w:outlineLvl w:val="1"/>
    </w:pPr>
    <w:rPr>
      <w:rFonts w:ascii="Roboto" w:cs="Roboto" w:eastAsia="Roboto" w:hAnsi="Roboto"/>
      <w:color w:val="c00000"/>
      <w:sz w:val="28"/>
      <w:szCs w:val="26"/>
    </w:rPr>
  </w:style>
  <w:style w:type="paragraph" w:styleId="PreformattedText" w:customStyle="1">
    <w:name w:val="Preformatted Text"/>
    <w:basedOn w:val="a"/>
    <w:qFormat w:val="1"/>
    <w:pPr>
      <w:spacing w:after="0"/>
    </w:pPr>
    <w:rPr>
      <w:rFonts w:ascii="Liberation Mono" w:cs="Liberation Mono" w:eastAsia="Noto Sans Mono CJK SC" w:hAnsi="Liberation Mono"/>
      <w:sz w:val="20"/>
      <w:szCs w:val="20"/>
    </w:rPr>
  </w:style>
  <w:style w:type="paragraph" w:styleId="TableContents" w:customStyle="1">
    <w:name w:val="Table Contents"/>
    <w:basedOn w:val="a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20">
    <w:name w:val="toc 2"/>
    <w:basedOn w:val="a"/>
    <w:next w:val="a"/>
    <w:autoRedefine w:val="1"/>
    <w:uiPriority w:val="39"/>
    <w:unhideWhenUsed w:val="1"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 w:val="1"/>
    <w:qFormat w:val="1"/>
    <w:rsid w:val="00635D71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character" w:styleId="HTML">
    <w:name w:val="HTML Code"/>
    <w:basedOn w:val="a1"/>
    <w:uiPriority w:val="99"/>
    <w:semiHidden w:val="1"/>
    <w:unhideWhenUsed w:val="1"/>
    <w:qFormat w:val="1"/>
    <w:rsid w:val="005D3F38"/>
    <w:rPr>
      <w:rFonts w:ascii="Courier New" w:cs="Courier New" w:eastAsia="Times New Roman" w:hAnsi="Courier New"/>
      <w:sz w:val="20"/>
      <w:szCs w:val="20"/>
    </w:rPr>
  </w:style>
  <w:style w:type="character" w:styleId="af6">
    <w:name w:val="Strong"/>
    <w:basedOn w:val="a1"/>
    <w:uiPriority w:val="22"/>
    <w:qFormat w:val="1"/>
    <w:rsid w:val="00C53B4B"/>
    <w:rPr>
      <w:b w:val="1"/>
      <w:bCs w:val="1"/>
    </w:rPr>
  </w:style>
  <w:style w:type="character" w:styleId="40" w:customStyle="1">
    <w:name w:val="Заголовок 4 Знак"/>
    <w:basedOn w:val="a1"/>
    <w:link w:val="4"/>
    <w:uiPriority w:val="9"/>
    <w:semiHidden w:val="1"/>
    <w:rsid w:val="00CD2809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s://filezilla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O2TeN69rcqahGQ11j6K8FQ8GXA==">AMUW2mUKjScNKiDOdff/YZ4Skt6BdnfnCV4OCs5PddV84tt9kKdkMF0o5MjhYLdgZEYJtbU4B5SSoQaV+HMblqNi1O8WzpPJffQ3X+0u7AeclBgJeSGfA2VT8YYG3/rQZfhVZ8EHDNH9x4Rm9bXJKFKbuxNJpoUpOJbQZ1p/++GkoslpOCU+LIE/YTw9PTIvxS+SMsXS/qtrjpMzwKa+MQI4E55diWHjBzI9kVKoY3tnnwNPoty2De4=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2022-04-13T14:56:00Z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