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A01" w:rsidRPr="00D66A45" w:rsidRDefault="00F0313A" w:rsidP="004F48A8">
      <w:pPr>
        <w:pStyle w:val="1"/>
        <w:spacing w:line="360" w:lineRule="auto"/>
        <w:jc w:val="center"/>
        <w:rPr>
          <w:szCs w:val="28"/>
          <w:lang w:val="ru-RU"/>
        </w:rPr>
      </w:pPr>
      <w:r w:rsidRPr="00D66A45">
        <w:rPr>
          <w:szCs w:val="28"/>
          <w:lang w:val="ru-RU"/>
        </w:rPr>
        <w:t>3. Проектно- конструкторская часть</w:t>
      </w:r>
    </w:p>
    <w:p w:rsidR="004F48A8" w:rsidRDefault="004F48A8" w:rsidP="004F48A8">
      <w:pPr>
        <w:pStyle w:val="1"/>
        <w:rPr>
          <w:lang w:val="ru-RU"/>
        </w:rPr>
      </w:pPr>
      <w:r>
        <w:rPr>
          <w:lang w:val="ru-RU"/>
        </w:rPr>
        <w:tab/>
        <w:t>3.1 Логическая схема базы данных</w:t>
      </w:r>
    </w:p>
    <w:p w:rsidR="004F48A8" w:rsidRDefault="004F48A8" w:rsidP="004F48A8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 w:rsidRPr="004F48A8">
        <w:rPr>
          <w:sz w:val="28"/>
          <w:szCs w:val="28"/>
          <w:lang w:val="ru-RU"/>
        </w:rPr>
        <w:t xml:space="preserve">Исходя из концептуальной </w:t>
      </w:r>
      <w:r w:rsidR="00056F21">
        <w:rPr>
          <w:sz w:val="28"/>
          <w:szCs w:val="28"/>
          <w:lang w:val="ru-RU"/>
        </w:rPr>
        <w:t>модели</w:t>
      </w:r>
      <w:r w:rsidRPr="004F48A8">
        <w:rPr>
          <w:sz w:val="28"/>
          <w:szCs w:val="28"/>
          <w:lang w:val="ru-RU"/>
        </w:rPr>
        <w:t xml:space="preserve"> данных спроектирована логическая </w:t>
      </w:r>
      <w:r w:rsidR="00056F21">
        <w:rPr>
          <w:sz w:val="28"/>
          <w:szCs w:val="28"/>
          <w:lang w:val="ru-RU"/>
        </w:rPr>
        <w:t>модель</w:t>
      </w:r>
      <w:r w:rsidRPr="004F48A8">
        <w:rPr>
          <w:sz w:val="28"/>
          <w:szCs w:val="28"/>
          <w:lang w:val="ru-RU"/>
        </w:rPr>
        <w:t xml:space="preserve">. В логической </w:t>
      </w:r>
      <w:r w:rsidR="00FA63D2">
        <w:rPr>
          <w:sz w:val="28"/>
          <w:szCs w:val="28"/>
          <w:lang w:val="ru-RU"/>
        </w:rPr>
        <w:t>модели</w:t>
      </w:r>
      <w:r w:rsidRPr="004F48A8">
        <w:rPr>
          <w:sz w:val="28"/>
          <w:szCs w:val="28"/>
          <w:lang w:val="ru-RU"/>
        </w:rPr>
        <w:t xml:space="preserve"> данных новых сущност</w:t>
      </w:r>
      <w:bookmarkStart w:id="0" w:name="_GoBack"/>
      <w:bookmarkEnd w:id="0"/>
      <w:r w:rsidRPr="004F48A8">
        <w:rPr>
          <w:sz w:val="28"/>
          <w:szCs w:val="28"/>
          <w:lang w:val="ru-RU"/>
        </w:rPr>
        <w:t>ей не появилось, так как в концептуальной модели отсутствовали сущно</w:t>
      </w:r>
      <w:r w:rsidR="00FA63D2">
        <w:rPr>
          <w:sz w:val="28"/>
          <w:szCs w:val="28"/>
          <w:lang w:val="ru-RU"/>
        </w:rPr>
        <w:t>с</w:t>
      </w:r>
      <w:r w:rsidRPr="004F48A8">
        <w:rPr>
          <w:sz w:val="28"/>
          <w:szCs w:val="28"/>
          <w:lang w:val="ru-RU"/>
        </w:rPr>
        <w:t xml:space="preserve">ти со связью многие ко многим. В связи с этим логическая </w:t>
      </w:r>
      <w:r w:rsidR="00FA63D2">
        <w:rPr>
          <w:sz w:val="28"/>
          <w:szCs w:val="28"/>
          <w:lang w:val="ru-RU"/>
        </w:rPr>
        <w:t>модель</w:t>
      </w:r>
      <w:r w:rsidRPr="004F48A8">
        <w:rPr>
          <w:sz w:val="28"/>
          <w:szCs w:val="28"/>
          <w:lang w:val="ru-RU"/>
        </w:rPr>
        <w:t xml:space="preserve"> имеет вид (Рисунок 3.1.): </w:t>
      </w:r>
    </w:p>
    <w:p w:rsidR="00FA63D2" w:rsidRPr="004F48A8" w:rsidRDefault="009B518D" w:rsidP="00FA63D2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270.45pt">
            <v:imagedata r:id="rId7" o:title="логическая_схема"/>
          </v:shape>
        </w:pict>
      </w:r>
      <w:r w:rsidR="00FA63D2">
        <w:rPr>
          <w:sz w:val="28"/>
          <w:szCs w:val="28"/>
          <w:lang w:val="ru-RU"/>
        </w:rPr>
        <w:t>Рисунок 3.1. Логическая модель.</w:t>
      </w:r>
    </w:p>
    <w:p w:rsidR="004A7697" w:rsidRDefault="004F48A8" w:rsidP="004F48A8">
      <w:pPr>
        <w:pStyle w:val="1"/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ab/>
      </w:r>
      <w:r w:rsidR="00962C70" w:rsidRPr="004F48A8">
        <w:rPr>
          <w:szCs w:val="28"/>
          <w:lang w:val="ru-RU"/>
        </w:rPr>
        <w:t>3.2</w:t>
      </w:r>
      <w:r w:rsidR="004A7697" w:rsidRPr="004F48A8">
        <w:rPr>
          <w:szCs w:val="28"/>
          <w:lang w:val="ru-RU"/>
        </w:rPr>
        <w:t xml:space="preserve"> </w:t>
      </w:r>
      <w:r w:rsidR="00962C70" w:rsidRPr="004F48A8">
        <w:rPr>
          <w:szCs w:val="28"/>
          <w:lang w:val="ru-RU"/>
        </w:rPr>
        <w:t>Физическая</w:t>
      </w:r>
      <w:r w:rsidR="004A7697" w:rsidRPr="004F48A8">
        <w:rPr>
          <w:szCs w:val="28"/>
          <w:lang w:val="ru-RU"/>
        </w:rPr>
        <w:t xml:space="preserve"> схема базы данных</w:t>
      </w:r>
    </w:p>
    <w:p w:rsidR="00056F21" w:rsidRPr="00DA12DA" w:rsidRDefault="00056F21" w:rsidP="00DA12DA">
      <w:pPr>
        <w:spacing w:line="360" w:lineRule="auto"/>
        <w:jc w:val="both"/>
        <w:rPr>
          <w:sz w:val="28"/>
          <w:szCs w:val="28"/>
          <w:lang w:val="ru-RU"/>
        </w:rPr>
      </w:pPr>
      <w:r w:rsidRPr="00DA12DA">
        <w:rPr>
          <w:sz w:val="28"/>
          <w:szCs w:val="28"/>
          <w:lang w:val="ru-RU"/>
        </w:rPr>
        <w:t xml:space="preserve">Учитывая особенности базы данных </w:t>
      </w:r>
      <w:r w:rsidRPr="00DA12DA">
        <w:rPr>
          <w:sz w:val="28"/>
          <w:szCs w:val="28"/>
        </w:rPr>
        <w:t>Oracle</w:t>
      </w:r>
      <w:r w:rsidR="00DA12DA" w:rsidRPr="00DA12DA">
        <w:rPr>
          <w:sz w:val="28"/>
          <w:szCs w:val="28"/>
          <w:lang w:val="ru-RU"/>
        </w:rPr>
        <w:t xml:space="preserve"> и</w:t>
      </w:r>
      <w:r w:rsidRPr="00DA12DA">
        <w:rPr>
          <w:sz w:val="28"/>
          <w:szCs w:val="28"/>
          <w:lang w:val="ru-RU"/>
        </w:rPr>
        <w:t xml:space="preserve"> </w:t>
      </w:r>
      <w:r w:rsidR="00DA12DA" w:rsidRPr="00DA12DA">
        <w:rPr>
          <w:sz w:val="28"/>
          <w:szCs w:val="28"/>
          <w:lang w:val="ru-RU"/>
        </w:rPr>
        <w:t>логическую схему проектируем физическую модель базы данных (Рисунок 3.2.):</w:t>
      </w:r>
    </w:p>
    <w:p w:rsidR="008D1A01" w:rsidRPr="00FA63D2" w:rsidRDefault="00F0313A" w:rsidP="00FA63D2">
      <w:pPr>
        <w:pStyle w:val="a7"/>
        <w:jc w:val="center"/>
        <w:rPr>
          <w:sz w:val="28"/>
          <w:szCs w:val="28"/>
          <w:lang w:val="ru-RU"/>
        </w:rPr>
      </w:pPr>
      <w:r w:rsidRPr="00FA63D2">
        <w:rPr>
          <w:noProof/>
          <w:sz w:val="28"/>
          <w:szCs w:val="28"/>
          <w:lang w:val="ru-RU" w:eastAsia="ru-RU"/>
        </w:rPr>
        <w:lastRenderedPageBreak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-248830</wp:posOffset>
            </wp:positionH>
            <wp:positionV relativeFrom="line">
              <wp:posOffset>227832</wp:posOffset>
            </wp:positionV>
            <wp:extent cx="6120057" cy="3432970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32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A63D2" w:rsidRPr="00FA63D2">
        <w:rPr>
          <w:sz w:val="28"/>
          <w:szCs w:val="28"/>
          <w:lang w:val="ru-RU"/>
        </w:rPr>
        <w:t>Рисунок 3.2. Физическая модель</w:t>
      </w:r>
      <w:r w:rsidR="00FA63D2">
        <w:rPr>
          <w:sz w:val="28"/>
          <w:szCs w:val="28"/>
          <w:lang w:val="ru-RU"/>
        </w:rPr>
        <w:t>.</w:t>
      </w:r>
    </w:p>
    <w:p w:rsidR="008D1A01" w:rsidRPr="004F48A8" w:rsidRDefault="00962C70" w:rsidP="004F48A8">
      <w:pPr>
        <w:pStyle w:val="1"/>
        <w:spacing w:line="360" w:lineRule="auto"/>
        <w:jc w:val="both"/>
        <w:rPr>
          <w:rFonts w:eastAsia="Times New Roman"/>
          <w:szCs w:val="28"/>
          <w:lang w:val="ru-RU"/>
        </w:rPr>
      </w:pPr>
      <w:r w:rsidRPr="004F48A8">
        <w:rPr>
          <w:szCs w:val="28"/>
          <w:lang w:val="ru-RU"/>
        </w:rPr>
        <w:t>3.3</w:t>
      </w:r>
      <w:r w:rsidR="00F0313A" w:rsidRPr="004F48A8">
        <w:rPr>
          <w:szCs w:val="28"/>
          <w:lang w:val="ru-RU"/>
        </w:rPr>
        <w:t xml:space="preserve"> Описание сущностей базы данных</w:t>
      </w:r>
    </w:p>
    <w:p w:rsidR="008D1A01" w:rsidRPr="004F48A8" w:rsidRDefault="008D1A01" w:rsidP="004F48A8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12DA" w:rsidRDefault="00F0313A" w:rsidP="004F48A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2DA">
        <w:rPr>
          <w:rFonts w:ascii="Times New Roman" w:hAnsi="Times New Roman" w:cs="Times New Roman"/>
          <w:b/>
          <w:sz w:val="28"/>
          <w:szCs w:val="28"/>
        </w:rPr>
        <w:t>«</w:t>
      </w:r>
      <w:r w:rsidRPr="00DA12DA">
        <w:rPr>
          <w:rFonts w:ascii="Times New Roman" w:hAnsi="Times New Roman" w:cs="Times New Roman"/>
          <w:b/>
          <w:sz w:val="28"/>
          <w:szCs w:val="28"/>
          <w:lang w:val="en-US"/>
        </w:rPr>
        <w:t>EXAMS</w:t>
      </w:r>
      <w:r w:rsidRPr="00DA12DA">
        <w:rPr>
          <w:rFonts w:ascii="Times New Roman" w:hAnsi="Times New Roman" w:cs="Times New Roman"/>
          <w:b/>
          <w:sz w:val="28"/>
          <w:szCs w:val="28"/>
        </w:rPr>
        <w:t>»  - сущность экзаменов.</w:t>
      </w:r>
      <w:r w:rsidRPr="004F48A8">
        <w:rPr>
          <w:rFonts w:ascii="Times New Roman" w:hAnsi="Times New Roman" w:cs="Times New Roman"/>
          <w:sz w:val="28"/>
          <w:szCs w:val="28"/>
        </w:rPr>
        <w:t xml:space="preserve"> </w:t>
      </w:r>
      <w:r w:rsidR="00DA12DA">
        <w:rPr>
          <w:rFonts w:ascii="Times New Roman" w:hAnsi="Times New Roman" w:cs="Times New Roman"/>
          <w:sz w:val="28"/>
          <w:szCs w:val="28"/>
        </w:rPr>
        <w:t>Используется для описания предмета, сдаваемого на итоговой государственной аттестации.</w:t>
      </w:r>
    </w:p>
    <w:p w:rsidR="008D1A01" w:rsidRPr="004F48A8" w:rsidRDefault="00F0313A" w:rsidP="004F48A8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</w:rPr>
        <w:t>Имеет поля:</w:t>
      </w:r>
    </w:p>
    <w:p w:rsidR="008D1A01" w:rsidRPr="004F48A8" w:rsidRDefault="00F0313A" w:rsidP="004F48A8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 xml:space="preserve">(5,0)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4F48A8">
        <w:rPr>
          <w:rFonts w:ascii="Times New Roman" w:hAnsi="Times New Roman" w:cs="Times New Roman"/>
          <w:sz w:val="28"/>
          <w:szCs w:val="28"/>
        </w:rPr>
        <w:t xml:space="preserve">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искусственный первичный ключ</w:t>
      </w:r>
    </w:p>
    <w:p w:rsidR="008D1A01" w:rsidRPr="004F48A8" w:rsidRDefault="00F0313A" w:rsidP="004F48A8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2(10) - Код экзамена</w:t>
      </w:r>
    </w:p>
    <w:p w:rsidR="008D1A01" w:rsidRPr="004F48A8" w:rsidRDefault="00F0313A" w:rsidP="004F48A8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2(10) - Тип экзамен(ЕГЭ, ОГЭ и тд)</w:t>
      </w:r>
    </w:p>
    <w:p w:rsidR="008D1A01" w:rsidRPr="004F48A8" w:rsidRDefault="00F0313A" w:rsidP="004F48A8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2(50) - Название экзамена</w:t>
      </w:r>
    </w:p>
    <w:p w:rsidR="008D1A01" w:rsidRPr="004F48A8" w:rsidRDefault="008D1A01" w:rsidP="004F48A8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12DA" w:rsidRDefault="00F0313A" w:rsidP="004F48A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2DA">
        <w:rPr>
          <w:rFonts w:ascii="Times New Roman" w:hAnsi="Times New Roman" w:cs="Times New Roman"/>
          <w:b/>
          <w:sz w:val="28"/>
          <w:szCs w:val="28"/>
        </w:rPr>
        <w:t>«</w:t>
      </w:r>
      <w:r w:rsidRPr="00DA12DA">
        <w:rPr>
          <w:rFonts w:ascii="Times New Roman" w:hAnsi="Times New Roman" w:cs="Times New Roman"/>
          <w:b/>
          <w:sz w:val="28"/>
          <w:szCs w:val="28"/>
          <w:lang w:val="en-US"/>
        </w:rPr>
        <w:t>PPE</w:t>
      </w:r>
      <w:r w:rsidRPr="00DA12DA">
        <w:rPr>
          <w:rFonts w:ascii="Times New Roman" w:hAnsi="Times New Roman" w:cs="Times New Roman"/>
          <w:b/>
          <w:sz w:val="28"/>
          <w:szCs w:val="28"/>
        </w:rPr>
        <w:t>» - сущность пунктов проведения экзаменов.</w:t>
      </w:r>
      <w:r w:rsidRPr="004F48A8">
        <w:rPr>
          <w:rFonts w:ascii="Times New Roman" w:hAnsi="Times New Roman" w:cs="Times New Roman"/>
          <w:sz w:val="28"/>
          <w:szCs w:val="28"/>
        </w:rPr>
        <w:t xml:space="preserve"> </w:t>
      </w:r>
      <w:r w:rsidR="00DA12DA">
        <w:rPr>
          <w:rFonts w:ascii="Times New Roman" w:hAnsi="Times New Roman" w:cs="Times New Roman"/>
          <w:sz w:val="28"/>
          <w:szCs w:val="28"/>
        </w:rPr>
        <w:t>Используется для описания пункта проведения экзамена (ППЭ), то есть пункта организованного на базе школы.</w:t>
      </w:r>
    </w:p>
    <w:p w:rsidR="008D1A01" w:rsidRPr="004F48A8" w:rsidRDefault="00F0313A" w:rsidP="004F48A8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</w:rPr>
        <w:t>Имеет поля:</w:t>
      </w:r>
    </w:p>
    <w:p w:rsidR="008D1A01" w:rsidRPr="004F48A8" w:rsidRDefault="00F0313A" w:rsidP="004F48A8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 xml:space="preserve">(5,0)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4F48A8">
        <w:rPr>
          <w:rFonts w:ascii="Times New Roman" w:hAnsi="Times New Roman" w:cs="Times New Roman"/>
          <w:sz w:val="28"/>
          <w:szCs w:val="28"/>
        </w:rPr>
        <w:t xml:space="preserve">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искусственный первичный ключ</w:t>
      </w:r>
    </w:p>
    <w:p w:rsidR="008D1A01" w:rsidRPr="004F48A8" w:rsidRDefault="00F0313A" w:rsidP="004F48A8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PPE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VARCHAR2(10) - код пункта проведения экзамена</w:t>
      </w:r>
    </w:p>
    <w:p w:rsidR="008D1A01" w:rsidRPr="004F48A8" w:rsidRDefault="00F0313A" w:rsidP="004F48A8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lastRenderedPageBreak/>
        <w:t>ADRESSPPE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fr-FR"/>
        </w:rPr>
        <w:t>VARCHAR2(1</w:t>
      </w:r>
      <w:r w:rsidRPr="004F48A8">
        <w:rPr>
          <w:rFonts w:ascii="Times New Roman" w:hAnsi="Times New Roman" w:cs="Times New Roman"/>
          <w:sz w:val="28"/>
          <w:szCs w:val="28"/>
        </w:rPr>
        <w:t>50) - адрес пункта проведения экзамена</w:t>
      </w:r>
    </w:p>
    <w:p w:rsidR="008D1A01" w:rsidRPr="004F48A8" w:rsidRDefault="00F0313A" w:rsidP="004F48A8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SHCOOL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2(200) - название общеобразовательного учреждения</w:t>
      </w:r>
    </w:p>
    <w:p w:rsidR="008D1A01" w:rsidRPr="004F48A8" w:rsidRDefault="008D1A01" w:rsidP="004F48A8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12DA" w:rsidRDefault="00F0313A" w:rsidP="004F48A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2DA">
        <w:rPr>
          <w:rFonts w:ascii="Times New Roman" w:hAnsi="Times New Roman" w:cs="Times New Roman"/>
          <w:b/>
          <w:sz w:val="28"/>
          <w:szCs w:val="28"/>
        </w:rPr>
        <w:t>«</w:t>
      </w:r>
      <w:r w:rsidRPr="00DA12DA">
        <w:rPr>
          <w:rFonts w:ascii="Times New Roman" w:hAnsi="Times New Roman" w:cs="Times New Roman"/>
          <w:b/>
          <w:sz w:val="28"/>
          <w:szCs w:val="28"/>
          <w:lang w:val="en-US"/>
        </w:rPr>
        <w:t>REPORTS</w:t>
      </w:r>
      <w:r w:rsidRPr="00DA12DA">
        <w:rPr>
          <w:rFonts w:ascii="Times New Roman" w:hAnsi="Times New Roman" w:cs="Times New Roman"/>
          <w:b/>
          <w:sz w:val="28"/>
          <w:szCs w:val="28"/>
        </w:rPr>
        <w:t>» - сущность отчетов.</w:t>
      </w:r>
      <w:r w:rsidRPr="004F48A8">
        <w:rPr>
          <w:rFonts w:ascii="Times New Roman" w:hAnsi="Times New Roman" w:cs="Times New Roman"/>
          <w:sz w:val="28"/>
          <w:szCs w:val="28"/>
        </w:rPr>
        <w:t xml:space="preserve"> </w:t>
      </w:r>
      <w:r w:rsidR="00DA12DA">
        <w:rPr>
          <w:rFonts w:ascii="Times New Roman" w:hAnsi="Times New Roman" w:cs="Times New Roman"/>
          <w:sz w:val="28"/>
          <w:szCs w:val="28"/>
        </w:rPr>
        <w:t>Используется для описания отчета о проверке нарушений проведения экзамена.</w:t>
      </w:r>
    </w:p>
    <w:p w:rsidR="008D1A01" w:rsidRPr="004F48A8" w:rsidRDefault="00F0313A" w:rsidP="004F48A8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</w:rPr>
        <w:t>Имеет поля: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</w:rPr>
        <w:t xml:space="preserve">Id </w:t>
      </w:r>
      <w:r w:rsidR="004A7697" w:rsidRPr="004F48A8">
        <w:rPr>
          <w:rFonts w:ascii="Times New Roman" w:hAnsi="Times New Roman" w:cs="Times New Roman"/>
          <w:sz w:val="28"/>
          <w:szCs w:val="28"/>
        </w:rPr>
        <w:t>–</w:t>
      </w:r>
      <w:r w:rsidRPr="004F48A8">
        <w:rPr>
          <w:rFonts w:ascii="Times New Roman" w:hAnsi="Times New Roman" w:cs="Times New Roman"/>
          <w:sz w:val="28"/>
          <w:szCs w:val="28"/>
        </w:rPr>
        <w:t xml:space="preserve"> NUMBER</w:t>
      </w:r>
      <w:r w:rsidR="004A7697" w:rsidRPr="004F48A8">
        <w:rPr>
          <w:rFonts w:ascii="Times New Roman" w:hAnsi="Times New Roman" w:cs="Times New Roman"/>
          <w:sz w:val="28"/>
          <w:szCs w:val="28"/>
        </w:rPr>
        <w:t xml:space="preserve"> – 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>искусственный первичный ключ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</w:rPr>
        <w:t xml:space="preserve">PLAN_ID </w:t>
      </w:r>
      <w:r w:rsidR="004A7697" w:rsidRPr="004F48A8">
        <w:rPr>
          <w:rFonts w:ascii="Times New Roman" w:hAnsi="Times New Roman" w:cs="Times New Roman"/>
          <w:sz w:val="28"/>
          <w:szCs w:val="28"/>
        </w:rPr>
        <w:t>–</w:t>
      </w:r>
      <w:r w:rsidRPr="004F48A8">
        <w:rPr>
          <w:rFonts w:ascii="Times New Roman" w:hAnsi="Times New Roman" w:cs="Times New Roman"/>
          <w:sz w:val="28"/>
          <w:szCs w:val="28"/>
        </w:rPr>
        <w:t xml:space="preserve"> NUMBER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внешний ключ в поле </w:t>
      </w:r>
      <w:r w:rsidR="004A7697"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 w:rsidR="004A7697" w:rsidRPr="004F48A8">
        <w:rPr>
          <w:rFonts w:ascii="Times New Roman" w:hAnsi="Times New Roman" w:cs="Times New Roman"/>
          <w:sz w:val="28"/>
          <w:szCs w:val="28"/>
          <w:lang w:val="en-US"/>
        </w:rPr>
        <w:t>PLAN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</w:rPr>
        <w:t>COUNT_ROOM - NUMBER(3,0)</w:t>
      </w:r>
      <w:r w:rsidR="004A7697" w:rsidRPr="004F48A8">
        <w:rPr>
          <w:rFonts w:ascii="Times New Roman" w:hAnsi="Times New Roman" w:cs="Times New Roman"/>
          <w:sz w:val="28"/>
          <w:szCs w:val="28"/>
        </w:rPr>
        <w:t xml:space="preserve"> – 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>количество аудиторий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</w:rPr>
        <w:t>FIO_ON - VARCHAR2(1000)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ФИО общественных наблюдателей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</w:rPr>
        <w:t>FIO_FON - VARCHAR2(1000)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ФИО федеральных общественных наблюдателей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</w:rPr>
        <w:t xml:space="preserve">CONTROL_START </w:t>
      </w:r>
      <w:r w:rsidR="004A7697" w:rsidRPr="004F48A8">
        <w:rPr>
          <w:rFonts w:ascii="Times New Roman" w:hAnsi="Times New Roman" w:cs="Times New Roman"/>
          <w:sz w:val="28"/>
          <w:szCs w:val="28"/>
        </w:rPr>
        <w:t>–</w:t>
      </w:r>
      <w:r w:rsidRPr="004F48A8">
        <w:rPr>
          <w:rFonts w:ascii="Times New Roman" w:hAnsi="Times New Roman" w:cs="Times New Roman"/>
          <w:sz w:val="28"/>
          <w:szCs w:val="28"/>
        </w:rPr>
        <w:t xml:space="preserve"> DATE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 - время начала контроля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</w:rPr>
        <w:t xml:space="preserve">ENTER_TIME </w:t>
      </w:r>
      <w:r w:rsidR="004A7697" w:rsidRPr="004F48A8">
        <w:rPr>
          <w:rFonts w:ascii="Times New Roman" w:hAnsi="Times New Roman" w:cs="Times New Roman"/>
          <w:sz w:val="28"/>
          <w:szCs w:val="28"/>
        </w:rPr>
        <w:t>–</w:t>
      </w:r>
      <w:r w:rsidRPr="004F48A8">
        <w:rPr>
          <w:rFonts w:ascii="Times New Roman" w:hAnsi="Times New Roman" w:cs="Times New Roman"/>
          <w:sz w:val="28"/>
          <w:szCs w:val="28"/>
        </w:rPr>
        <w:t xml:space="preserve"> DATE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время прихода наблюдателя в ППЭ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</w:rPr>
        <w:t>FIO_GEK - VARCHAR2(1000)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ФИО ГЭК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SHEF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PPE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2(30)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ФИО начальника ППЭ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</w:rPr>
        <w:t>ENTRY_ERR - VARCHAR2(1000)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Нарушения на входе в ППЭ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Время начала экзамена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</w:rPr>
        <w:t>EXAM_ERR - VARCHAR2(1000)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Нарушения во время проведения экзамена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Время окончания экзамена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</w:rPr>
        <w:t>ANY_ERR - VARCHAR2(1000)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Иные нарушения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</w:rPr>
        <w:t xml:space="preserve">CONTROL_END </w:t>
      </w:r>
      <w:r w:rsidR="004A7697" w:rsidRPr="004F48A8">
        <w:rPr>
          <w:rFonts w:ascii="Times New Roman" w:hAnsi="Times New Roman" w:cs="Times New Roman"/>
          <w:sz w:val="28"/>
          <w:szCs w:val="28"/>
        </w:rPr>
        <w:t>–</w:t>
      </w:r>
      <w:r w:rsidRPr="004F48A8">
        <w:rPr>
          <w:rFonts w:ascii="Times New Roman" w:hAnsi="Times New Roman" w:cs="Times New Roman"/>
          <w:sz w:val="28"/>
          <w:szCs w:val="28"/>
        </w:rPr>
        <w:t xml:space="preserve"> DATE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время окончания наблюдения</w:t>
      </w:r>
    </w:p>
    <w:p w:rsidR="008D1A01" w:rsidRPr="004F48A8" w:rsidRDefault="00F0313A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2(1</w:t>
      </w:r>
      <w:r w:rsidR="004A7697" w:rsidRPr="004F48A8">
        <w:rPr>
          <w:rFonts w:ascii="Times New Roman" w:hAnsi="Times New Roman" w:cs="Times New Roman"/>
          <w:sz w:val="28"/>
          <w:szCs w:val="28"/>
          <w:lang w:val="ru-RU"/>
        </w:rPr>
        <w:t>) – состояние отчета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201E6" w:rsidRPr="006201E6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2DA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Pr="00DA12DA">
        <w:rPr>
          <w:rFonts w:ascii="Times New Roman" w:hAnsi="Times New Roman" w:cs="Times New Roman"/>
          <w:b/>
          <w:sz w:val="28"/>
          <w:szCs w:val="28"/>
          <w:lang w:val="en-US"/>
        </w:rPr>
        <w:t>PLAN</w:t>
      </w:r>
      <w:r w:rsidRPr="00DA12DA">
        <w:rPr>
          <w:rFonts w:ascii="Times New Roman" w:hAnsi="Times New Roman" w:cs="Times New Roman"/>
          <w:b/>
          <w:sz w:val="28"/>
          <w:szCs w:val="28"/>
          <w:lang w:val="ru-RU"/>
        </w:rPr>
        <w:t>» - сущность записей плана проверок ППЭ.</w:t>
      </w:r>
      <w:r w:rsidR="006201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201E6">
        <w:rPr>
          <w:rFonts w:ascii="Times New Roman" w:hAnsi="Times New Roman" w:cs="Times New Roman"/>
          <w:sz w:val="28"/>
          <w:szCs w:val="28"/>
          <w:lang w:val="ru-RU"/>
        </w:rPr>
        <w:t>Используется для описания задачи проверки: какой наблюдатель, на какой экзамен, в какой пункт проведения, в какой день отправляется проверять. По результатам проверки создается отчет, прикрепляющийся к определенной записи плана.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ru-RU"/>
        </w:rPr>
        <w:t>Имеет поля: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искусственный первичный ключ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lastRenderedPageBreak/>
        <w:t>REPORT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внешний ключ в поле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REPORTS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дата проведения экзамена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(5,0) – внешний ключ в поле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EXAMS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(5,0) - внешний ключ в поле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PPE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(5,0) - внешний ключ в поле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PPE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2(1) - состояние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(5,0) - внешний ключ в поле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D43B0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43B0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Pr="00DD43B0">
        <w:rPr>
          <w:rFonts w:ascii="Times New Roman" w:hAnsi="Times New Roman" w:cs="Times New Roman"/>
          <w:b/>
          <w:sz w:val="28"/>
          <w:szCs w:val="28"/>
          <w:lang w:val="en-US"/>
        </w:rPr>
        <w:t>FILES</w:t>
      </w:r>
      <w:r w:rsidRPr="00DD43B0">
        <w:rPr>
          <w:rFonts w:ascii="Times New Roman" w:hAnsi="Times New Roman" w:cs="Times New Roman"/>
          <w:b/>
          <w:sz w:val="28"/>
          <w:szCs w:val="28"/>
          <w:lang w:val="ru-RU"/>
        </w:rPr>
        <w:t>» - сущность файлов.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43B0">
        <w:rPr>
          <w:rFonts w:ascii="Times New Roman" w:hAnsi="Times New Roman" w:cs="Times New Roman"/>
          <w:sz w:val="28"/>
          <w:szCs w:val="28"/>
          <w:lang w:val="ru-RU"/>
        </w:rPr>
        <w:t>Используется для описания файлов, загруженных в систему, физически загруженных в файловую систему сервера.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ru-RU"/>
        </w:rPr>
        <w:t>Имеет поля: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- искусственный первичный ключ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– внешний ключ в поле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(5,0) – идентификатор файла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DESCRIPT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>2(100) – описание файла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ru-RU"/>
        </w:rPr>
        <w:t>FILE_URL - VARCHAR2(128) – адрес файла в файловой системе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D43B0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43B0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Pr="00DD43B0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  <w:r w:rsidRPr="00DD43B0">
        <w:rPr>
          <w:rFonts w:ascii="Times New Roman" w:hAnsi="Times New Roman" w:cs="Times New Roman"/>
          <w:b/>
          <w:sz w:val="28"/>
          <w:szCs w:val="28"/>
          <w:lang w:val="ru-RU"/>
        </w:rPr>
        <w:t>» - сущность пользоватлей.</w:t>
      </w:r>
      <w:r w:rsidRPr="004F4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43B0">
        <w:rPr>
          <w:rFonts w:ascii="Times New Roman" w:hAnsi="Times New Roman" w:cs="Times New Roman"/>
          <w:sz w:val="28"/>
          <w:szCs w:val="28"/>
          <w:lang w:val="ru-RU"/>
        </w:rPr>
        <w:t>Используется для описания пользователей и администраторов системы (Общественных наблюдателей и руководства корпуса общественных наблюдателей).</w:t>
      </w:r>
    </w:p>
    <w:p w:rsidR="004A7697" w:rsidRPr="004F48A8" w:rsidRDefault="004A7697" w:rsidP="004F48A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A8">
        <w:rPr>
          <w:rFonts w:ascii="Times New Roman" w:hAnsi="Times New Roman" w:cs="Times New Roman"/>
          <w:sz w:val="28"/>
          <w:szCs w:val="28"/>
          <w:lang w:val="ru-RU"/>
        </w:rPr>
        <w:t>Имеет поля: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(5,0) - искусственный первичный ключ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2(40) – ФИО пользователя</w:t>
      </w:r>
    </w:p>
    <w:p w:rsidR="004521C1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2(20) – Логин пользователя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PASSW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2(50) – Пароль пользователя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</w:rPr>
        <w:t xml:space="preserve"> –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 xml:space="preserve"> – внешний ключ в поле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FILES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2(20) – номер телефона пользователя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 xml:space="preserve">2(35) –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F48A8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lastRenderedPageBreak/>
        <w:t>RANG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2(1) – ранг пользователя внутри системы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2(1) – состояние пользователя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2(1) - пол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4F48A8">
        <w:rPr>
          <w:rFonts w:ascii="Times New Roman" w:hAnsi="Times New Roman" w:cs="Times New Roman"/>
          <w:sz w:val="28"/>
          <w:szCs w:val="28"/>
        </w:rPr>
        <w:t xml:space="preserve"> –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F48A8">
        <w:rPr>
          <w:rFonts w:ascii="Times New Roman" w:hAnsi="Times New Roman" w:cs="Times New Roman"/>
          <w:sz w:val="28"/>
          <w:szCs w:val="28"/>
        </w:rPr>
        <w:t xml:space="preserve"> – дата рождения пользователя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2(150) – место рождения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2(12) – серия и номер паспорта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UFMS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2(150) – кем выдан паспорт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F48A8">
        <w:rPr>
          <w:rFonts w:ascii="Times New Roman" w:hAnsi="Times New Roman" w:cs="Times New Roman"/>
          <w:sz w:val="28"/>
          <w:szCs w:val="28"/>
        </w:rPr>
        <w:t xml:space="preserve"> –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F48A8">
        <w:rPr>
          <w:rFonts w:ascii="Times New Roman" w:hAnsi="Times New Roman" w:cs="Times New Roman"/>
          <w:sz w:val="28"/>
          <w:szCs w:val="28"/>
        </w:rPr>
        <w:t xml:space="preserve"> – дата выдачи паспорта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UFMS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2(8) – код подразделения, выдавшего паспорт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2(150) – место работы/ учебы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2(150) – занимаемая должность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2(1) – курс обучения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2(64) – группа обучения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 xml:space="preserve">FACULTY - VARCHAR2(64) - </w:t>
      </w:r>
      <w:r w:rsidRPr="004F48A8">
        <w:rPr>
          <w:rFonts w:ascii="Times New Roman" w:hAnsi="Times New Roman" w:cs="Times New Roman"/>
          <w:sz w:val="28"/>
          <w:szCs w:val="28"/>
        </w:rPr>
        <w:t>факультет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 xml:space="preserve">STUDY_FORM - VARCHAR2(30) – </w:t>
      </w:r>
      <w:r w:rsidRPr="004F48A8">
        <w:rPr>
          <w:rFonts w:ascii="Times New Roman" w:hAnsi="Times New Roman" w:cs="Times New Roman"/>
          <w:sz w:val="28"/>
          <w:szCs w:val="28"/>
        </w:rPr>
        <w:t>форма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8A8">
        <w:rPr>
          <w:rFonts w:ascii="Times New Roman" w:hAnsi="Times New Roman" w:cs="Times New Roman"/>
          <w:sz w:val="28"/>
          <w:szCs w:val="28"/>
        </w:rPr>
        <w:t>обучения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OBLAST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2(64) – облась проживания по прописке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DISTRICT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2(64) – район проживания по прописке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TOWN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2(64) – город проживания по прописке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2(64) – улица проживания по прописке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2(4) – дом проживания по прописке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2(4) – квартира проживания по прописке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OBLAST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2(64) – область фактического проживания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DISTRICT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2(64) – район фактического проживания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TOWN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2(64) – город фактического проживания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2(64) – улица фактического проживания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2(4) – дом фактического проживания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2(4) – квартира фактического проживания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</w:rPr>
        <w:t>EXPERIENCE - NUMBER(4,0) – год вступления в КОН</w:t>
      </w:r>
    </w:p>
    <w:p w:rsidR="008D1A01" w:rsidRPr="004F48A8" w:rsidRDefault="004A7697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</w:rPr>
        <w:t>AGREED – DATE – согласие на обработку персональных данных</w:t>
      </w:r>
    </w:p>
    <w:p w:rsidR="004A7697" w:rsidRPr="00DD43B0" w:rsidRDefault="004A7697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43B0" w:rsidRPr="00DD43B0" w:rsidRDefault="004A7697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3B0">
        <w:rPr>
          <w:rFonts w:ascii="Times New Roman" w:hAnsi="Times New Roman" w:cs="Times New Roman"/>
          <w:b/>
          <w:sz w:val="28"/>
          <w:szCs w:val="28"/>
        </w:rPr>
        <w:t>«</w:t>
      </w:r>
      <w:r w:rsidRPr="00DD43B0">
        <w:rPr>
          <w:rFonts w:ascii="Times New Roman" w:hAnsi="Times New Roman" w:cs="Times New Roman"/>
          <w:b/>
          <w:sz w:val="28"/>
          <w:szCs w:val="28"/>
          <w:lang w:val="en-US"/>
        </w:rPr>
        <w:t>LESSON</w:t>
      </w:r>
      <w:r w:rsidR="00DD43B0">
        <w:rPr>
          <w:rFonts w:ascii="Times New Roman" w:hAnsi="Times New Roman" w:cs="Times New Roman"/>
          <w:b/>
          <w:sz w:val="28"/>
          <w:szCs w:val="28"/>
        </w:rPr>
        <w:t xml:space="preserve">» - сущность занятий. </w:t>
      </w:r>
      <w:r w:rsidR="00DD43B0">
        <w:rPr>
          <w:rFonts w:ascii="Times New Roman" w:hAnsi="Times New Roman" w:cs="Times New Roman"/>
          <w:sz w:val="28"/>
          <w:szCs w:val="28"/>
        </w:rPr>
        <w:t xml:space="preserve"> Описывает занятие, проводимое с общественными наблюдателями в течение их обучения.</w:t>
      </w:r>
    </w:p>
    <w:p w:rsidR="004A7697" w:rsidRPr="004F48A8" w:rsidRDefault="004A7697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</w:rPr>
        <w:t>Имеет поля: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(2,0) - искусственный первичный ключ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4F48A8">
        <w:rPr>
          <w:rFonts w:ascii="Times New Roman" w:hAnsi="Times New Roman" w:cs="Times New Roman"/>
          <w:sz w:val="28"/>
          <w:szCs w:val="28"/>
        </w:rPr>
        <w:t xml:space="preserve"> –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F48A8">
        <w:rPr>
          <w:rFonts w:ascii="Times New Roman" w:hAnsi="Times New Roman" w:cs="Times New Roman"/>
          <w:sz w:val="28"/>
          <w:szCs w:val="28"/>
        </w:rPr>
        <w:t xml:space="preserve"> – дата и время проведения занятия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DLIT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HH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(2,0) – длительность занятия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TEMA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2(5) – номер темы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TEMA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F48A8">
        <w:rPr>
          <w:rFonts w:ascii="Times New Roman" w:hAnsi="Times New Roman" w:cs="Times New Roman"/>
          <w:sz w:val="28"/>
          <w:szCs w:val="28"/>
        </w:rPr>
        <w:t>2(256) – название темы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</w:rPr>
        <w:t>LINK - VARCHAR2(256) – ссылка на сторонний ресурс</w:t>
      </w:r>
    </w:p>
    <w:p w:rsidR="004A7697" w:rsidRPr="004F48A8" w:rsidRDefault="004A7697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</w:rPr>
        <w:t xml:space="preserve">LEKTOR_ID - NUMBER(5,0) – внешний ключ в поле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4A7697" w:rsidRPr="004F48A8" w:rsidRDefault="004A7697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3B0" w:rsidRDefault="004A7697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3B0">
        <w:rPr>
          <w:rFonts w:ascii="Times New Roman" w:hAnsi="Times New Roman" w:cs="Times New Roman"/>
          <w:b/>
          <w:sz w:val="28"/>
          <w:szCs w:val="28"/>
        </w:rPr>
        <w:t>«</w:t>
      </w:r>
      <w:r w:rsidRPr="00DD43B0">
        <w:rPr>
          <w:rFonts w:ascii="Times New Roman" w:hAnsi="Times New Roman" w:cs="Times New Roman"/>
          <w:b/>
          <w:sz w:val="28"/>
          <w:szCs w:val="28"/>
          <w:lang w:val="en-US"/>
        </w:rPr>
        <w:t>JURNAL</w:t>
      </w:r>
      <w:r w:rsidRPr="00DD43B0">
        <w:rPr>
          <w:rFonts w:ascii="Times New Roman" w:hAnsi="Times New Roman" w:cs="Times New Roman"/>
          <w:b/>
          <w:sz w:val="28"/>
          <w:szCs w:val="28"/>
        </w:rPr>
        <w:t>» - сущность журнала.</w:t>
      </w:r>
      <w:r w:rsidRPr="004F48A8">
        <w:rPr>
          <w:rFonts w:ascii="Times New Roman" w:hAnsi="Times New Roman" w:cs="Times New Roman"/>
          <w:sz w:val="28"/>
          <w:szCs w:val="28"/>
        </w:rPr>
        <w:t xml:space="preserve"> </w:t>
      </w:r>
      <w:r w:rsidR="00DD43B0">
        <w:rPr>
          <w:rFonts w:ascii="Times New Roman" w:hAnsi="Times New Roman" w:cs="Times New Roman"/>
          <w:sz w:val="28"/>
          <w:szCs w:val="28"/>
        </w:rPr>
        <w:t>Используется для хранения оценок каждого пользователя по всем занятиям.</w:t>
      </w:r>
    </w:p>
    <w:p w:rsidR="004A7697" w:rsidRPr="004F48A8" w:rsidRDefault="004A7697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</w:rPr>
        <w:t>Имеет поля: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(5,0) – искусственный первичный ключ</w:t>
      </w:r>
    </w:p>
    <w:p w:rsidR="004A7697" w:rsidRPr="004F48A8" w:rsidRDefault="004A7697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F48A8">
        <w:rPr>
          <w:rFonts w:ascii="Times New Roman" w:hAnsi="Times New Roman" w:cs="Times New Roman"/>
          <w:sz w:val="28"/>
          <w:szCs w:val="28"/>
        </w:rPr>
        <w:t>_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</w:rPr>
        <w:t xml:space="preserve">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 xml:space="preserve">(5,0) ) – внешний ключ в поле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8A8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8A8">
        <w:rPr>
          <w:rFonts w:ascii="Times New Roman" w:hAnsi="Times New Roman" w:cs="Times New Roman"/>
          <w:sz w:val="28"/>
          <w:szCs w:val="28"/>
        </w:rPr>
        <w:t xml:space="preserve">1 -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(1,0) – оценка за занятие 1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8A8">
        <w:rPr>
          <w:rFonts w:ascii="Times New Roman" w:hAnsi="Times New Roman" w:cs="Times New Roman"/>
          <w:sz w:val="28"/>
          <w:szCs w:val="28"/>
        </w:rPr>
        <w:t xml:space="preserve">2 -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(1,0) – оценка за занятие 2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 w:rsidRPr="004F48A8">
        <w:rPr>
          <w:rFonts w:ascii="Times New Roman" w:hAnsi="Times New Roman" w:cs="Times New Roman"/>
          <w:sz w:val="28"/>
          <w:szCs w:val="28"/>
        </w:rPr>
        <w:t xml:space="preserve">3 -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(1,0) – оценка за занятие 3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8A8">
        <w:rPr>
          <w:rFonts w:ascii="Times New Roman" w:hAnsi="Times New Roman" w:cs="Times New Roman"/>
          <w:sz w:val="28"/>
          <w:szCs w:val="28"/>
        </w:rPr>
        <w:t xml:space="preserve">4 -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(1,0) – оценка за занятие 4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8A8">
        <w:rPr>
          <w:rFonts w:ascii="Times New Roman" w:hAnsi="Times New Roman" w:cs="Times New Roman"/>
          <w:sz w:val="28"/>
          <w:szCs w:val="28"/>
        </w:rPr>
        <w:t xml:space="preserve">5 -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(1,0) – оценка за занятие 5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8A8">
        <w:rPr>
          <w:rFonts w:ascii="Times New Roman" w:hAnsi="Times New Roman" w:cs="Times New Roman"/>
          <w:sz w:val="28"/>
          <w:szCs w:val="28"/>
        </w:rPr>
        <w:t xml:space="preserve">6 -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(1,0) – оценка за занятие 6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8A8">
        <w:rPr>
          <w:rFonts w:ascii="Times New Roman" w:hAnsi="Times New Roman" w:cs="Times New Roman"/>
          <w:sz w:val="28"/>
          <w:szCs w:val="28"/>
        </w:rPr>
        <w:t xml:space="preserve">7 -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(1,0) – оценка за занятие 7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8A8">
        <w:rPr>
          <w:rFonts w:ascii="Times New Roman" w:hAnsi="Times New Roman" w:cs="Times New Roman"/>
          <w:sz w:val="28"/>
          <w:szCs w:val="28"/>
        </w:rPr>
        <w:t xml:space="preserve">8 -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(1,0) – оценка за занятие 8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8A8">
        <w:rPr>
          <w:rFonts w:ascii="Times New Roman" w:hAnsi="Times New Roman" w:cs="Times New Roman"/>
          <w:sz w:val="28"/>
          <w:szCs w:val="28"/>
        </w:rPr>
        <w:t xml:space="preserve">9 -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(1,0) – оценка за занятие 9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8A8">
        <w:rPr>
          <w:rFonts w:ascii="Times New Roman" w:hAnsi="Times New Roman" w:cs="Times New Roman"/>
          <w:sz w:val="28"/>
          <w:szCs w:val="28"/>
        </w:rPr>
        <w:t xml:space="preserve">10 -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(1,0) – оценка за занятие 10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8A8">
        <w:rPr>
          <w:rFonts w:ascii="Times New Roman" w:hAnsi="Times New Roman" w:cs="Times New Roman"/>
          <w:sz w:val="28"/>
          <w:szCs w:val="28"/>
        </w:rPr>
        <w:t xml:space="preserve">11 -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(1,0) – оценка за занятие 11</w:t>
      </w:r>
    </w:p>
    <w:p w:rsidR="004A7697" w:rsidRPr="004F48A8" w:rsidRDefault="004A7697" w:rsidP="004F48A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8A8">
        <w:rPr>
          <w:rFonts w:ascii="Times New Roman" w:hAnsi="Times New Roman" w:cs="Times New Roman"/>
          <w:sz w:val="28"/>
          <w:szCs w:val="28"/>
        </w:rPr>
        <w:t xml:space="preserve">12 - </w:t>
      </w:r>
      <w:r w:rsidRPr="004F48A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F48A8">
        <w:rPr>
          <w:rFonts w:ascii="Times New Roman" w:hAnsi="Times New Roman" w:cs="Times New Roman"/>
          <w:sz w:val="28"/>
          <w:szCs w:val="28"/>
        </w:rPr>
        <w:t>(1,0) – оценка за занятие 12</w:t>
      </w:r>
    </w:p>
    <w:p w:rsidR="004A7697" w:rsidRPr="004F48A8" w:rsidRDefault="004A7697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</w:rPr>
        <w:t>TEST - NUMBER(1,0) – оценка за экзамен</w:t>
      </w:r>
    </w:p>
    <w:p w:rsidR="00462DC2" w:rsidRPr="004F48A8" w:rsidRDefault="00462DC2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313A" w:rsidRPr="00D66A45" w:rsidRDefault="00962C70" w:rsidP="004F48A8">
      <w:pPr>
        <w:pStyle w:val="1"/>
        <w:spacing w:line="360" w:lineRule="auto"/>
        <w:jc w:val="both"/>
        <w:rPr>
          <w:szCs w:val="28"/>
          <w:lang w:val="ru-RU"/>
        </w:rPr>
      </w:pPr>
      <w:r w:rsidRPr="00D66A45">
        <w:rPr>
          <w:szCs w:val="28"/>
          <w:lang w:val="ru-RU"/>
        </w:rPr>
        <w:t>3.4</w:t>
      </w:r>
      <w:r w:rsidR="00F0313A" w:rsidRPr="00D66A45">
        <w:rPr>
          <w:szCs w:val="28"/>
          <w:lang w:val="ru-RU"/>
        </w:rPr>
        <w:t xml:space="preserve"> </w:t>
      </w:r>
      <w:r w:rsidR="00F0313A" w:rsidRPr="004F48A8">
        <w:rPr>
          <w:szCs w:val="28"/>
        </w:rPr>
        <w:t>Sequence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48A8">
        <w:rPr>
          <w:rFonts w:ascii="Times New Roman" w:hAnsi="Times New Roman" w:cs="Times New Roman"/>
          <w:sz w:val="28"/>
          <w:szCs w:val="28"/>
        </w:rPr>
        <w:t xml:space="preserve">Из-за отсутствия в базе данный автоинкрементируемых полей, для генерации идентификаторов к каждой таблице создана последовательнось - </w:t>
      </w: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 для генерации уникальных целочисленных значений.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313A" w:rsidRPr="004F48A8" w:rsidRDefault="00F0313A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таблицы</w:t>
      </w: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«EXAMS»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F0313A" w:rsidRPr="004F48A8" w:rsidRDefault="00F0313A" w:rsidP="004F48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b/>
          <w:i/>
          <w:color w:val="000000"/>
          <w:sz w:val="28"/>
          <w:szCs w:val="28"/>
          <w:bdr w:val="none" w:sz="0" w:space="0" w:color="auto"/>
          <w:lang w:eastAsia="ru-RU"/>
        </w:rPr>
      </w:pPr>
      <w:r w:rsidRPr="004F48A8">
        <w:rPr>
          <w:rFonts w:eastAsia="Times New Roman"/>
          <w:b/>
          <w:i/>
          <w:color w:val="000000"/>
          <w:sz w:val="28"/>
          <w:szCs w:val="28"/>
          <w:bdr w:val="none" w:sz="0" w:space="0" w:color="auto"/>
          <w:lang w:eastAsia="ru-RU"/>
        </w:rPr>
        <w:t>CREATE SEQUENCE   "SEQ_EXAMS"  MINVALUE 1 MAXVALUE 999999999999999999999999999 INCREMENT BY 1 START WITH 103 CACHE 20 NOORDER  NOCYCLE</w:t>
      </w:r>
    </w:p>
    <w:p w:rsidR="00F0313A" w:rsidRPr="004F48A8" w:rsidRDefault="00F0313A" w:rsidP="004F48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b/>
          <w:i/>
          <w:color w:val="000000"/>
          <w:sz w:val="28"/>
          <w:szCs w:val="28"/>
          <w:bdr w:val="none" w:sz="0" w:space="0" w:color="auto"/>
          <w:lang w:eastAsia="ru-RU"/>
        </w:rPr>
      </w:pPr>
    </w:p>
    <w:p w:rsidR="00F0313A" w:rsidRPr="004F48A8" w:rsidRDefault="00F0313A" w:rsidP="004F48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4F48A8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Поледовательность от 1 до 999999999999999999999999999 с шагом в 1, начинается со значения 103, заранее создается 20 значений, для ускорения работы, параметр </w:t>
      </w:r>
      <w:r w:rsidRPr="004F48A8"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NOORDER</w:t>
      </w:r>
      <w:r w:rsidRPr="004F48A8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указывает, что генерируемые значения не обязательно будут идти по порядку, последовательность не циклична, что </w:t>
      </w:r>
      <w:r w:rsidRPr="004F48A8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lastRenderedPageBreak/>
        <w:t>приведет к ошибке при попытке запросить новый член последовательности при достижении максимального значения.</w:t>
      </w:r>
    </w:p>
    <w:p w:rsidR="00F0313A" w:rsidRPr="004F48A8" w:rsidRDefault="00F0313A" w:rsidP="004F48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</w:p>
    <w:p w:rsidR="00F0313A" w:rsidRPr="004F48A8" w:rsidRDefault="00962C70" w:rsidP="004F48A8">
      <w:pPr>
        <w:pStyle w:val="1"/>
        <w:spacing w:line="360" w:lineRule="auto"/>
        <w:jc w:val="both"/>
        <w:rPr>
          <w:rFonts w:eastAsia="Times New Roman"/>
          <w:szCs w:val="28"/>
          <w:bdr w:val="none" w:sz="0" w:space="0" w:color="auto"/>
          <w:lang w:val="ru-RU" w:eastAsia="ru-RU"/>
        </w:rPr>
      </w:pPr>
      <w:r w:rsidRPr="004F48A8">
        <w:rPr>
          <w:rFonts w:eastAsia="Times New Roman"/>
          <w:szCs w:val="28"/>
          <w:bdr w:val="none" w:sz="0" w:space="0" w:color="auto"/>
          <w:lang w:val="ru-RU" w:eastAsia="ru-RU"/>
        </w:rPr>
        <w:t>3.5</w:t>
      </w:r>
      <w:r w:rsidR="00F0313A" w:rsidRPr="004F48A8">
        <w:rPr>
          <w:rFonts w:eastAsia="Times New Roman"/>
          <w:szCs w:val="28"/>
          <w:bdr w:val="none" w:sz="0" w:space="0" w:color="auto"/>
          <w:lang w:val="ru-RU" w:eastAsia="ru-RU"/>
        </w:rPr>
        <w:t xml:space="preserve"> Хранимые процедуры и функции</w:t>
      </w:r>
    </w:p>
    <w:p w:rsidR="00F0313A" w:rsidRPr="004F48A8" w:rsidRDefault="00F0313A" w:rsidP="004F48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</w:p>
    <w:p w:rsidR="00F0313A" w:rsidRPr="004F48A8" w:rsidRDefault="00F0313A" w:rsidP="004F48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ru-RU"/>
        </w:rPr>
      </w:pPr>
      <w:r w:rsidRPr="004F48A8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Для повышения производительности и безопасности в проекте используются хранимые процедуры и функции. Производительность увеличивается за счет того, что хранимые процедуры и функции компилируются заранее и план выполнения создаетя один раз, </w:t>
      </w:r>
      <w:r w:rsidRPr="004F48A8">
        <w:rPr>
          <w:sz w:val="28"/>
          <w:szCs w:val="28"/>
          <w:shd w:val="clear" w:color="auto" w:fill="FFFFFF"/>
          <w:lang w:val="ru-RU"/>
        </w:rPr>
        <w:t>а затем повторно использует этот план выполнения. Это приводит к повышению производительности в случае многократного вызова хранимой процедуры, так как обработчику запросов не нужно создавать новый план и поэтому обработка процедуры или функции занимает меньше времени.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0313A" w:rsidRPr="004F48A8" w:rsidRDefault="00F0313A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сохранения файлов используется процедура: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313A" w:rsidRPr="004F48A8" w:rsidRDefault="00F0313A" w:rsidP="004F48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eastAsia="Times New Roman"/>
          <w:b/>
          <w:i/>
          <w:sz w:val="28"/>
          <w:szCs w:val="28"/>
          <w:bdr w:val="none" w:sz="0" w:space="0" w:color="auto"/>
          <w:lang w:eastAsia="ru-RU"/>
        </w:rPr>
      </w:pPr>
      <w:r w:rsidRPr="004F48A8">
        <w:rPr>
          <w:rFonts w:eastAsia="Times New Roman"/>
          <w:b/>
          <w:i/>
          <w:sz w:val="28"/>
          <w:szCs w:val="28"/>
          <w:bdr w:val="none" w:sz="0" w:space="0" w:color="auto"/>
          <w:lang w:eastAsia="ru-RU"/>
        </w:rPr>
        <w:t>create or replace PROCEDURE save_user_file(p_user_id in number, p_descript in VARCHAR2, p_FileName in VARCHAR2, f_id out number) as ST_SQL varchar2(1000) := 'Insert into files values (SEQ_Files.nextval,null,:1,:2,:3) returning ID into :4'; begin execute immediate ST_SQL using p_user_id, p_descript, p_FileName, out f_id; end save_user_file;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F0313A" w:rsidRPr="004F48A8" w:rsidTr="00F0313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313A" w:rsidRPr="004F48A8" w:rsidRDefault="00F0313A" w:rsidP="004F48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  <w:bdr w:val="none" w:sz="0" w:space="0" w:color="auto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313A" w:rsidRPr="004F48A8" w:rsidRDefault="00F0313A" w:rsidP="004F48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  <w:bdr w:val="none" w:sz="0" w:space="0" w:color="auto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313A" w:rsidRPr="004F48A8" w:rsidRDefault="00F0313A" w:rsidP="004F48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  <w:bdr w:val="none" w:sz="0" w:space="0" w:color="auto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313A" w:rsidRPr="004F48A8" w:rsidRDefault="00F0313A" w:rsidP="004F48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eastAsia="Times New Roman"/>
                <w:sz w:val="28"/>
                <w:szCs w:val="28"/>
                <w:bdr w:val="none" w:sz="0" w:space="0" w:color="auto"/>
                <w:lang w:eastAsia="ru-RU"/>
              </w:rPr>
            </w:pPr>
          </w:p>
        </w:tc>
      </w:tr>
    </w:tbl>
    <w:p w:rsidR="00F0313A" w:rsidRPr="004F48A8" w:rsidRDefault="00F0313A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F0313A" w:rsidRPr="004F48A8" w:rsidRDefault="00F0313A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поцедуре используются 3 входных параметра и один выходной, в блоке </w:t>
      </w: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begin</w:t>
      </w: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выполняется динамический </w:t>
      </w: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запрос, параметры в который подставляются последовательно после ключевого слова </w:t>
      </w:r>
      <w:r w:rsidRPr="004F48A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using</w:t>
      </w:r>
      <w:r w:rsidRPr="004F48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выходной параметр записывается идентификатор файла последством </w:t>
      </w:r>
      <w:r w:rsidRPr="004F48A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returning</w:t>
      </w: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313A" w:rsidRPr="004F48A8" w:rsidRDefault="00F0313A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аутентификации используется функция с возвращаемым значением типа </w:t>
      </w: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boolean</w:t>
      </w:r>
      <w:r w:rsidRPr="004F48A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313A" w:rsidRPr="004F48A8" w:rsidRDefault="00F0313A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4F48A8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create or replace function password_auth (p_username in VARCHAR2, p_password in VARCHAR2) return BOOLEAN is 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4F48A8">
        <w:rPr>
          <w:rStyle w:val="a6"/>
          <w:rFonts w:ascii="Times New Roman" w:hAnsi="Times New Roman" w:cs="Times New Roman"/>
          <w:sz w:val="28"/>
          <w:szCs w:val="28"/>
          <w:lang w:val="en-US"/>
        </w:rPr>
        <w:t>l_password varchar2(50); l_stored_password varchar2(50);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4F48A8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l_count number; 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4F48A8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begin select count(*) into l_count from users where login = p_username and State = '1'; if l_count &gt; 0 then select passw into l_stored_password from users where login = p_username; 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4F48A8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l_password := password_hash(p_username, p_password); 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4F48A8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if l_password = l_stored_password then return true; else return false; 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4F48A8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end if; 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4F48A8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else return false; 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sz w:val="28"/>
          <w:szCs w:val="28"/>
        </w:rPr>
      </w:pPr>
      <w:r w:rsidRPr="004F48A8">
        <w:rPr>
          <w:rStyle w:val="a6"/>
          <w:rFonts w:ascii="Times New Roman" w:hAnsi="Times New Roman" w:cs="Times New Roman"/>
          <w:sz w:val="28"/>
          <w:szCs w:val="28"/>
          <w:lang w:val="en-US"/>
        </w:rPr>
        <w:t>end</w:t>
      </w:r>
      <w:r w:rsidRPr="004F48A8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Pr="004F48A8">
        <w:rPr>
          <w:rStyle w:val="a6"/>
          <w:rFonts w:ascii="Times New Roman" w:hAnsi="Times New Roman" w:cs="Times New Roman"/>
          <w:sz w:val="28"/>
          <w:szCs w:val="28"/>
          <w:lang w:val="en-US"/>
        </w:rPr>
        <w:t>if</w:t>
      </w:r>
      <w:r w:rsidRPr="004F48A8">
        <w:rPr>
          <w:rStyle w:val="a6"/>
          <w:rFonts w:ascii="Times New Roman" w:hAnsi="Times New Roman" w:cs="Times New Roman"/>
          <w:sz w:val="28"/>
          <w:szCs w:val="28"/>
        </w:rPr>
        <w:t xml:space="preserve">; </w:t>
      </w:r>
    </w:p>
    <w:p w:rsidR="00F0313A" w:rsidRPr="004F48A8" w:rsidRDefault="00F0313A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sz w:val="28"/>
          <w:szCs w:val="28"/>
        </w:rPr>
      </w:pPr>
      <w:r w:rsidRPr="004F48A8">
        <w:rPr>
          <w:rStyle w:val="a6"/>
          <w:rFonts w:ascii="Times New Roman" w:hAnsi="Times New Roman" w:cs="Times New Roman"/>
          <w:sz w:val="28"/>
          <w:szCs w:val="28"/>
          <w:lang w:val="en-US"/>
        </w:rPr>
        <w:t>end</w:t>
      </w:r>
      <w:r w:rsidRPr="004F48A8">
        <w:rPr>
          <w:rStyle w:val="a6"/>
          <w:rFonts w:ascii="Times New Roman" w:hAnsi="Times New Roman" w:cs="Times New Roman"/>
          <w:sz w:val="28"/>
          <w:szCs w:val="28"/>
        </w:rPr>
        <w:t>;</w:t>
      </w:r>
    </w:p>
    <w:p w:rsidR="00130EB0" w:rsidRPr="004F48A8" w:rsidRDefault="00130EB0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:rsidR="00130EB0" w:rsidRPr="004F48A8" w:rsidRDefault="00130EB0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Получаем на вход логин и пароль пользователя, проверяем на наличие в базе данных пользователей с таким логином и активным состоянием, если такие есть, то вычисляем 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hash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 из полученного пароля и сравниваем его с паролем, хранимым в базе данных. Если пароли совпадают – возвращаем 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true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, если нет – 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false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False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 вернется и в том случае, если пользователей с таким логином не найдено.</w:t>
      </w:r>
    </w:p>
    <w:p w:rsidR="00130EB0" w:rsidRPr="004F48A8" w:rsidRDefault="00130EB0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</w:p>
    <w:p w:rsidR="00130EB0" w:rsidRPr="004F48A8" w:rsidRDefault="00130EB0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Вызываемая </w:t>
      </w:r>
      <w:r w:rsidRPr="004F48A8">
        <w:rPr>
          <w:rStyle w:val="a6"/>
          <w:rFonts w:ascii="Times New Roman" w:hAnsi="Times New Roman" w:cs="Times New Roman"/>
          <w:i w:val="0"/>
          <w:sz w:val="28"/>
          <w:szCs w:val="28"/>
          <w:lang w:val="en-US"/>
        </w:rPr>
        <w:t>password</w:t>
      </w:r>
      <w:r w:rsidRPr="004F48A8">
        <w:rPr>
          <w:rStyle w:val="a6"/>
          <w:rFonts w:ascii="Times New Roman" w:hAnsi="Times New Roman" w:cs="Times New Roman"/>
          <w:i w:val="0"/>
          <w:sz w:val="28"/>
          <w:szCs w:val="28"/>
        </w:rPr>
        <w:t>_</w:t>
      </w:r>
      <w:r w:rsidRPr="004F48A8">
        <w:rPr>
          <w:rStyle w:val="a6"/>
          <w:rFonts w:ascii="Times New Roman" w:hAnsi="Times New Roman" w:cs="Times New Roman"/>
          <w:i w:val="0"/>
          <w:sz w:val="28"/>
          <w:szCs w:val="28"/>
          <w:lang w:val="en-US"/>
        </w:rPr>
        <w:t>hash</w:t>
      </w:r>
      <w:r w:rsidRPr="004F48A8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– 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тоже хранимая функция.</w:t>
      </w:r>
    </w:p>
    <w:p w:rsidR="00130EB0" w:rsidRPr="004F48A8" w:rsidRDefault="00130EB0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</w:p>
    <w:p w:rsidR="00130EB0" w:rsidRPr="00D66A45" w:rsidRDefault="00962C70" w:rsidP="004F48A8">
      <w:pPr>
        <w:pStyle w:val="1"/>
        <w:spacing w:line="360" w:lineRule="auto"/>
        <w:jc w:val="both"/>
        <w:rPr>
          <w:rStyle w:val="a6"/>
          <w:b/>
          <w:bCs w:val="0"/>
          <w:i w:val="0"/>
          <w:iCs w:val="0"/>
          <w:spacing w:val="0"/>
          <w:szCs w:val="28"/>
          <w:lang w:val="ru-RU"/>
        </w:rPr>
      </w:pPr>
      <w:r w:rsidRPr="00D66A45">
        <w:rPr>
          <w:rStyle w:val="a6"/>
          <w:b/>
          <w:bCs w:val="0"/>
          <w:i w:val="0"/>
          <w:iCs w:val="0"/>
          <w:spacing w:val="0"/>
          <w:szCs w:val="28"/>
          <w:lang w:val="ru-RU"/>
        </w:rPr>
        <w:t>3.6</w:t>
      </w:r>
      <w:r w:rsidR="00130EB0" w:rsidRPr="00D66A45">
        <w:rPr>
          <w:rStyle w:val="a6"/>
          <w:b/>
          <w:bCs w:val="0"/>
          <w:i w:val="0"/>
          <w:iCs w:val="0"/>
          <w:spacing w:val="0"/>
          <w:szCs w:val="28"/>
          <w:lang w:val="ru-RU"/>
        </w:rPr>
        <w:t xml:space="preserve"> Триггеры</w:t>
      </w:r>
    </w:p>
    <w:p w:rsidR="00130EB0" w:rsidRPr="004F48A8" w:rsidRDefault="00130EB0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</w:p>
    <w:p w:rsidR="00130EB0" w:rsidRPr="004F48A8" w:rsidRDefault="00130EB0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В базе данных также используются триггеры, некоторые для поддержания целостности базы данных, некоторые из них для реализации логики. Одним из триггеров, используемых для реализаци логики является триггер 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lastRenderedPageBreak/>
        <w:t>«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TR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_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EXAMS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». Он предназначен для получения первичного ключа и сохранения его в запись перед выполнением 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DML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 оператора:</w:t>
      </w:r>
    </w:p>
    <w:p w:rsidR="00130EB0" w:rsidRPr="004F48A8" w:rsidRDefault="00130EB0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CREATE OR REPLACE TRIGGER  "TR_EXAMS" </w:t>
      </w: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before insert on EXAMS</w:t>
      </w: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for each row</w:t>
      </w:r>
    </w:p>
    <w:p w:rsidR="00130EB0" w:rsidRPr="004F48A8" w:rsidRDefault="00130EB0" w:rsidP="004F48A8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begin</w:t>
      </w: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ab/>
      </w: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ab/>
      </w: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select SEQ_EXAMS.nextval into :new.ID from dual;</w:t>
      </w: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end TR_EXAMS;</w:t>
      </w: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/</w:t>
      </w: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ALTER TRIGGER  "TR_EXAMS" ENABLE</w:t>
      </w: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</w:rPr>
        <w:t>/</w:t>
      </w:r>
    </w:p>
    <w:p w:rsidR="00130EB0" w:rsidRPr="004F48A8" w:rsidRDefault="00130EB0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</w:p>
    <w:p w:rsidR="00130EB0" w:rsidRPr="004F48A8" w:rsidRDefault="00130EB0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Для простоты аутентификации используется триггер «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TR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_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USERS</w:t>
      </w: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_2»</w:t>
      </w:r>
    </w:p>
    <w:p w:rsidR="00130EB0" w:rsidRPr="004F48A8" w:rsidRDefault="00130EB0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CREATE OR REPLACE TRIGGER  "TR_USERS_2" </w:t>
      </w: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BEFORE</w:t>
      </w: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insert or update on  USERS</w:t>
      </w: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for each row</w:t>
      </w: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begin</w:t>
      </w: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:NEW.LOGIN := upper(:NEW.LOGIN);</w:t>
      </w: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end TR_Users_2;</w:t>
      </w: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/</w:t>
      </w:r>
    </w:p>
    <w:p w:rsidR="00130EB0" w:rsidRPr="004F48A8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F48A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ALTER TRIGGER  "TR_USERS_2" ENABLE</w:t>
      </w:r>
    </w:p>
    <w:p w:rsidR="00130EB0" w:rsidRPr="009B518D" w:rsidRDefault="00130EB0" w:rsidP="004F48A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9B518D">
        <w:rPr>
          <w:rFonts w:ascii="Times New Roman" w:hAnsi="Times New Roman" w:cs="Times New Roman"/>
          <w:b/>
          <w:i/>
          <w:color w:val="000000"/>
          <w:sz w:val="28"/>
          <w:szCs w:val="28"/>
        </w:rPr>
        <w:t>/</w:t>
      </w:r>
    </w:p>
    <w:p w:rsidR="00130EB0" w:rsidRPr="009B518D" w:rsidRDefault="00130EB0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</w:p>
    <w:p w:rsidR="00F0313A" w:rsidRPr="004F48A8" w:rsidRDefault="009C4F0D" w:rsidP="004F48A8">
      <w:pPr>
        <w:pStyle w:val="a5"/>
        <w:spacing w:before="0" w:line="36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  <w:r w:rsidRPr="004F48A8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Он преобразует логин в верхний регистр. При аутентификации введенный логин тоже преобразуется в верхний регистр.</w:t>
      </w:r>
    </w:p>
    <w:p w:rsidR="009C4F0D" w:rsidRPr="009B518D" w:rsidRDefault="00962C70" w:rsidP="004F48A8">
      <w:pPr>
        <w:pStyle w:val="1"/>
        <w:spacing w:line="360" w:lineRule="auto"/>
        <w:jc w:val="both"/>
        <w:rPr>
          <w:szCs w:val="28"/>
          <w:lang w:val="ru-RU"/>
        </w:rPr>
      </w:pPr>
      <w:r w:rsidRPr="009B518D">
        <w:rPr>
          <w:szCs w:val="28"/>
          <w:lang w:val="ru-RU"/>
        </w:rPr>
        <w:lastRenderedPageBreak/>
        <w:t>3.7</w:t>
      </w:r>
      <w:r w:rsidR="0082007D" w:rsidRPr="009B518D">
        <w:rPr>
          <w:szCs w:val="28"/>
          <w:lang w:val="ru-RU"/>
        </w:rPr>
        <w:t xml:space="preserve"> </w:t>
      </w:r>
      <w:r w:rsidR="00D1484E" w:rsidRPr="009B518D">
        <w:rPr>
          <w:szCs w:val="28"/>
          <w:lang w:val="ru-RU"/>
        </w:rPr>
        <w:t>Нормализация базы данных</w:t>
      </w:r>
    </w:p>
    <w:p w:rsidR="00462DC2" w:rsidRDefault="00D66A45" w:rsidP="004F48A8">
      <w:pPr>
        <w:pStyle w:val="a5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Табицы базы данных соответствуют второй нормальной форме, так как для оответствия ей таблицы должны находиться в первой нормальной форме, которая заключается в отсутствии дублирующих строк, отсутствии массивов и списков в любом виде. Дополнительно должны выполняться требования:</w:t>
      </w:r>
    </w:p>
    <w:p w:rsidR="00D66A45" w:rsidRDefault="00D66A45" w:rsidP="00D66A45">
      <w:pPr>
        <w:pStyle w:val="a5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должны иметь первичный ключ</w:t>
      </w:r>
      <w:r w:rsidRPr="00D66A45">
        <w:rPr>
          <w:rFonts w:ascii="Times New Roman" w:hAnsi="Times New Roman" w:cs="Times New Roman"/>
          <w:sz w:val="28"/>
          <w:szCs w:val="28"/>
        </w:rPr>
        <w:t>;</w:t>
      </w:r>
    </w:p>
    <w:p w:rsidR="00D66A45" w:rsidRDefault="00D66A45" w:rsidP="00D66A45">
      <w:pPr>
        <w:pStyle w:val="a5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неключевые столбцы должны зависеть от полного ключа</w:t>
      </w:r>
      <w:r w:rsidRPr="00D66A45">
        <w:rPr>
          <w:rFonts w:ascii="Times New Roman" w:hAnsi="Times New Roman" w:cs="Times New Roman"/>
          <w:sz w:val="28"/>
          <w:szCs w:val="28"/>
        </w:rPr>
        <w:t>.</w:t>
      </w:r>
    </w:p>
    <w:p w:rsidR="00D66A45" w:rsidRDefault="00D66A45" w:rsidP="001E3EE8">
      <w:pPr>
        <w:pStyle w:val="a5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используются суррогатные ключи, находящиеся в отдельном столбце, поэтому зависимости от части ключа в таблицах нет.</w:t>
      </w:r>
    </w:p>
    <w:p w:rsidR="00D66A45" w:rsidRPr="00D66A45" w:rsidRDefault="00D66A45" w:rsidP="001E3EE8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нормальная форма подразумевает отсутствие транзитивной зависимости (неключевые столбцы зависят от значений других неключевых столбцов), такая зависимость присутствует в таблице пользователей («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»), в ней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UFMS</w:t>
      </w:r>
      <w:r w:rsidRPr="00D66A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66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 от другого неключевого столбца «</w:t>
      </w:r>
      <w:r>
        <w:rPr>
          <w:rFonts w:ascii="Times New Roman" w:hAnsi="Times New Roman" w:cs="Times New Roman"/>
          <w:sz w:val="28"/>
          <w:szCs w:val="28"/>
          <w:lang w:val="en-US"/>
        </w:rPr>
        <w:t>UFMS</w:t>
      </w:r>
      <w:r>
        <w:rPr>
          <w:rFonts w:ascii="Times New Roman" w:hAnsi="Times New Roman" w:cs="Times New Roman"/>
          <w:sz w:val="28"/>
          <w:szCs w:val="28"/>
        </w:rPr>
        <w:t>», так же</w:t>
      </w:r>
      <w:r w:rsidR="00A700D1">
        <w:rPr>
          <w:rFonts w:ascii="Times New Roman" w:hAnsi="Times New Roman" w:cs="Times New Roman"/>
          <w:sz w:val="28"/>
          <w:szCs w:val="28"/>
        </w:rPr>
        <w:t xml:space="preserve"> потенциально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0D1">
        <w:rPr>
          <w:rFonts w:ascii="Times New Roman" w:hAnsi="Times New Roman" w:cs="Times New Roman"/>
          <w:sz w:val="28"/>
          <w:szCs w:val="28"/>
        </w:rPr>
        <w:t xml:space="preserve">есть зависимость столбца </w:t>
      </w:r>
      <w:r w:rsidR="003162A0">
        <w:rPr>
          <w:rFonts w:ascii="Times New Roman" w:hAnsi="Times New Roman" w:cs="Times New Roman"/>
          <w:sz w:val="28"/>
          <w:szCs w:val="28"/>
        </w:rPr>
        <w:t>«</w:t>
      </w:r>
      <w:r w:rsidR="003162A0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="003162A0" w:rsidRPr="003162A0">
        <w:rPr>
          <w:rFonts w:ascii="Times New Roman" w:hAnsi="Times New Roman" w:cs="Times New Roman"/>
          <w:sz w:val="28"/>
          <w:szCs w:val="28"/>
        </w:rPr>
        <w:t>_</w:t>
      </w:r>
      <w:r w:rsidR="003162A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3162A0">
        <w:rPr>
          <w:rFonts w:ascii="Times New Roman" w:hAnsi="Times New Roman" w:cs="Times New Roman"/>
          <w:sz w:val="28"/>
          <w:szCs w:val="28"/>
        </w:rPr>
        <w:t>»</w:t>
      </w:r>
      <w:r w:rsidR="003162A0" w:rsidRPr="003162A0">
        <w:rPr>
          <w:rFonts w:ascii="Times New Roman" w:hAnsi="Times New Roman" w:cs="Times New Roman"/>
          <w:sz w:val="28"/>
          <w:szCs w:val="28"/>
        </w:rPr>
        <w:t xml:space="preserve"> </w:t>
      </w:r>
      <w:r w:rsidR="003162A0">
        <w:rPr>
          <w:rFonts w:ascii="Times New Roman" w:hAnsi="Times New Roman" w:cs="Times New Roman"/>
          <w:sz w:val="28"/>
          <w:szCs w:val="28"/>
        </w:rPr>
        <w:t>от столбца «</w:t>
      </w:r>
      <w:r w:rsidR="003162A0"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="003162A0">
        <w:rPr>
          <w:rFonts w:ascii="Times New Roman" w:hAnsi="Times New Roman" w:cs="Times New Roman"/>
          <w:sz w:val="28"/>
          <w:szCs w:val="28"/>
        </w:rPr>
        <w:t>»</w:t>
      </w:r>
      <w:r w:rsidR="003162A0" w:rsidRPr="003162A0">
        <w:rPr>
          <w:rFonts w:ascii="Times New Roman" w:hAnsi="Times New Roman" w:cs="Times New Roman"/>
          <w:sz w:val="28"/>
          <w:szCs w:val="28"/>
        </w:rPr>
        <w:t xml:space="preserve">. </w:t>
      </w:r>
      <w:r w:rsidR="003162A0">
        <w:rPr>
          <w:rFonts w:ascii="Times New Roman" w:hAnsi="Times New Roman" w:cs="Times New Roman"/>
          <w:sz w:val="28"/>
          <w:szCs w:val="28"/>
        </w:rPr>
        <w:t>Привести таблицы к третьей нормальной форме можно декомпозировав уже существующие таблицы, но это не рационально с точки зрения использования базы данных. Из-за частых запросов на выборку информации о пользователях нужно будет соединять три таблицы вместе, что замедлит выполнение запроса.</w:t>
      </w:r>
      <w:r w:rsidR="00A700D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66A45" w:rsidRPr="00D66A4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581" w:rsidRDefault="00726581">
      <w:r>
        <w:separator/>
      </w:r>
    </w:p>
  </w:endnote>
  <w:endnote w:type="continuationSeparator" w:id="0">
    <w:p w:rsidR="00726581" w:rsidRDefault="0072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13A" w:rsidRDefault="00F0313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581" w:rsidRDefault="00726581">
      <w:r>
        <w:separator/>
      </w:r>
    </w:p>
  </w:footnote>
  <w:footnote w:type="continuationSeparator" w:id="0">
    <w:p w:rsidR="00726581" w:rsidRDefault="007265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13A" w:rsidRDefault="00F031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75CAF"/>
    <w:multiLevelType w:val="hybridMultilevel"/>
    <w:tmpl w:val="E6862204"/>
    <w:lvl w:ilvl="0" w:tplc="AF70060A">
      <w:start w:val="3"/>
      <w:numFmt w:val="bullet"/>
      <w:lvlText w:val=""/>
      <w:lvlJc w:val="left"/>
      <w:pPr>
        <w:ind w:left="720" w:hanging="360"/>
      </w:pPr>
      <w:rPr>
        <w:rFonts w:ascii="Symbol" w:eastAsia="Helvetica Neue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01"/>
    <w:rsid w:val="00035684"/>
    <w:rsid w:val="00056F21"/>
    <w:rsid w:val="00130EB0"/>
    <w:rsid w:val="001E3EE8"/>
    <w:rsid w:val="002D48DE"/>
    <w:rsid w:val="003162A0"/>
    <w:rsid w:val="004521C1"/>
    <w:rsid w:val="00462DC2"/>
    <w:rsid w:val="004A7697"/>
    <w:rsid w:val="004B3F6A"/>
    <w:rsid w:val="004F48A8"/>
    <w:rsid w:val="006201E6"/>
    <w:rsid w:val="00726581"/>
    <w:rsid w:val="0082007D"/>
    <w:rsid w:val="0089250E"/>
    <w:rsid w:val="008D1A01"/>
    <w:rsid w:val="00962C70"/>
    <w:rsid w:val="009B518D"/>
    <w:rsid w:val="009C4F0D"/>
    <w:rsid w:val="00A108B9"/>
    <w:rsid w:val="00A700D1"/>
    <w:rsid w:val="00CE20A9"/>
    <w:rsid w:val="00D1484E"/>
    <w:rsid w:val="00D66A45"/>
    <w:rsid w:val="00DA12DA"/>
    <w:rsid w:val="00DD43B0"/>
    <w:rsid w:val="00DD6261"/>
    <w:rsid w:val="00E03939"/>
    <w:rsid w:val="00ED2FAB"/>
    <w:rsid w:val="00F0313A"/>
    <w:rsid w:val="00FA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40782-589F-4E18-802A-0726523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962C7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hAnsi="Helvetica Neue" w:cs="Arial Unicode MS"/>
      <w:color w:val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F031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313A"/>
    <w:rPr>
      <w:rFonts w:ascii="Courier New" w:eastAsia="Times New Roman" w:hAnsi="Courier New" w:cs="Courier New"/>
      <w:bdr w:val="none" w:sz="0" w:space="0" w:color="auto"/>
    </w:rPr>
  </w:style>
  <w:style w:type="character" w:styleId="a6">
    <w:name w:val="Book Title"/>
    <w:basedOn w:val="a0"/>
    <w:uiPriority w:val="33"/>
    <w:qFormat/>
    <w:rsid w:val="00F0313A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962C70"/>
    <w:rPr>
      <w:rFonts w:eastAsiaTheme="majorEastAsia" w:cstheme="majorBidi"/>
      <w:b/>
      <w:color w:val="000000" w:themeColor="text1"/>
      <w:sz w:val="28"/>
      <w:szCs w:val="32"/>
      <w:lang w:val="en-US" w:eastAsia="en-US"/>
    </w:rPr>
  </w:style>
  <w:style w:type="paragraph" w:styleId="a7">
    <w:name w:val="No Spacing"/>
    <w:uiPriority w:val="1"/>
    <w:qFormat/>
    <w:rsid w:val="00FA63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11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22</cp:revision>
  <dcterms:created xsi:type="dcterms:W3CDTF">2021-12-01T12:33:00Z</dcterms:created>
  <dcterms:modified xsi:type="dcterms:W3CDTF">2021-12-08T06:10:00Z</dcterms:modified>
</cp:coreProperties>
</file>