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9A" w:rsidRDefault="00257AB8">
      <w:pPr>
        <w:pStyle w:val="10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Научно – исследовательская часть</w:t>
      </w:r>
    </w:p>
    <w:p w:rsidR="00F8159A" w:rsidRDefault="00257AB8">
      <w:pPr>
        <w:pStyle w:val="20"/>
        <w:spacing w:befor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2.1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Постановка задачи проектирования</w:t>
      </w:r>
    </w:p>
    <w:p w:rsidR="00F8159A" w:rsidRDefault="0048558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u w:color="24292F"/>
          <w:shd w:val="clear" w:color="auto" w:fill="FFFFFF"/>
        </w:rPr>
      </w:pP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Разрабатываемая база данных будет предназначена для реализации веб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-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приложения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автоматизирующего работу корпуса общественных наблюдателей Российского союза молодежи Курской области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.</w:t>
      </w:r>
    </w:p>
    <w:p w:rsidR="00F8159A" w:rsidRDefault="0048558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u w:color="24292F"/>
          <w:shd w:val="clear" w:color="auto" w:fill="FFFFFF"/>
        </w:rPr>
      </w:pP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База данных будет содержать информацию о пользователях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доступных пунктах проведения экзаменов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экзаменах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загруженных на платформу файлах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занятиях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оценках пользователей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плане проверок экзаменов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,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отчетах о проверке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.</w:t>
      </w:r>
    </w:p>
    <w:p w:rsidR="00F8159A" w:rsidRDefault="00257AB8">
      <w:pPr>
        <w:pStyle w:val="20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2.2.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Описание предметной области</w:t>
      </w:r>
    </w:p>
    <w:p w:rsidR="00F8159A" w:rsidRDefault="00257A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85589">
        <w:rPr>
          <w:rFonts w:ascii="Times New Roman" w:hAnsi="Times New Roman"/>
          <w:sz w:val="28"/>
          <w:szCs w:val="28"/>
        </w:rPr>
        <w:t>Заказчик информационной системы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 xml:space="preserve">использующей базу данных </w:t>
      </w:r>
      <w:r w:rsidR="00485589">
        <w:rPr>
          <w:rFonts w:ascii="Times New Roman" w:hAnsi="Times New Roman"/>
          <w:sz w:val="28"/>
          <w:szCs w:val="28"/>
        </w:rPr>
        <w:t xml:space="preserve">- </w:t>
      </w:r>
      <w:r w:rsidR="00485589">
        <w:rPr>
          <w:rFonts w:ascii="Times New Roman" w:hAnsi="Times New Roman"/>
          <w:sz w:val="28"/>
          <w:szCs w:val="28"/>
        </w:rPr>
        <w:t xml:space="preserve">корпус общественных наблюдателей РСМ Курской области </w:t>
      </w:r>
      <w:r w:rsidR="00485589">
        <w:rPr>
          <w:rFonts w:ascii="Times New Roman" w:hAnsi="Times New Roman"/>
          <w:sz w:val="28"/>
          <w:szCs w:val="28"/>
        </w:rPr>
        <w:t>(</w:t>
      </w:r>
      <w:r w:rsidR="00485589">
        <w:rPr>
          <w:rFonts w:ascii="Times New Roman" w:hAnsi="Times New Roman"/>
          <w:sz w:val="28"/>
          <w:szCs w:val="28"/>
        </w:rPr>
        <w:t xml:space="preserve">далее </w:t>
      </w:r>
      <w:r w:rsidR="00485589">
        <w:rPr>
          <w:rFonts w:ascii="Times New Roman" w:hAnsi="Times New Roman"/>
          <w:sz w:val="28"/>
          <w:szCs w:val="28"/>
        </w:rPr>
        <w:t xml:space="preserve">- </w:t>
      </w:r>
      <w:r w:rsidR="00485589">
        <w:rPr>
          <w:rFonts w:ascii="Times New Roman" w:hAnsi="Times New Roman"/>
          <w:sz w:val="28"/>
          <w:szCs w:val="28"/>
        </w:rPr>
        <w:t>КОН РСМ</w:t>
      </w:r>
      <w:r w:rsidR="00485589">
        <w:rPr>
          <w:rFonts w:ascii="Times New Roman" w:hAnsi="Times New Roman"/>
          <w:sz w:val="28"/>
          <w:szCs w:val="28"/>
        </w:rPr>
        <w:t xml:space="preserve">). </w:t>
      </w:r>
      <w:r w:rsidR="00485589">
        <w:rPr>
          <w:rFonts w:ascii="Times New Roman" w:hAnsi="Times New Roman"/>
          <w:sz w:val="28"/>
          <w:szCs w:val="28"/>
        </w:rPr>
        <w:t>КОН РСМ осуществляет проверку проведения государственных экзаменов для выпускников школ на наличие нарушений</w:t>
      </w:r>
      <w:r w:rsidR="00485589">
        <w:rPr>
          <w:rFonts w:ascii="Times New Roman" w:hAnsi="Times New Roman"/>
          <w:sz w:val="28"/>
          <w:szCs w:val="28"/>
        </w:rPr>
        <w:t>.</w:t>
      </w:r>
    </w:p>
    <w:p w:rsidR="00F8159A" w:rsidRDefault="00257A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85589">
        <w:rPr>
          <w:rFonts w:ascii="Times New Roman" w:hAnsi="Times New Roman"/>
          <w:sz w:val="28"/>
          <w:szCs w:val="28"/>
        </w:rPr>
        <w:t>Корпус обществ</w:t>
      </w:r>
      <w:r w:rsidR="00485589">
        <w:rPr>
          <w:rFonts w:ascii="Times New Roman" w:hAnsi="Times New Roman"/>
          <w:sz w:val="28"/>
          <w:szCs w:val="28"/>
        </w:rPr>
        <w:t>енных наблюдателей набирает наблюдателей из числа желающих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 xml:space="preserve">после чего проводит обучение кандидатов в течение </w:t>
      </w:r>
      <w:r w:rsidR="00485589">
        <w:rPr>
          <w:rFonts w:ascii="Times New Roman" w:hAnsi="Times New Roman"/>
          <w:sz w:val="28"/>
          <w:szCs w:val="28"/>
        </w:rPr>
        <w:t xml:space="preserve">12 </w:t>
      </w:r>
      <w:r w:rsidR="00485589">
        <w:rPr>
          <w:rFonts w:ascii="Times New Roman" w:hAnsi="Times New Roman"/>
          <w:sz w:val="28"/>
          <w:szCs w:val="28"/>
        </w:rPr>
        <w:t>занятий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>Занятия проводят руководители корпуса и в ходе занятий используют систему электронного тестирования</w:t>
      </w:r>
      <w:r w:rsidR="00485589">
        <w:rPr>
          <w:rFonts w:ascii="Times New Roman" w:hAnsi="Times New Roman"/>
          <w:sz w:val="28"/>
          <w:szCs w:val="28"/>
        </w:rPr>
        <w:t>(</w:t>
      </w:r>
      <w:r w:rsidR="00485589">
        <w:rPr>
          <w:rFonts w:ascii="Times New Roman" w:hAnsi="Times New Roman"/>
          <w:sz w:val="28"/>
          <w:szCs w:val="28"/>
        </w:rPr>
        <w:t xml:space="preserve">инструмент </w:t>
      </w:r>
      <w:r w:rsidR="00485589">
        <w:rPr>
          <w:rFonts w:ascii="Times New Roman" w:hAnsi="Times New Roman"/>
          <w:sz w:val="28"/>
          <w:szCs w:val="28"/>
          <w:lang w:val="en-US"/>
        </w:rPr>
        <w:t>Google</w:t>
      </w:r>
      <w:r w:rsidR="00485589" w:rsidRPr="00257AB8">
        <w:rPr>
          <w:rFonts w:ascii="Times New Roman" w:hAnsi="Times New Roman"/>
          <w:sz w:val="28"/>
          <w:szCs w:val="28"/>
        </w:rPr>
        <w:t xml:space="preserve"> </w:t>
      </w:r>
      <w:r w:rsidR="00485589">
        <w:rPr>
          <w:rFonts w:ascii="Times New Roman" w:hAnsi="Times New Roman"/>
          <w:sz w:val="28"/>
          <w:szCs w:val="28"/>
          <w:lang w:val="en-US"/>
        </w:rPr>
        <w:t>forms</w:t>
      </w:r>
      <w:r w:rsidR="00485589">
        <w:rPr>
          <w:rFonts w:ascii="Times New Roman" w:hAnsi="Times New Roman"/>
          <w:sz w:val="28"/>
          <w:szCs w:val="28"/>
        </w:rPr>
        <w:t xml:space="preserve">). </w:t>
      </w:r>
      <w:r w:rsidR="00485589">
        <w:rPr>
          <w:rFonts w:ascii="Times New Roman" w:hAnsi="Times New Roman"/>
          <w:sz w:val="28"/>
          <w:szCs w:val="28"/>
        </w:rPr>
        <w:t xml:space="preserve">После </w:t>
      </w:r>
      <w:r w:rsidR="00485589">
        <w:rPr>
          <w:rFonts w:ascii="Times New Roman" w:hAnsi="Times New Roman"/>
          <w:sz w:val="28"/>
          <w:szCs w:val="28"/>
        </w:rPr>
        <w:t>12</w:t>
      </w:r>
      <w:r w:rsidR="00485589">
        <w:rPr>
          <w:rFonts w:ascii="Times New Roman" w:hAnsi="Times New Roman"/>
          <w:sz w:val="28"/>
          <w:szCs w:val="28"/>
        </w:rPr>
        <w:t xml:space="preserve"> </w:t>
      </w:r>
      <w:r w:rsidR="00485589">
        <w:rPr>
          <w:rFonts w:ascii="Times New Roman" w:hAnsi="Times New Roman"/>
          <w:sz w:val="28"/>
          <w:szCs w:val="28"/>
        </w:rPr>
        <w:t>занятий проводится экзаменационное тестирование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по результатам которого определяется список наблюдателей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который будут допущены до работы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>На наблюдателей заполняется пакет документов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по установленной форме с использованием личных данных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 xml:space="preserve">Корпус </w:t>
      </w:r>
      <w:r w:rsidR="00485589">
        <w:rPr>
          <w:rFonts w:ascii="Times New Roman" w:hAnsi="Times New Roman"/>
          <w:sz w:val="28"/>
          <w:szCs w:val="28"/>
        </w:rPr>
        <w:t>наблюдателей формируется список пунктов проведения экзаменов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с определенными датами и экзаменами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на каждый экзамен в ППЭ в день проведения экзамена прибывает наблюдатель</w:t>
      </w:r>
      <w:r w:rsidR="00485589">
        <w:rPr>
          <w:rFonts w:ascii="Times New Roman" w:hAnsi="Times New Roman"/>
          <w:sz w:val="28"/>
          <w:szCs w:val="28"/>
        </w:rPr>
        <w:t>(</w:t>
      </w:r>
      <w:r w:rsidR="00485589">
        <w:rPr>
          <w:rFonts w:ascii="Times New Roman" w:hAnsi="Times New Roman"/>
          <w:sz w:val="28"/>
          <w:szCs w:val="28"/>
        </w:rPr>
        <w:t>иногда не один</w:t>
      </w:r>
      <w:r w:rsidR="00485589">
        <w:rPr>
          <w:rFonts w:ascii="Times New Roman" w:hAnsi="Times New Roman"/>
          <w:sz w:val="28"/>
          <w:szCs w:val="28"/>
        </w:rPr>
        <w:t xml:space="preserve">) </w:t>
      </w:r>
      <w:r w:rsidR="00485589">
        <w:rPr>
          <w:rFonts w:ascii="Times New Roman" w:hAnsi="Times New Roman"/>
          <w:sz w:val="28"/>
          <w:szCs w:val="28"/>
        </w:rPr>
        <w:t>и в течение дня заполняет отчет о наблюдении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>Отчет заполняется пост</w:t>
      </w:r>
      <w:r w:rsidR="00485589">
        <w:rPr>
          <w:rFonts w:ascii="Times New Roman" w:hAnsi="Times New Roman"/>
          <w:sz w:val="28"/>
          <w:szCs w:val="28"/>
        </w:rPr>
        <w:t>епенно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в течение дня заполняются определенные пункты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>Некоторые из пунктов заполняются в соответствии с документами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регламентирующими работу наблюдателя</w:t>
      </w:r>
      <w:r w:rsidR="00485589">
        <w:rPr>
          <w:rFonts w:ascii="Times New Roman" w:hAnsi="Times New Roman"/>
          <w:sz w:val="28"/>
          <w:szCs w:val="28"/>
        </w:rPr>
        <w:t xml:space="preserve">. </w:t>
      </w:r>
      <w:r w:rsidR="00485589">
        <w:rPr>
          <w:rFonts w:ascii="Times New Roman" w:hAnsi="Times New Roman"/>
          <w:sz w:val="28"/>
          <w:szCs w:val="28"/>
        </w:rPr>
        <w:t>В конце дня отчет сдается руководителю на проверку и сбор нужной информации из отчета</w:t>
      </w:r>
      <w:r w:rsidR="00485589">
        <w:rPr>
          <w:rFonts w:ascii="Times New Roman" w:hAnsi="Times New Roman"/>
          <w:sz w:val="28"/>
          <w:szCs w:val="28"/>
        </w:rPr>
        <w:t xml:space="preserve">. </w:t>
      </w:r>
    </w:p>
    <w:p w:rsidR="00F8159A" w:rsidRDefault="00257A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85589">
        <w:rPr>
          <w:rFonts w:ascii="Times New Roman" w:hAnsi="Times New Roman"/>
          <w:sz w:val="28"/>
          <w:szCs w:val="28"/>
        </w:rPr>
        <w:t>Требуемыми ф</w:t>
      </w:r>
      <w:r w:rsidR="00485589">
        <w:rPr>
          <w:rFonts w:ascii="Times New Roman" w:hAnsi="Times New Roman"/>
          <w:sz w:val="28"/>
          <w:szCs w:val="28"/>
        </w:rPr>
        <w:t>ункциями системы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использующей базу данных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являются</w:t>
      </w:r>
      <w:r w:rsidR="00485589">
        <w:rPr>
          <w:rFonts w:ascii="Times New Roman" w:hAnsi="Times New Roman"/>
          <w:sz w:val="28"/>
          <w:szCs w:val="28"/>
        </w:rPr>
        <w:t>: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всех членов КОН и хранение их персональных данных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Загрузка общей базы файлов и личных файлов пользователей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списка ППЭ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экзаменов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плана проведения занятий и централизованная</w:t>
      </w:r>
      <w:r>
        <w:rPr>
          <w:rFonts w:ascii="Times New Roman" w:hAnsi="Times New Roman"/>
          <w:sz w:val="28"/>
          <w:szCs w:val="28"/>
        </w:rPr>
        <w:t xml:space="preserve"> оценка успеваемости обучающихся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плана проверки ППЭ и прикрепление отчетов о проверке к плану</w:t>
      </w:r>
    </w:p>
    <w:p w:rsidR="00F8159A" w:rsidRDefault="00485589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всей необходимой документации в автоматическом режиме</w:t>
      </w:r>
    </w:p>
    <w:p w:rsidR="00F8159A" w:rsidRDefault="004855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Актуальность автоматизации работы КОН РСМ заключается в ускорении создания документации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безошибочности ее заполнения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централизованном месте обучения кандидатов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упрощении работы наблюдателей на пунктах проведения экзаменов – исключение человеческого фактора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централизованное хранение информации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удобный формат обработки полученных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F815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59A" w:rsidRDefault="0048558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Описание понятий предметной области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F8159A" w:rsidRDefault="00485589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 РСМ – Корпус общественных наблюдателей Российского союза молодежи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 – Федеральный общественный наблюдатель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– федеральный общественный наблюдатель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ППЭ – пункт проведения экзамена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Экзамен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обязательная государственная итоговая аттестация 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далее – ГИА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Формы проведения ГИА по образовательным программам основного общего образования – основной государственный экзамен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ОГЭ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государственный выпускной экзамен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ГВЭ</w:t>
      </w:r>
      <w:r>
        <w:rPr>
          <w:rFonts w:ascii="Times New Roman" w:hAnsi="Times New Roman"/>
          <w:sz w:val="28"/>
          <w:szCs w:val="28"/>
        </w:rPr>
        <w:t xml:space="preserve">) , </w:t>
      </w:r>
      <w:r>
        <w:rPr>
          <w:rFonts w:ascii="Times New Roman" w:hAnsi="Times New Roman"/>
          <w:sz w:val="28"/>
          <w:szCs w:val="28"/>
        </w:rPr>
        <w:t>ГИА по образовательным прог</w:t>
      </w:r>
      <w:r>
        <w:rPr>
          <w:rFonts w:ascii="Times New Roman" w:hAnsi="Times New Roman"/>
          <w:sz w:val="28"/>
          <w:szCs w:val="28"/>
        </w:rPr>
        <w:t>раммам среднего общего образования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итоговое сочинение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изложение</w:t>
      </w:r>
      <w:r>
        <w:rPr>
          <w:rFonts w:ascii="Times New Roman" w:hAnsi="Times New Roman"/>
          <w:sz w:val="28"/>
          <w:szCs w:val="28"/>
        </w:rPr>
        <w:t>).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присутствие ФОН в определенном ППЭ в день проведения экзамена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Отчет 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 это оформленная информация о прохождении экзамена в ППЭ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8159A" w:rsidRDefault="00485589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Документ 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 это 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docx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xlsx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jpg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других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color w:val="333333"/>
          <w:sz w:val="28"/>
          <w:szCs w:val="28"/>
          <w:u w:color="333333"/>
          <w:shd w:val="clear" w:color="auto" w:fill="FFFFFF"/>
        </w:rPr>
        <w:br w:type="page"/>
      </w:r>
    </w:p>
    <w:p w:rsidR="00F8159A" w:rsidRDefault="00257A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lastRenderedPageBreak/>
        <w:tab/>
      </w:r>
      <w:r w:rsidR="00485589"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Основываясь на описании предметной области выделены такие сущности</w:t>
      </w:r>
      <w:r w:rsidR="00485589"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: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1)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Пункт проведения экзамена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ППЭ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)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2)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Экзамен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3)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Строка плана проверки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4)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Отчет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5)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Пользователь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6)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Файл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7)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Строка журнала успеваемости</w:t>
      </w:r>
    </w:p>
    <w:p w:rsidR="00F8159A" w:rsidRDefault="004855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 xml:space="preserve">8)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</w:rPr>
        <w:t>Занятие</w:t>
      </w:r>
    </w:p>
    <w:p w:rsidR="00F8159A" w:rsidRPr="00257AB8" w:rsidRDefault="00257AB8" w:rsidP="00257AB8">
      <w:r>
        <w:rPr>
          <w:rFonts w:ascii="Times New Roman" w:hAnsi="Times New Roman"/>
          <w:b/>
          <w:bCs/>
          <w:sz w:val="28"/>
          <w:szCs w:val="28"/>
          <w:u w:color="333333"/>
          <w:shd w:val="clear" w:color="auto" w:fill="FFFFFF"/>
        </w:rPr>
        <w:t>Построена к</w:t>
      </w:r>
      <w:r>
        <w:rPr>
          <w:rFonts w:ascii="Times New Roman" w:hAnsi="Times New Roman"/>
          <w:b/>
          <w:bCs/>
          <w:color w:val="24292F"/>
          <w:sz w:val="28"/>
          <w:szCs w:val="28"/>
          <w:u w:color="24292F"/>
          <w:shd w:val="clear" w:color="auto" w:fill="FFFFFF"/>
        </w:rPr>
        <w:t>онцептуальная схема базы данных</w:t>
      </w:r>
      <w:r w:rsidR="0085216A">
        <w:rPr>
          <w:rFonts w:ascii="Times New Roman" w:hAnsi="Times New Roman"/>
          <w:b/>
          <w:bCs/>
          <w:color w:val="24292F"/>
          <w:sz w:val="28"/>
          <w:szCs w:val="28"/>
          <w:u w:color="24292F"/>
          <w:shd w:val="clear" w:color="auto" w:fill="FFFFFF"/>
        </w:rPr>
        <w:t>( Рисунок 2.1.)</w:t>
      </w:r>
      <w:r>
        <w:rPr>
          <w:rFonts w:ascii="Times New Roman" w:hAnsi="Times New Roman"/>
          <w:b/>
          <w:bCs/>
          <w:color w:val="24292F"/>
          <w:sz w:val="28"/>
          <w:szCs w:val="28"/>
          <w:u w:color="24292F"/>
          <w:shd w:val="clear" w:color="auto" w:fill="FFFFFF"/>
        </w:rPr>
        <w:t>:</w:t>
      </w:r>
      <w:r w:rsidRPr="00257AB8"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line">
              <wp:posOffset>550545</wp:posOffset>
            </wp:positionV>
            <wp:extent cx="6116320" cy="4868092"/>
            <wp:effectExtent l="0" t="0" r="0" b="889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68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8159A" w:rsidRDefault="004855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Рисунок </w:t>
      </w:r>
      <w:r w:rsidR="0085216A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Концептуальная схема базы данных</w:t>
      </w:r>
    </w:p>
    <w:p w:rsidR="00F8159A" w:rsidRDefault="00485589">
      <w:r>
        <w:rPr>
          <w:rFonts w:ascii="Arial Unicode MS" w:hAnsi="Arial Unicode MS"/>
          <w:sz w:val="28"/>
          <w:szCs w:val="28"/>
        </w:rPr>
        <w:br w:type="page"/>
      </w:r>
    </w:p>
    <w:p w:rsidR="00F8159A" w:rsidRDefault="00EA2666">
      <w:pPr>
        <w:pStyle w:val="20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lastRenderedPageBreak/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2.3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Анализ аналогов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.</w:t>
      </w:r>
    </w:p>
    <w:p w:rsidR="00F8159A" w:rsidRDefault="00EA2666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u w:color="24292F"/>
          <w:shd w:val="clear" w:color="auto" w:fill="FFFFFF"/>
        </w:rPr>
      </w:pPr>
      <w:r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ab/>
      </w:r>
      <w:r w:rsidR="00485589"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 xml:space="preserve">Аналогов </w:t>
      </w:r>
      <w:r w:rsidR="00971FC9"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на момент создания системы нет</w:t>
      </w:r>
      <w:r w:rsidR="00485589">
        <w:rPr>
          <w:rFonts w:ascii="Times New Roman" w:hAnsi="Times New Roman"/>
          <w:color w:val="24292F"/>
          <w:sz w:val="28"/>
          <w:szCs w:val="28"/>
          <w:u w:color="24292F"/>
          <w:shd w:val="clear" w:color="auto" w:fill="FFFFFF"/>
        </w:rPr>
        <w:t>.</w:t>
      </w:r>
    </w:p>
    <w:p w:rsidR="00F8159A" w:rsidRDefault="00EA2666">
      <w:pPr>
        <w:pStyle w:val="20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2.4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Перечень задач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,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подлежащих решению в процессе разработки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.</w:t>
      </w:r>
    </w:p>
    <w:p w:rsidR="00F8159A" w:rsidRDefault="00EA2666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компонентов</w:t>
      </w:r>
      <w:r w:rsidR="00485589">
        <w:rPr>
          <w:rFonts w:ascii="Times New Roman" w:hAnsi="Times New Roman"/>
          <w:sz w:val="28"/>
          <w:szCs w:val="28"/>
        </w:rPr>
        <w:t xml:space="preserve"> пользовательского интерфейса</w:t>
      </w:r>
      <w:r w:rsidR="00485589">
        <w:rPr>
          <w:rFonts w:ascii="Times New Roman" w:hAnsi="Times New Roman"/>
          <w:sz w:val="28"/>
          <w:szCs w:val="28"/>
        </w:rPr>
        <w:t>;</w:t>
      </w:r>
    </w:p>
    <w:p w:rsidR="00EA2666" w:rsidRPr="00EA2666" w:rsidRDefault="00EA2666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структуры базы данных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EA2666" w:rsidRDefault="00EA2666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архитектуры приложения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8159A" w:rsidRDefault="00EA2666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485589">
        <w:rPr>
          <w:rFonts w:ascii="Times New Roman" w:hAnsi="Times New Roman"/>
          <w:sz w:val="28"/>
          <w:szCs w:val="28"/>
        </w:rPr>
        <w:t>азработк</w:t>
      </w:r>
      <w:r>
        <w:rPr>
          <w:rFonts w:ascii="Times New Roman" w:hAnsi="Times New Roman"/>
          <w:sz w:val="28"/>
          <w:szCs w:val="28"/>
        </w:rPr>
        <w:t>а клиентской</w:t>
      </w:r>
      <w:r w:rsidR="00485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части</w:t>
      </w:r>
      <w:r w:rsidR="00485589">
        <w:rPr>
          <w:rFonts w:ascii="Times New Roman" w:hAnsi="Times New Roman"/>
          <w:sz w:val="28"/>
          <w:szCs w:val="28"/>
          <w:lang w:val="en-US"/>
        </w:rPr>
        <w:t>;</w:t>
      </w:r>
    </w:p>
    <w:p w:rsidR="00F8159A" w:rsidRDefault="00EA2666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485589">
        <w:rPr>
          <w:rFonts w:ascii="Times New Roman" w:hAnsi="Times New Roman"/>
          <w:sz w:val="28"/>
          <w:szCs w:val="28"/>
        </w:rPr>
        <w:t>азработка</w:t>
      </w:r>
      <w:r>
        <w:rPr>
          <w:rFonts w:ascii="Times New Roman" w:hAnsi="Times New Roman"/>
          <w:sz w:val="28"/>
          <w:szCs w:val="28"/>
        </w:rPr>
        <w:t xml:space="preserve"> серверной части приложения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8159A" w:rsidRDefault="00EA2666">
      <w:pPr>
        <w:pStyle w:val="20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ab/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 xml:space="preserve">2.5 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Обоснование выбора инструментов и платформы для разработки</w:t>
      </w:r>
      <w:r w:rsidR="00485589"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t>.</w:t>
      </w:r>
    </w:p>
    <w:p w:rsidR="00F8159A" w:rsidRPr="00E511B7" w:rsidRDefault="0048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используется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Интегрированная среда </w:t>
      </w:r>
      <w:r>
        <w:rPr>
          <w:rFonts w:ascii="Times New Roman" w:hAnsi="Times New Roman"/>
          <w:sz w:val="28"/>
          <w:szCs w:val="28"/>
        </w:rPr>
        <w:t>разработки </w:t>
      </w:r>
      <w:r>
        <w:rPr>
          <w:rFonts w:ascii="Times New Roman" w:hAnsi="Times New Roman"/>
          <w:sz w:val="28"/>
          <w:szCs w:val="28"/>
        </w:rPr>
        <w:t xml:space="preserve">Visual Studio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> — это стартовая площадка для написания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отладки и сборки кода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последующей публикации приложений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 Интегрированная среда разработки </w:t>
      </w:r>
      <w:r>
        <w:rPr>
          <w:rFonts w:ascii="Times New Roman" w:hAnsi="Times New Roman"/>
          <w:sz w:val="28"/>
          <w:szCs w:val="28"/>
        </w:rPr>
        <w:t xml:space="preserve">(IDE) </w:t>
      </w:r>
      <w:r>
        <w:rPr>
          <w:rFonts w:ascii="Times New Roman" w:hAnsi="Times New Roman"/>
          <w:sz w:val="28"/>
          <w:szCs w:val="28"/>
        </w:rPr>
        <w:t>представляет собой многофункциональную программу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которую можно использовать для </w:t>
      </w:r>
      <w:r>
        <w:rPr>
          <w:rFonts w:ascii="Times New Roman" w:hAnsi="Times New Roman"/>
          <w:sz w:val="28"/>
          <w:szCs w:val="28"/>
        </w:rPr>
        <w:t>различных аспектов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Помимо стандартного редактора и отладчика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существуют в большинстве сред </w:t>
      </w:r>
      <w:r>
        <w:rPr>
          <w:rFonts w:ascii="Times New Roman" w:hAnsi="Times New Roman"/>
          <w:sz w:val="28"/>
          <w:szCs w:val="28"/>
        </w:rPr>
        <w:t xml:space="preserve">IDE, Visual Studio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>
        <w:rPr>
          <w:rFonts w:ascii="Times New Roman" w:hAnsi="Times New Roman"/>
          <w:sz w:val="28"/>
          <w:szCs w:val="28"/>
        </w:rPr>
        <w:t xml:space="preserve"> включает в себя компиляторы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средства автозавершения кода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графические конструкторы и многие </w:t>
      </w:r>
      <w:r>
        <w:rPr>
          <w:rFonts w:ascii="Times New Roman" w:hAnsi="Times New Roman"/>
          <w:sz w:val="28"/>
          <w:szCs w:val="28"/>
        </w:rPr>
        <w:t>другие функции для упрощения процесса разработки</w:t>
      </w:r>
      <w:r>
        <w:rPr>
          <w:rFonts w:ascii="Times New Roman" w:hAnsi="Times New Roman"/>
          <w:sz w:val="28"/>
          <w:szCs w:val="28"/>
        </w:rPr>
        <w:t>.</w:t>
      </w:r>
      <w:r w:rsidR="00E511B7" w:rsidRPr="00E511B7">
        <w:rPr>
          <w:rFonts w:ascii="Times New Roman" w:hAnsi="Times New Roman"/>
          <w:sz w:val="28"/>
          <w:szCs w:val="28"/>
        </w:rPr>
        <w:t>[1]</w:t>
      </w:r>
    </w:p>
    <w:p w:rsidR="00794ABD" w:rsidRPr="004D4012" w:rsidRDefault="00794ABD" w:rsidP="004D4012">
      <w:pPr>
        <w:pStyle w:val="a8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rStyle w:val="a9"/>
          <w:color w:val="3A3A3A"/>
          <w:sz w:val="28"/>
          <w:szCs w:val="28"/>
          <w:bdr w:val="none" w:sz="0" w:space="0" w:color="auto" w:frame="1"/>
        </w:rPr>
        <w:tab/>
      </w:r>
      <w:r w:rsidRPr="004D4012">
        <w:rPr>
          <w:rStyle w:val="a9"/>
          <w:color w:val="000000" w:themeColor="text1"/>
          <w:sz w:val="28"/>
          <w:szCs w:val="28"/>
          <w:bdr w:val="none" w:sz="0" w:space="0" w:color="auto" w:frame="1"/>
        </w:rPr>
        <w:t>Visual Studio Code</w:t>
      </w:r>
      <w:r w:rsidR="004D4012" w:rsidRPr="004D4012">
        <w:rPr>
          <w:rStyle w:val="a9"/>
          <w:color w:val="000000" w:themeColor="text1"/>
          <w:sz w:val="28"/>
          <w:szCs w:val="28"/>
          <w:bdr w:val="none" w:sz="0" w:space="0" w:color="auto" w:frame="1"/>
        </w:rPr>
        <w:t>[2]</w:t>
      </w:r>
      <w:r w:rsidRPr="004D4012">
        <w:rPr>
          <w:color w:val="000000" w:themeColor="text1"/>
          <w:sz w:val="28"/>
          <w:szCs w:val="28"/>
        </w:rPr>
        <w:t> — это сервис, который позиционируется как «легкий» редактор кода для кроссплатформенной разработки веб- и облачных приложений.</w:t>
      </w:r>
    </w:p>
    <w:p w:rsidR="00794ABD" w:rsidRPr="004D4012" w:rsidRDefault="00794ABD" w:rsidP="004D4012">
      <w:pPr>
        <w:pStyle w:val="30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 </w:t>
      </w:r>
      <w:r w:rsidRPr="004D401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Visual Studio Code</w:t>
      </w:r>
    </w:p>
    <w:p w:rsidR="00794ABD" w:rsidRPr="004D4012" w:rsidRDefault="00794ABD" w:rsidP="004D4012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36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VS Code позволяет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платформ.</w:t>
      </w:r>
    </w:p>
    <w:p w:rsidR="00794ABD" w:rsidRPr="004D4012" w:rsidRDefault="00794ABD" w:rsidP="004D4012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36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В редакторе присутствуют встроенный отладчик, инструменты для работы с Git и средства рефакторинга, навигации по коду, автодополнения типовых конструкций и контекстной подсказки.</w:t>
      </w:r>
    </w:p>
    <w:p w:rsidR="00794ABD" w:rsidRPr="004D4012" w:rsidRDefault="00794ABD" w:rsidP="004D4012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36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:rsidR="00794ABD" w:rsidRPr="004D4012" w:rsidRDefault="00794ABD" w:rsidP="004D4012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36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Большим плюсом редактора является поддержка большого количества языков, таких как C++, C#, Python, PHP, JavaScript и других.</w:t>
      </w:r>
    </w:p>
    <w:p w:rsidR="00794ABD" w:rsidRPr="004D4012" w:rsidRDefault="00794ABD" w:rsidP="004D401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D40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 Visual Studio Code</w:t>
      </w:r>
    </w:p>
    <w:p w:rsidR="00794ABD" w:rsidRPr="004D4012" w:rsidRDefault="00794ABD" w:rsidP="004D4012">
      <w:pPr>
        <w:pStyle w:val="a6"/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настроек (как всей программы, так и интерфейса);</w:t>
      </w:r>
    </w:p>
    <w:p w:rsidR="00794ABD" w:rsidRPr="004D4012" w:rsidRDefault="00794ABD" w:rsidP="004D4012">
      <w:pPr>
        <w:pStyle w:val="a6"/>
        <w:numPr>
          <w:ilvl w:val="0"/>
          <w:numId w:val="15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Расширяемая библиотека дополнений и готовых решений;</w:t>
      </w:r>
    </w:p>
    <w:p w:rsidR="00794ABD" w:rsidRPr="004D4012" w:rsidRDefault="00794ABD" w:rsidP="004D4012">
      <w:pPr>
        <w:pStyle w:val="a6"/>
        <w:numPr>
          <w:ilvl w:val="0"/>
          <w:numId w:val="15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Мультифункциональность (редактор поддерживает почти все языки, используемые для создания приложений);</w:t>
      </w:r>
    </w:p>
    <w:p w:rsidR="00794ABD" w:rsidRPr="004D4012" w:rsidRDefault="00794ABD" w:rsidP="004D4012">
      <w:pPr>
        <w:pStyle w:val="a6"/>
        <w:numPr>
          <w:ilvl w:val="0"/>
          <w:numId w:val="15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012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и гибкость.</w:t>
      </w:r>
    </w:p>
    <w:p w:rsidR="00F8159A" w:rsidRPr="004D4012" w:rsidRDefault="00794ABD" w:rsidP="00794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4012">
        <w:rPr>
          <w:rFonts w:ascii="Times New Roman" w:hAnsi="Times New Roman"/>
          <w:b/>
          <w:sz w:val="28"/>
          <w:szCs w:val="28"/>
        </w:rPr>
        <w:t xml:space="preserve"> </w:t>
      </w:r>
      <w:r w:rsidR="00485589" w:rsidRPr="004D4012">
        <w:rPr>
          <w:rFonts w:ascii="Times New Roman" w:hAnsi="Times New Roman"/>
          <w:b/>
          <w:sz w:val="28"/>
          <w:szCs w:val="28"/>
        </w:rPr>
        <w:t xml:space="preserve">Для разработки проекта </w:t>
      </w:r>
      <w:r w:rsidR="004D4012" w:rsidRPr="004D4012">
        <w:rPr>
          <w:rFonts w:ascii="Times New Roman" w:hAnsi="Times New Roman"/>
          <w:b/>
          <w:sz w:val="28"/>
          <w:szCs w:val="28"/>
        </w:rPr>
        <w:t>будут использоваться</w:t>
      </w:r>
      <w:r w:rsidR="00485589" w:rsidRPr="004D4012">
        <w:rPr>
          <w:rFonts w:ascii="Times New Roman" w:hAnsi="Times New Roman"/>
          <w:b/>
          <w:sz w:val="28"/>
          <w:szCs w:val="28"/>
        </w:rPr>
        <w:t xml:space="preserve"> следующие инструменты</w:t>
      </w:r>
      <w:r w:rsidR="00485589" w:rsidRPr="004D4012">
        <w:rPr>
          <w:rFonts w:ascii="Times New Roman" w:hAnsi="Times New Roman"/>
          <w:b/>
          <w:sz w:val="28"/>
          <w:szCs w:val="28"/>
        </w:rPr>
        <w:t>:</w:t>
      </w:r>
    </w:p>
    <w:p w:rsidR="00F8159A" w:rsidRDefault="0048558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 w:rsidR="004D4012">
        <w:rPr>
          <w:rFonts w:ascii="Times New Roman" w:hAnsi="Times New Roman"/>
          <w:sz w:val="28"/>
          <w:szCs w:val="28"/>
          <w:lang w:val="en-US"/>
        </w:rPr>
        <w:t>[3]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от англ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HyperText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Markup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</w:rPr>
        <w:t xml:space="preserve"> — «язык гипертекстовой разметки»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— стандартизированный язык разметки документов для просмотра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 в браузере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браузеры получают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документ от сервера по протоколам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или открывают с локального диска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далее интерпретируют код в интерфейс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будет отображаться на экране монитора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Элементы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являются строительными блоками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разные конструкции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изображения и другие объекты так</w:t>
      </w:r>
      <w:r>
        <w:rPr>
          <w:rFonts w:ascii="Times New Roman" w:hAnsi="Times New Roman"/>
          <w:sz w:val="28"/>
          <w:szCs w:val="28"/>
        </w:rPr>
        <w:t>ие как интерактивная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формы могут быть встроены в отображаемую страницу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предоставляет средства для создания заголовков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абзацев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списков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ссылок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цитат и других элементов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Элементы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выделяются тегами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записанными с использованием угловых скобо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Такие теги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img</w:t>
      </w:r>
      <w:r>
        <w:rPr>
          <w:rFonts w:ascii="Times New Roman" w:hAnsi="Times New Roman"/>
          <w:sz w:val="28"/>
          <w:szCs w:val="28"/>
        </w:rPr>
        <w:t xml:space="preserve"> /&gt;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 /&gt;, </w:t>
      </w:r>
      <w:r>
        <w:rPr>
          <w:rFonts w:ascii="Times New Roman" w:hAnsi="Times New Roman"/>
          <w:sz w:val="28"/>
          <w:szCs w:val="28"/>
        </w:rPr>
        <w:t>напрямую вводят контент на страницу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Другие теги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такие как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&gt;, </w:t>
      </w:r>
      <w:r>
        <w:rPr>
          <w:rFonts w:ascii="Times New Roman" w:hAnsi="Times New Roman"/>
          <w:sz w:val="28"/>
          <w:szCs w:val="28"/>
        </w:rPr>
        <w:t xml:space="preserve">окружают и оформляют текст внутри себя и могут включать другие теги в качестве под </w:t>
      </w:r>
      <w:r>
        <w:rPr>
          <w:rFonts w:ascii="Times New Roman" w:hAnsi="Times New Roman"/>
          <w:sz w:val="28"/>
          <w:szCs w:val="28"/>
        </w:rPr>
        <w:lastRenderedPageBreak/>
        <w:t>элементов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Браузеры не отображают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теги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используют их для </w:t>
      </w:r>
      <w:r>
        <w:rPr>
          <w:rFonts w:ascii="Times New Roman" w:hAnsi="Times New Roman"/>
          <w:sz w:val="28"/>
          <w:szCs w:val="28"/>
        </w:rPr>
        <w:t>интерпретации содержимого страницы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можно встроить программный код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управления поведением и содержанием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Также включение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описывает внешний вид и макет страницы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="004D4012">
        <w:rPr>
          <w:rFonts w:ascii="Times New Roman" w:hAnsi="Times New Roman"/>
          <w:sz w:val="28"/>
          <w:szCs w:val="28"/>
          <w:lang w:val="en-US"/>
        </w:rPr>
        <w:t>[4]</w:t>
      </w:r>
    </w:p>
    <w:p w:rsidR="00F8159A" w:rsidRDefault="00485589">
      <w:pPr>
        <w:pStyle w:val="a6"/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Мультипарадигменный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Поддерживает объектно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ориентированный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императивный и функциональный стили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Является реализацией спецификации </w:t>
      </w:r>
      <w:r>
        <w:rPr>
          <w:rFonts w:ascii="Times New Roman" w:hAnsi="Times New Roman"/>
          <w:sz w:val="28"/>
          <w:szCs w:val="28"/>
        </w:rPr>
        <w:t xml:space="preserve">ECMAScript. JavaScript </w:t>
      </w:r>
      <w:r>
        <w:rPr>
          <w:rFonts w:ascii="Times New Roman" w:hAnsi="Times New Roman"/>
          <w:sz w:val="28"/>
          <w:szCs w:val="28"/>
        </w:rPr>
        <w:t>обычно используется как встраиваемый язык для программного доступа к</w:t>
      </w:r>
      <w:r>
        <w:rPr>
          <w:rFonts w:ascii="Times New Roman" w:hAnsi="Times New Roman"/>
          <w:sz w:val="28"/>
          <w:szCs w:val="28"/>
        </w:rPr>
        <w:t xml:space="preserve"> объектам приложений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Наиболее широкое применение находит в браузерах как язык сценариев для придания интерактивности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страницам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Основные архитектурные черты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динамическая типизация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слабая типизация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автоматическое управление памятью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прототипное прог</w:t>
      </w:r>
      <w:r>
        <w:rPr>
          <w:rFonts w:ascii="Times New Roman" w:hAnsi="Times New Roman"/>
          <w:sz w:val="28"/>
          <w:szCs w:val="28"/>
        </w:rPr>
        <w:t>раммирование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функции как объекты первого класса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JavaScript </w:t>
      </w:r>
      <w:r>
        <w:rPr>
          <w:rFonts w:ascii="Times New Roman" w:hAnsi="Times New Roman"/>
          <w:sz w:val="28"/>
          <w:szCs w:val="28"/>
        </w:rPr>
        <w:t>оказали влияние многие языки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 разработке была цель сделать язык похожим на </w:t>
      </w:r>
      <w:r>
        <w:rPr>
          <w:rFonts w:ascii="Times New Roman" w:hAnsi="Times New Roman"/>
          <w:sz w:val="28"/>
          <w:szCs w:val="28"/>
        </w:rPr>
        <w:t xml:space="preserve">Java. </w:t>
      </w:r>
      <w:r>
        <w:rPr>
          <w:rFonts w:ascii="Times New Roman" w:hAnsi="Times New Roman"/>
          <w:sz w:val="28"/>
          <w:szCs w:val="28"/>
        </w:rPr>
        <w:t xml:space="preserve">Языком </w:t>
      </w:r>
      <w:r>
        <w:rPr>
          <w:rFonts w:ascii="Times New Roman" w:hAnsi="Times New Roman"/>
          <w:sz w:val="28"/>
          <w:szCs w:val="28"/>
        </w:rPr>
        <w:t xml:space="preserve">JavaScript </w:t>
      </w:r>
      <w:r>
        <w:rPr>
          <w:rFonts w:ascii="Times New Roman" w:hAnsi="Times New Roman"/>
          <w:sz w:val="28"/>
          <w:szCs w:val="28"/>
        </w:rPr>
        <w:t>не владеет какая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либо компания или организация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отличает его от ряда языков </w:t>
      </w:r>
      <w:r>
        <w:rPr>
          <w:rFonts w:ascii="Times New Roman" w:hAnsi="Times New Roman"/>
          <w:sz w:val="28"/>
          <w:szCs w:val="28"/>
        </w:rPr>
        <w:t>программирования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используемых в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разработке</w:t>
      </w:r>
    </w:p>
    <w:p w:rsidR="00F8159A" w:rsidRDefault="00F8159A">
      <w:pPr>
        <w:pStyle w:val="a6"/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159A" w:rsidRDefault="00485589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каскадные таблицы стилей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CSS </w:t>
      </w:r>
      <w:r>
        <w:rPr>
          <w:rFonts w:ascii="Times New Roman" w:hAnsi="Times New Roman"/>
          <w:sz w:val="28"/>
          <w:szCs w:val="28"/>
        </w:rPr>
        <w:t>используется создателями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 для задания цветов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шрифтов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стилей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расположения отдельных блоков и других аспектов представления внешнего вида этих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</w:rPr>
        <w:t xml:space="preserve">ной целью разработки </w:t>
      </w:r>
      <w:r>
        <w:rPr>
          <w:rFonts w:ascii="Times New Roman" w:hAnsi="Times New Roman"/>
          <w:sz w:val="28"/>
          <w:szCs w:val="28"/>
        </w:rPr>
        <w:t xml:space="preserve">CSS </w:t>
      </w:r>
      <w:r>
        <w:rPr>
          <w:rFonts w:ascii="Times New Roman" w:hAnsi="Times New Roman"/>
          <w:sz w:val="28"/>
          <w:szCs w:val="28"/>
        </w:rPr>
        <w:t>являлось отделение описания логической структуры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страницы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которое производится с помощью </w:t>
      </w:r>
      <w:r>
        <w:rPr>
          <w:rFonts w:ascii="Times New Roman" w:hAnsi="Times New Roman"/>
          <w:sz w:val="28"/>
          <w:szCs w:val="28"/>
        </w:rPr>
        <w:t xml:space="preserve">HTML </w:t>
      </w:r>
      <w:r>
        <w:rPr>
          <w:rFonts w:ascii="Times New Roman" w:hAnsi="Times New Roman"/>
          <w:sz w:val="28"/>
          <w:szCs w:val="28"/>
        </w:rPr>
        <w:t>или других языков разметки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от описания внешнего вида этой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страницы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которое теперь производится с помощью формального языка </w:t>
      </w:r>
      <w:r>
        <w:rPr>
          <w:rFonts w:ascii="Times New Roman" w:hAnsi="Times New Roman"/>
          <w:sz w:val="28"/>
          <w:szCs w:val="28"/>
        </w:rPr>
        <w:t>CSS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Такое разделение может увеличить доступность документа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предоставить большую гибкость и возможность управления его представлением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уменьшить сложность и повторяемость в структурном содержимом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Кроме того</w:t>
      </w:r>
      <w:r>
        <w:rPr>
          <w:rFonts w:ascii="Times New Roman" w:hAnsi="Times New Roman"/>
          <w:sz w:val="28"/>
          <w:szCs w:val="28"/>
        </w:rPr>
        <w:t xml:space="preserve">, CSS </w:t>
      </w:r>
      <w:r>
        <w:rPr>
          <w:rFonts w:ascii="Times New Roman" w:hAnsi="Times New Roman"/>
          <w:sz w:val="28"/>
          <w:szCs w:val="28"/>
        </w:rPr>
        <w:t>позволяет представлять один и тот же</w:t>
      </w:r>
      <w:r>
        <w:rPr>
          <w:rFonts w:ascii="Times New Roman" w:hAnsi="Times New Roman"/>
          <w:sz w:val="28"/>
          <w:szCs w:val="28"/>
        </w:rPr>
        <w:t xml:space="preserve"> документ в различных стилях или методах вывода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таких как экранное представление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печатное представление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чтение голосом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специальным голосовым браузером или программой чтения с экрана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или при выводе устройствами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использующими шрифт Брайля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PHP</w:t>
      </w:r>
      <w:r w:rsidR="004D4012">
        <w:rPr>
          <w:rFonts w:ascii="Times New Roman" w:hAnsi="Times New Roman"/>
          <w:sz w:val="28"/>
          <w:szCs w:val="28"/>
          <w:lang w:val="en-US"/>
        </w:rPr>
        <w:t>[5][6]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англ</w:t>
      </w:r>
      <w:r>
        <w:rPr>
          <w:rFonts w:ascii="Times New Roman" w:hAnsi="Times New Roman"/>
          <w:sz w:val="28"/>
          <w:szCs w:val="28"/>
        </w:rPr>
        <w:t xml:space="preserve">. PHP: Hypertext Preprocessor </w:t>
      </w:r>
      <w:r>
        <w:rPr>
          <w:rFonts w:ascii="Times New Roman" w:hAnsi="Times New Roman"/>
          <w:sz w:val="28"/>
          <w:szCs w:val="28"/>
        </w:rPr>
        <w:t>— «</w:t>
      </w:r>
      <w:r>
        <w:rPr>
          <w:rFonts w:ascii="Times New Roman" w:hAnsi="Times New Roman"/>
          <w:sz w:val="28"/>
          <w:szCs w:val="28"/>
        </w:rPr>
        <w:t xml:space="preserve">PHP: </w:t>
      </w:r>
      <w:r>
        <w:rPr>
          <w:rFonts w:ascii="Times New Roman" w:hAnsi="Times New Roman"/>
          <w:sz w:val="28"/>
          <w:szCs w:val="28"/>
        </w:rPr>
        <w:t>препроцессор гипертекста»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первоначально </w:t>
      </w:r>
      <w:r>
        <w:rPr>
          <w:rFonts w:ascii="Times New Roman" w:hAnsi="Times New Roman"/>
          <w:sz w:val="28"/>
          <w:szCs w:val="28"/>
        </w:rPr>
        <w:t xml:space="preserve">PHP/FI (Personal Home Page / Form Interpreter), </w:t>
      </w:r>
      <w:r>
        <w:rPr>
          <w:rFonts w:ascii="Times New Roman" w:hAnsi="Times New Roman"/>
          <w:sz w:val="28"/>
          <w:szCs w:val="28"/>
        </w:rPr>
        <w:t xml:space="preserve">а позже названный </w:t>
      </w:r>
      <w:r>
        <w:rPr>
          <w:rFonts w:ascii="Times New Roman" w:hAnsi="Times New Roman"/>
          <w:sz w:val="28"/>
          <w:szCs w:val="28"/>
        </w:rPr>
        <w:t xml:space="preserve">Personal Home Page Tools </w:t>
      </w:r>
      <w:r>
        <w:rPr>
          <w:rFonts w:ascii="Times New Roman" w:hAnsi="Times New Roman"/>
          <w:sz w:val="28"/>
          <w:szCs w:val="28"/>
        </w:rPr>
        <w:t>— «Инструменты для создания персональных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</w:t>
      </w:r>
      <w:r>
        <w:rPr>
          <w:rFonts w:ascii="Times New Roman" w:hAnsi="Times New Roman"/>
          <w:sz w:val="28"/>
          <w:szCs w:val="28"/>
        </w:rPr>
        <w:t>иц»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— скриптовый язык общего назначения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интенсивно применяемый для разработки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настоящее время поддерживается подавляющим большинством хостинг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провайдеров и является одним из лидеров среди языков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применяющихся для создания динамических </w:t>
      </w:r>
      <w:r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сайтов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и его интерпретатор </w:t>
      </w:r>
      <w:r>
        <w:rPr>
          <w:rFonts w:ascii="Times New Roman" w:hAnsi="Times New Roman"/>
          <w:sz w:val="28"/>
          <w:szCs w:val="28"/>
        </w:rPr>
        <w:t xml:space="preserve">(Zend Engine) </w:t>
      </w:r>
      <w:r>
        <w:rPr>
          <w:rFonts w:ascii="Times New Roman" w:hAnsi="Times New Roman"/>
          <w:sz w:val="28"/>
          <w:szCs w:val="28"/>
        </w:rPr>
        <w:t>разрабатываются группой энтузиастов в рамках проекта с открытым кодом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Проект распространяется под собственной лицензией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несовместимой с </w:t>
      </w:r>
      <w:r>
        <w:rPr>
          <w:rFonts w:ascii="Times New Roman" w:hAnsi="Times New Roman"/>
          <w:sz w:val="28"/>
          <w:szCs w:val="28"/>
        </w:rPr>
        <w:t>GNU GPL.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области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программирования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частности серверной част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PHP </w:t>
      </w:r>
      <w:r>
        <w:rPr>
          <w:rFonts w:ascii="Times New Roman" w:hAnsi="Times New Roman"/>
          <w:sz w:val="28"/>
          <w:szCs w:val="28"/>
        </w:rPr>
        <w:t xml:space="preserve">— один из популярных сценарных языков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наряду с </w:t>
      </w:r>
      <w:r>
        <w:rPr>
          <w:rFonts w:ascii="Times New Roman" w:hAnsi="Times New Roman"/>
          <w:sz w:val="28"/>
          <w:szCs w:val="28"/>
        </w:rPr>
        <w:t xml:space="preserve">JSP, Perl </w:t>
      </w:r>
      <w:r>
        <w:rPr>
          <w:rFonts w:ascii="Times New Roman" w:hAnsi="Times New Roman"/>
          <w:sz w:val="28"/>
          <w:szCs w:val="28"/>
        </w:rPr>
        <w:t>и языками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используемыми в </w:t>
      </w:r>
      <w:r>
        <w:rPr>
          <w:rFonts w:ascii="Times New Roman" w:hAnsi="Times New Roman"/>
          <w:sz w:val="28"/>
          <w:szCs w:val="28"/>
        </w:rPr>
        <w:t>ASP.NET).</w:t>
      </w:r>
    </w:p>
    <w:p w:rsidR="00F8159A" w:rsidRDefault="0048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Популярность в области построения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сайтов определяется наличием большого набора встроенных средств и дополнительных модулей для разработки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</w:t>
      </w:r>
      <w:r>
        <w:rPr>
          <w:rFonts w:ascii="Times New Roman" w:hAnsi="Times New Roman"/>
          <w:sz w:val="28"/>
          <w:szCs w:val="28"/>
        </w:rPr>
        <w:t>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Основные из них</w:t>
      </w:r>
      <w:r>
        <w:rPr>
          <w:rFonts w:ascii="Times New Roman" w:hAnsi="Times New Roman"/>
          <w:sz w:val="28"/>
          <w:szCs w:val="28"/>
        </w:rPr>
        <w:t>: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автоматическое извлечение </w:t>
      </w:r>
      <w:r>
        <w:rPr>
          <w:rFonts w:ascii="Times New Roman" w:hAnsi="Times New Roman"/>
          <w:sz w:val="28"/>
          <w:szCs w:val="28"/>
        </w:rPr>
        <w:t xml:space="preserve">POST-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GET-</w:t>
      </w:r>
      <w:r>
        <w:rPr>
          <w:rFonts w:ascii="Times New Roman" w:hAnsi="Times New Roman"/>
          <w:sz w:val="28"/>
          <w:szCs w:val="28"/>
        </w:rPr>
        <w:t>параметров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переменных окружения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сервера в предопределённые массивы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с большим количеством различных систем управления базами данных через дополнительные модули </w:t>
      </w:r>
      <w:r>
        <w:rPr>
          <w:rFonts w:ascii="Times New Roman" w:hAnsi="Times New Roman"/>
          <w:sz w:val="28"/>
          <w:szCs w:val="28"/>
        </w:rPr>
        <w:t xml:space="preserve">(MySQL, MySQLi, SQLite, PostgreSQL, Oracle Database (OCI8), Microsoft SQL Server, Sybase, ODBC, mSQL, IBM DB2, Cloudscape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Apache Derby, Informix, Ovrimos SQL, Lotus Notes, DB++, DBM, dBase, DBX, FrontBase, FilePro, Ingres II, </w:t>
      </w:r>
      <w:r>
        <w:rPr>
          <w:rFonts w:ascii="Times New Roman" w:hAnsi="Times New Roman"/>
          <w:sz w:val="28"/>
          <w:szCs w:val="28"/>
        </w:rPr>
        <w:lastRenderedPageBreak/>
        <w:t xml:space="preserve">SESAM, Firebird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InterBase,</w:t>
      </w:r>
      <w:r>
        <w:rPr>
          <w:rFonts w:ascii="Times New Roman" w:hAnsi="Times New Roman"/>
          <w:sz w:val="28"/>
          <w:szCs w:val="28"/>
        </w:rPr>
        <w:t xml:space="preserve"> Paradox File Access, MaxDB,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</w:rPr>
        <w:t>PDO, Redis);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автоматизированная отправка </w:t>
      </w:r>
      <w:r>
        <w:rPr>
          <w:rFonts w:ascii="Times New Roman" w:hAnsi="Times New Roman"/>
          <w:sz w:val="28"/>
          <w:szCs w:val="28"/>
        </w:rPr>
        <w:t>HTTP-</w:t>
      </w:r>
      <w:r>
        <w:rPr>
          <w:rFonts w:ascii="Times New Roman" w:hAnsi="Times New Roman"/>
          <w:sz w:val="28"/>
          <w:szCs w:val="28"/>
        </w:rPr>
        <w:t>заголовков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</w:t>
      </w:r>
      <w:r>
        <w:rPr>
          <w:rFonts w:ascii="Times New Roman" w:hAnsi="Times New Roman"/>
          <w:sz w:val="28"/>
          <w:szCs w:val="28"/>
        </w:rPr>
        <w:t>HTTP-</w:t>
      </w:r>
      <w:r>
        <w:rPr>
          <w:rFonts w:ascii="Times New Roman" w:hAnsi="Times New Roman"/>
          <w:sz w:val="28"/>
          <w:szCs w:val="28"/>
        </w:rPr>
        <w:t>авторизацией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</w:t>
      </w:r>
      <w:r>
        <w:rPr>
          <w:rFonts w:ascii="Times New Roman" w:hAnsi="Times New Roman"/>
          <w:sz w:val="28"/>
          <w:szCs w:val="28"/>
        </w:rPr>
        <w:t xml:space="preserve">cookies </w:t>
      </w:r>
      <w:r>
        <w:rPr>
          <w:rFonts w:ascii="Times New Roman" w:hAnsi="Times New Roman"/>
          <w:sz w:val="28"/>
          <w:szCs w:val="28"/>
        </w:rPr>
        <w:t>и сессиями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локальными и удалёнными файлами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сокетами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файлов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загружаемых на сервер</w:t>
      </w:r>
      <w:r>
        <w:rPr>
          <w:rFonts w:ascii="Times New Roman" w:hAnsi="Times New Roman"/>
          <w:sz w:val="28"/>
          <w:szCs w:val="28"/>
        </w:rPr>
        <w:t>;</w:t>
      </w:r>
    </w:p>
    <w:p w:rsidR="00F8159A" w:rsidRDefault="00485589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</w:t>
      </w:r>
      <w:r>
        <w:rPr>
          <w:rFonts w:ascii="Times New Roman" w:hAnsi="Times New Roman"/>
          <w:sz w:val="28"/>
          <w:szCs w:val="28"/>
        </w:rPr>
        <w:t>XForms.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состоянию на </w:t>
      </w:r>
      <w:r>
        <w:rPr>
          <w:rFonts w:ascii="Times New Roman" w:hAnsi="Times New Roman"/>
          <w:sz w:val="28"/>
          <w:szCs w:val="28"/>
        </w:rPr>
        <w:t>2010-</w:t>
      </w:r>
      <w:r>
        <w:rPr>
          <w:rFonts w:ascii="Times New Roman" w:hAnsi="Times New Roman"/>
          <w:sz w:val="28"/>
          <w:szCs w:val="28"/>
        </w:rPr>
        <w:t>е годы используется сотнями тысяч разработчиков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согласно рейтингу корпорации </w:t>
      </w:r>
      <w:r>
        <w:rPr>
          <w:rFonts w:ascii="Times New Roman" w:hAnsi="Times New Roman"/>
          <w:sz w:val="28"/>
          <w:szCs w:val="28"/>
        </w:rPr>
        <w:t xml:space="preserve">TIOBE, </w:t>
      </w:r>
      <w:r>
        <w:rPr>
          <w:rFonts w:ascii="Times New Roman" w:hAnsi="Times New Roman"/>
          <w:sz w:val="28"/>
          <w:szCs w:val="28"/>
        </w:rPr>
        <w:t>базирующемуся на данных поисковых систем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мае </w:t>
      </w:r>
      <w:r>
        <w:rPr>
          <w:rFonts w:ascii="Times New Roman" w:hAnsi="Times New Roman"/>
          <w:sz w:val="28"/>
          <w:szCs w:val="28"/>
        </w:rPr>
        <w:t xml:space="preserve">2016 </w:t>
      </w:r>
      <w:r>
        <w:rPr>
          <w:rFonts w:ascii="Times New Roman" w:hAnsi="Times New Roman"/>
          <w:sz w:val="28"/>
          <w:szCs w:val="28"/>
        </w:rPr>
        <w:t xml:space="preserve">года </w:t>
      </w:r>
      <w:r>
        <w:rPr>
          <w:rFonts w:ascii="Times New Roman" w:hAnsi="Times New Roman"/>
          <w:sz w:val="28"/>
          <w:szCs w:val="28"/>
        </w:rPr>
        <w:t xml:space="preserve">PHP </w:t>
      </w:r>
      <w:r>
        <w:rPr>
          <w:rFonts w:ascii="Times New Roman" w:hAnsi="Times New Roman"/>
          <w:sz w:val="28"/>
          <w:szCs w:val="28"/>
        </w:rPr>
        <w:t xml:space="preserve">находился на 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месте среди языков программирования</w:t>
      </w:r>
      <w:r>
        <w:rPr>
          <w:rFonts w:ascii="Times New Roman" w:hAnsi="Times New Roman"/>
          <w:sz w:val="28"/>
          <w:szCs w:val="28"/>
        </w:rPr>
        <w:t>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Входит в </w:t>
      </w:r>
      <w:r>
        <w:rPr>
          <w:rFonts w:ascii="Times New Roman" w:hAnsi="Times New Roman"/>
          <w:sz w:val="28"/>
          <w:szCs w:val="28"/>
        </w:rPr>
        <w:t xml:space="preserve">LAMP </w:t>
      </w: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распространённый набор программного обеспечения для создания и хостинга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сайтов </w:t>
      </w:r>
      <w:r>
        <w:rPr>
          <w:rFonts w:ascii="Times New Roman" w:hAnsi="Times New Roman"/>
          <w:sz w:val="28"/>
          <w:szCs w:val="28"/>
        </w:rPr>
        <w:t>(Linux, Apache, MySQL, PHP).</w:t>
      </w:r>
    </w:p>
    <w:p w:rsidR="00F8159A" w:rsidRDefault="004855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сайтов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использующих </w:t>
      </w:r>
      <w:r>
        <w:rPr>
          <w:rFonts w:ascii="Times New Roman" w:hAnsi="Times New Roman"/>
          <w:sz w:val="28"/>
          <w:szCs w:val="28"/>
        </w:rPr>
        <w:t xml:space="preserve">PHP </w:t>
      </w: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Facebook, Wikipedia, Yahoo!, Baidu.</w:t>
      </w:r>
    </w:p>
    <w:p w:rsidR="00F8159A" w:rsidRPr="00257AB8" w:rsidRDefault="00485589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база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  <w:lang w:val="en-US"/>
        </w:rPr>
        <w:t xml:space="preserve"> Oracle Database 10g Express Edition</w:t>
      </w:r>
      <w:r w:rsidR="00F342C2">
        <w:rPr>
          <w:rFonts w:ascii="Times New Roman" w:hAnsi="Times New Roman"/>
          <w:sz w:val="28"/>
          <w:szCs w:val="28"/>
          <w:lang w:val="en-US"/>
        </w:rPr>
        <w:t>[7]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47CC8" w:rsidRDefault="00485589" w:rsidP="00C47CC8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CC8">
        <w:rPr>
          <w:rFonts w:ascii="Times New Roman" w:hAnsi="Times New Roman"/>
          <w:sz w:val="28"/>
          <w:szCs w:val="28"/>
          <w:lang w:val="en-US"/>
        </w:rPr>
        <w:t>Oracle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Database</w:t>
      </w:r>
      <w:r w:rsidRPr="00C47CC8">
        <w:rPr>
          <w:rFonts w:ascii="Times New Roman" w:hAnsi="Times New Roman"/>
          <w:sz w:val="28"/>
          <w:szCs w:val="28"/>
        </w:rPr>
        <w:t xml:space="preserve"> 10</w:t>
      </w:r>
      <w:r w:rsidRPr="00C47CC8">
        <w:rPr>
          <w:rFonts w:ascii="Times New Roman" w:hAnsi="Times New Roman"/>
          <w:sz w:val="28"/>
          <w:szCs w:val="28"/>
          <w:lang w:val="en-US"/>
        </w:rPr>
        <w:t>g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Express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Edition</w:t>
      </w:r>
      <w:r w:rsidRPr="00C47CC8">
        <w:rPr>
          <w:rFonts w:ascii="Times New Roman" w:hAnsi="Times New Roman"/>
          <w:sz w:val="28"/>
          <w:szCs w:val="28"/>
        </w:rPr>
        <w:t xml:space="preserve"> (</w:t>
      </w:r>
      <w:r w:rsidRPr="00C47CC8">
        <w:rPr>
          <w:rFonts w:ascii="Times New Roman" w:hAnsi="Times New Roman"/>
          <w:sz w:val="28"/>
          <w:szCs w:val="28"/>
          <w:lang w:val="en-US"/>
        </w:rPr>
        <w:t>Oracle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Database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XE</w:t>
      </w:r>
      <w:r w:rsidRPr="00C47CC8">
        <w:rPr>
          <w:rFonts w:ascii="Times New Roman" w:hAnsi="Times New Roman"/>
          <w:sz w:val="28"/>
          <w:szCs w:val="28"/>
        </w:rPr>
        <w:t xml:space="preserve">) - </w:t>
      </w:r>
      <w:r>
        <w:rPr>
          <w:rFonts w:ascii="Times New Roman" w:hAnsi="Times New Roman"/>
          <w:sz w:val="28"/>
          <w:szCs w:val="28"/>
        </w:rPr>
        <w:t>это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небольшая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начального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уровня</w:t>
      </w:r>
      <w:r w:rsidRPr="00C47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основанная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базе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Oracle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Database</w:t>
      </w:r>
      <w:r w:rsidRPr="00C47CC8">
        <w:rPr>
          <w:rFonts w:ascii="Times New Roman" w:hAnsi="Times New Roman"/>
          <w:sz w:val="28"/>
          <w:szCs w:val="28"/>
        </w:rPr>
        <w:t xml:space="preserve"> 10</w:t>
      </w:r>
      <w:r w:rsidRPr="00C47CC8">
        <w:rPr>
          <w:rFonts w:ascii="Times New Roman" w:hAnsi="Times New Roman"/>
          <w:sz w:val="28"/>
          <w:szCs w:val="28"/>
          <w:lang w:val="en-US"/>
        </w:rPr>
        <w:t>g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 w:rsidRPr="00C47CC8">
        <w:rPr>
          <w:rFonts w:ascii="Times New Roman" w:hAnsi="Times New Roman"/>
          <w:sz w:val="28"/>
          <w:szCs w:val="28"/>
          <w:lang w:val="en-US"/>
        </w:rPr>
        <w:t>Release</w:t>
      </w:r>
      <w:r w:rsidRPr="00C47CC8">
        <w:rPr>
          <w:rFonts w:ascii="Times New Roman" w:hAnsi="Times New Roman"/>
          <w:sz w:val="28"/>
          <w:szCs w:val="28"/>
        </w:rPr>
        <w:t xml:space="preserve"> 2, </w:t>
      </w:r>
      <w:r>
        <w:rPr>
          <w:rFonts w:ascii="Times New Roman" w:hAnsi="Times New Roman"/>
          <w:sz w:val="28"/>
          <w:szCs w:val="28"/>
        </w:rPr>
        <w:t>которую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="00C47CC8" w:rsidRPr="00C47CC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бесплатно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разрабатывать</w:t>
      </w:r>
      <w:r w:rsidRPr="00C47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развертывать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47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распростран</w:t>
      </w:r>
      <w:r>
        <w:rPr>
          <w:rFonts w:ascii="Times New Roman" w:hAnsi="Times New Roman"/>
          <w:sz w:val="28"/>
          <w:szCs w:val="28"/>
        </w:rPr>
        <w:t>ять</w:t>
      </w:r>
      <w:r w:rsidR="00C47CC8" w:rsidRPr="00C47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быстро скачать</w:t>
      </w:r>
      <w:r>
        <w:rPr>
          <w:rFonts w:ascii="Times New Roman" w:hAnsi="Times New Roman"/>
          <w:sz w:val="28"/>
          <w:szCs w:val="28"/>
        </w:rPr>
        <w:t xml:space="preserve">. Oracle Database XE - </w:t>
      </w:r>
      <w:r>
        <w:rPr>
          <w:rFonts w:ascii="Times New Roman" w:hAnsi="Times New Roman"/>
          <w:sz w:val="28"/>
          <w:szCs w:val="28"/>
        </w:rPr>
        <w:t>отличная стартовая база данных для</w:t>
      </w:r>
      <w:r>
        <w:rPr>
          <w:rFonts w:ascii="Times New Roman" w:hAnsi="Times New Roman"/>
          <w:sz w:val="28"/>
          <w:szCs w:val="28"/>
        </w:rPr>
        <w:t>:</w:t>
      </w:r>
      <w:r w:rsidR="00F342C2" w:rsidRPr="00F342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159A" w:rsidRPr="00C47CC8" w:rsidRDefault="00C47CC8" w:rsidP="00C47CC8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485589">
        <w:rPr>
          <w:rFonts w:ascii="Times New Roman" w:hAnsi="Times New Roman"/>
          <w:sz w:val="28"/>
          <w:szCs w:val="28"/>
        </w:rPr>
        <w:t>азработчиков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 xml:space="preserve">работающих над приложениями </w:t>
      </w:r>
      <w:r w:rsidR="00485589">
        <w:rPr>
          <w:rFonts w:ascii="Times New Roman" w:hAnsi="Times New Roman"/>
          <w:sz w:val="28"/>
          <w:szCs w:val="28"/>
        </w:rPr>
        <w:t xml:space="preserve">PHP, Java, .NET, XML </w:t>
      </w:r>
      <w:r w:rsidR="00485589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Open Source</w:t>
      </w:r>
      <w:r w:rsidRPr="00C47CC8">
        <w:rPr>
          <w:rFonts w:ascii="Times New Roman" w:hAnsi="Times New Roman"/>
          <w:sz w:val="28"/>
          <w:szCs w:val="28"/>
        </w:rPr>
        <w:t>;</w:t>
      </w:r>
    </w:p>
    <w:p w:rsidR="00F8159A" w:rsidRDefault="00485589" w:rsidP="00C47CC8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Администраторов баз данных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 нужна бесплатная начальная база данных д</w:t>
      </w:r>
      <w:r>
        <w:rPr>
          <w:rFonts w:ascii="Times New Roman" w:hAnsi="Times New Roman"/>
          <w:sz w:val="28"/>
          <w:szCs w:val="28"/>
        </w:rPr>
        <w:t>ля обучения и развертывания</w:t>
      </w:r>
      <w:r w:rsidR="00C47CC8" w:rsidRPr="00C47CC8">
        <w:rPr>
          <w:rFonts w:ascii="Times New Roman" w:hAnsi="Times New Roman"/>
          <w:sz w:val="28"/>
          <w:szCs w:val="28"/>
        </w:rPr>
        <w:t>;</w:t>
      </w:r>
    </w:p>
    <w:p w:rsidR="00F8159A" w:rsidRDefault="00485589" w:rsidP="00C47CC8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Независимы</w:t>
      </w:r>
      <w:r w:rsidR="00C47CC8">
        <w:rPr>
          <w:rFonts w:ascii="Times New Roman" w:hAnsi="Times New Roman"/>
          <w:sz w:val="28"/>
          <w:szCs w:val="28"/>
        </w:rPr>
        <w:t>х поставщиков</w:t>
      </w:r>
      <w:r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>
        <w:rPr>
          <w:rFonts w:ascii="Times New Roman" w:hAnsi="Times New Roman"/>
          <w:sz w:val="28"/>
          <w:szCs w:val="28"/>
        </w:rPr>
        <w:t xml:space="preserve">(ISV) </w:t>
      </w:r>
      <w:r>
        <w:rPr>
          <w:rFonts w:ascii="Times New Roman" w:hAnsi="Times New Roman"/>
          <w:sz w:val="28"/>
          <w:szCs w:val="28"/>
        </w:rPr>
        <w:t>и поставщик</w:t>
      </w:r>
      <w:r w:rsidR="00C47CC8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оборудования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хотят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начальная база данных распространялась бесплатно</w:t>
      </w:r>
      <w:r w:rsidR="00C47CC8" w:rsidRPr="00C47CC8">
        <w:rPr>
          <w:rFonts w:ascii="Times New Roman" w:hAnsi="Times New Roman"/>
          <w:sz w:val="28"/>
          <w:szCs w:val="28"/>
        </w:rPr>
        <w:t>.</w:t>
      </w:r>
    </w:p>
    <w:p w:rsidR="00F8159A" w:rsidRDefault="00485589" w:rsidP="00C47CC8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Образовательным учреждениям и студентам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 нужна бесплатная база данных</w:t>
      </w:r>
      <w:r>
        <w:rPr>
          <w:rFonts w:ascii="Times New Roman" w:hAnsi="Times New Roman"/>
          <w:sz w:val="28"/>
          <w:szCs w:val="28"/>
        </w:rPr>
        <w:t xml:space="preserve"> для их учебной программы</w:t>
      </w:r>
    </w:p>
    <w:p w:rsidR="00F8159A" w:rsidRDefault="00C47CC8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485589">
        <w:rPr>
          <w:rFonts w:ascii="Times New Roman" w:hAnsi="Times New Roman"/>
          <w:sz w:val="28"/>
          <w:szCs w:val="28"/>
        </w:rPr>
        <w:t xml:space="preserve">С </w:t>
      </w:r>
      <w:r w:rsidR="00485589">
        <w:rPr>
          <w:rFonts w:ascii="Times New Roman" w:hAnsi="Times New Roman"/>
          <w:sz w:val="28"/>
          <w:szCs w:val="28"/>
        </w:rPr>
        <w:t xml:space="preserve">Oracle Database XE </w:t>
      </w:r>
      <w:r w:rsidR="00485589">
        <w:rPr>
          <w:rFonts w:ascii="Times New Roman" w:hAnsi="Times New Roman"/>
          <w:sz w:val="28"/>
          <w:szCs w:val="28"/>
        </w:rPr>
        <w:t>можно разрабатывать и развертывать приложения с мощной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проверенной и ведущей в отрасли инфраструктурой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а затем при необходимости обновлять их без дорогостоящих и сложных миграций</w:t>
      </w:r>
      <w:r w:rsidR="00485589">
        <w:rPr>
          <w:rFonts w:ascii="Times New Roman" w:hAnsi="Times New Roman"/>
          <w:sz w:val="28"/>
          <w:szCs w:val="28"/>
        </w:rPr>
        <w:t xml:space="preserve">. </w:t>
      </w:r>
    </w:p>
    <w:p w:rsidR="00F8159A" w:rsidRDefault="00C47CC8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85589">
        <w:rPr>
          <w:rFonts w:ascii="Times New Roman" w:hAnsi="Times New Roman"/>
          <w:sz w:val="28"/>
          <w:szCs w:val="28"/>
        </w:rPr>
        <w:t xml:space="preserve">Oracle Database XE </w:t>
      </w:r>
      <w:r w:rsidR="00485589">
        <w:rPr>
          <w:rFonts w:ascii="Times New Roman" w:hAnsi="Times New Roman"/>
          <w:sz w:val="28"/>
          <w:szCs w:val="28"/>
        </w:rPr>
        <w:t xml:space="preserve">можно </w:t>
      </w:r>
      <w:r w:rsidR="00485589">
        <w:rPr>
          <w:rFonts w:ascii="Times New Roman" w:hAnsi="Times New Roman"/>
          <w:sz w:val="28"/>
          <w:szCs w:val="28"/>
        </w:rPr>
        <w:t>установить на хост</w:t>
      </w:r>
      <w:r w:rsidR="00485589">
        <w:rPr>
          <w:rFonts w:ascii="Times New Roman" w:hAnsi="Times New Roman"/>
          <w:sz w:val="28"/>
          <w:szCs w:val="28"/>
        </w:rPr>
        <w:t>-</w:t>
      </w:r>
      <w:r w:rsidR="00485589">
        <w:rPr>
          <w:rFonts w:ascii="Times New Roman" w:hAnsi="Times New Roman"/>
          <w:sz w:val="28"/>
          <w:szCs w:val="28"/>
        </w:rPr>
        <w:t xml:space="preserve">машину любого размера с любым количеством процессоров </w:t>
      </w:r>
      <w:r w:rsidR="00485589">
        <w:rPr>
          <w:rFonts w:ascii="Times New Roman" w:hAnsi="Times New Roman"/>
          <w:sz w:val="28"/>
          <w:szCs w:val="28"/>
        </w:rPr>
        <w:t>(</w:t>
      </w:r>
      <w:r w:rsidR="00485589">
        <w:rPr>
          <w:rFonts w:ascii="Times New Roman" w:hAnsi="Times New Roman"/>
          <w:sz w:val="28"/>
          <w:szCs w:val="28"/>
        </w:rPr>
        <w:t>одна база данных на машину</w:t>
      </w:r>
      <w:r w:rsidR="00485589">
        <w:rPr>
          <w:rFonts w:ascii="Times New Roman" w:hAnsi="Times New Roman"/>
          <w:sz w:val="28"/>
          <w:szCs w:val="28"/>
        </w:rPr>
        <w:t xml:space="preserve">), </w:t>
      </w:r>
      <w:r w:rsidR="00485589">
        <w:rPr>
          <w:rFonts w:ascii="Times New Roman" w:hAnsi="Times New Roman"/>
          <w:sz w:val="28"/>
          <w:szCs w:val="28"/>
        </w:rPr>
        <w:t xml:space="preserve">но </w:t>
      </w:r>
      <w:r w:rsidR="00485589">
        <w:rPr>
          <w:rFonts w:ascii="Times New Roman" w:hAnsi="Times New Roman"/>
          <w:sz w:val="28"/>
          <w:szCs w:val="28"/>
        </w:rPr>
        <w:t xml:space="preserve">XE </w:t>
      </w:r>
      <w:r w:rsidR="00485589">
        <w:rPr>
          <w:rFonts w:ascii="Times New Roman" w:hAnsi="Times New Roman"/>
          <w:sz w:val="28"/>
          <w:szCs w:val="28"/>
        </w:rPr>
        <w:t xml:space="preserve">будет хранить до </w:t>
      </w:r>
      <w:r w:rsidR="00485589">
        <w:rPr>
          <w:rFonts w:ascii="Times New Roman" w:hAnsi="Times New Roman"/>
          <w:sz w:val="28"/>
          <w:szCs w:val="28"/>
        </w:rPr>
        <w:t xml:space="preserve">4 </w:t>
      </w:r>
      <w:r w:rsidR="00485589">
        <w:rPr>
          <w:rFonts w:ascii="Times New Roman" w:hAnsi="Times New Roman"/>
          <w:sz w:val="28"/>
          <w:szCs w:val="28"/>
        </w:rPr>
        <w:t>ГБ пользовательских данных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 xml:space="preserve">использовать до </w:t>
      </w:r>
      <w:r w:rsidR="00485589">
        <w:rPr>
          <w:rFonts w:ascii="Times New Roman" w:hAnsi="Times New Roman"/>
          <w:sz w:val="28"/>
          <w:szCs w:val="28"/>
        </w:rPr>
        <w:t xml:space="preserve">1 </w:t>
      </w:r>
      <w:r w:rsidR="00485589">
        <w:rPr>
          <w:rFonts w:ascii="Times New Roman" w:hAnsi="Times New Roman"/>
          <w:sz w:val="28"/>
          <w:szCs w:val="28"/>
        </w:rPr>
        <w:t>ГБ памяти и использовать один ЦП на хост</w:t>
      </w:r>
      <w:r w:rsidR="00485589">
        <w:rPr>
          <w:rFonts w:ascii="Times New Roman" w:hAnsi="Times New Roman"/>
          <w:sz w:val="28"/>
          <w:szCs w:val="28"/>
        </w:rPr>
        <w:t>-</w:t>
      </w:r>
      <w:r w:rsidR="00485589">
        <w:rPr>
          <w:rFonts w:ascii="Times New Roman" w:hAnsi="Times New Roman"/>
          <w:sz w:val="28"/>
          <w:szCs w:val="28"/>
        </w:rPr>
        <w:t>машине</w:t>
      </w:r>
      <w:r w:rsidR="00485589">
        <w:rPr>
          <w:rFonts w:ascii="Times New Roman" w:hAnsi="Times New Roman"/>
          <w:sz w:val="28"/>
          <w:szCs w:val="28"/>
        </w:rPr>
        <w:t>.</w:t>
      </w:r>
    </w:p>
    <w:p w:rsidR="00F8159A" w:rsidRDefault="00C47CC8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85589">
        <w:rPr>
          <w:rFonts w:ascii="Times New Roman" w:hAnsi="Times New Roman"/>
          <w:sz w:val="28"/>
          <w:szCs w:val="28"/>
        </w:rPr>
        <w:t>Безусловным плюсом является налич</w:t>
      </w:r>
      <w:r w:rsidR="00485589">
        <w:rPr>
          <w:rFonts w:ascii="Times New Roman" w:hAnsi="Times New Roman"/>
          <w:sz w:val="28"/>
          <w:szCs w:val="28"/>
        </w:rPr>
        <w:t>ие панели управления базой данных в браузере</w:t>
      </w:r>
      <w:r w:rsidR="00485589">
        <w:rPr>
          <w:rFonts w:ascii="Times New Roman" w:hAnsi="Times New Roman"/>
          <w:sz w:val="28"/>
          <w:szCs w:val="28"/>
        </w:rPr>
        <w:t xml:space="preserve">, </w:t>
      </w:r>
      <w:r w:rsidR="00485589">
        <w:rPr>
          <w:rFonts w:ascii="Times New Roman" w:hAnsi="Times New Roman"/>
          <w:sz w:val="28"/>
          <w:szCs w:val="28"/>
        </w:rPr>
        <w:t>не требующая установки каких</w:t>
      </w:r>
      <w:r w:rsidR="00485589">
        <w:rPr>
          <w:rFonts w:ascii="Times New Roman" w:hAnsi="Times New Roman"/>
          <w:sz w:val="28"/>
          <w:szCs w:val="28"/>
        </w:rPr>
        <w:t>-</w:t>
      </w:r>
      <w:r w:rsidR="00485589">
        <w:rPr>
          <w:rFonts w:ascii="Times New Roman" w:hAnsi="Times New Roman"/>
          <w:sz w:val="28"/>
          <w:szCs w:val="28"/>
        </w:rPr>
        <w:t>либо приложений</w:t>
      </w:r>
      <w:r w:rsidR="00485589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E511B7" w:rsidRDefault="00E51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511B7" w:rsidRPr="004D4012" w:rsidRDefault="00E511B7" w:rsidP="00E511B7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401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https</w:t>
      </w:r>
      <w:r w:rsidRPr="004D4012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4D4012">
        <w:rPr>
          <w:rFonts w:ascii="Times New Roman" w:eastAsia="Times New Roman" w:hAnsi="Times New Roman" w:cs="Times New Roman"/>
          <w:sz w:val="28"/>
          <w:szCs w:val="28"/>
          <w:lang w:val="en-US"/>
        </w:rPr>
        <w:t>visualstudio</w:t>
      </w:r>
      <w:r w:rsidRPr="004D401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4012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4D401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4012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4D401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D4012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4D4012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F8159A" w:rsidRDefault="004D4012" w:rsidP="004D401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bizzapps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4D4012" w:rsidRDefault="004D4012" w:rsidP="004D401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https://ru.wikipedia.org/wiki/HTML</w:t>
        </w:r>
      </w:hyperlink>
    </w:p>
    <w:p w:rsidR="004D4012" w:rsidRDefault="004D4012" w:rsidP="004D401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https://ru.wikipedia.org/wiki/JavaScript</w:t>
        </w:r>
      </w:hyperlink>
    </w:p>
    <w:p w:rsidR="004D4012" w:rsidRDefault="004D4012" w:rsidP="004D401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https://www.php.net/</w:t>
        </w:r>
      </w:hyperlink>
    </w:p>
    <w:p w:rsidR="004D4012" w:rsidRDefault="00F342C2" w:rsidP="004D401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F514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https://ru.wikipedia.org/wiki/PHP</w:t>
        </w:r>
      </w:hyperlink>
    </w:p>
    <w:p w:rsidR="00F342C2" w:rsidRPr="004D4012" w:rsidRDefault="00F342C2" w:rsidP="00F342C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2C2">
        <w:rPr>
          <w:rFonts w:ascii="Times New Roman" w:hAnsi="Times New Roman" w:cs="Times New Roman"/>
          <w:sz w:val="28"/>
          <w:szCs w:val="28"/>
        </w:rPr>
        <w:t>https://www.oracle.com/ru/database/technologies/appdev/xe.html</w:t>
      </w:r>
    </w:p>
    <w:sectPr w:rsidR="00F342C2" w:rsidRPr="004D4012">
      <w:headerReference w:type="default" r:id="rId13"/>
      <w:footerReference w:type="default" r:id="rId14"/>
      <w:pgSz w:w="11900" w:h="16840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589" w:rsidRDefault="00485589">
      <w:pPr>
        <w:spacing w:after="0" w:line="240" w:lineRule="auto"/>
      </w:pPr>
      <w:r>
        <w:separator/>
      </w:r>
    </w:p>
  </w:endnote>
  <w:endnote w:type="continuationSeparator" w:id="0">
    <w:p w:rsidR="00485589" w:rsidRDefault="0048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59A" w:rsidRDefault="00F8159A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589" w:rsidRDefault="00485589">
      <w:pPr>
        <w:spacing w:after="0" w:line="240" w:lineRule="auto"/>
      </w:pPr>
      <w:r>
        <w:separator/>
      </w:r>
    </w:p>
  </w:footnote>
  <w:footnote w:type="continuationSeparator" w:id="0">
    <w:p w:rsidR="00485589" w:rsidRDefault="00485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59A" w:rsidRDefault="00F8159A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4C41"/>
    <w:multiLevelType w:val="hybridMultilevel"/>
    <w:tmpl w:val="5B043CA6"/>
    <w:numStyleLink w:val="3"/>
  </w:abstractNum>
  <w:abstractNum w:abstractNumId="1" w15:restartNumberingAfterBreak="0">
    <w:nsid w:val="26263FB7"/>
    <w:multiLevelType w:val="hybridMultilevel"/>
    <w:tmpl w:val="3132A1C0"/>
    <w:styleLink w:val="a"/>
    <w:lvl w:ilvl="0" w:tplc="B00896F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F21632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548ABC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346546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FA0A0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0A1B94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0DDD0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CE70C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A2F5E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03E5D75"/>
    <w:multiLevelType w:val="hybridMultilevel"/>
    <w:tmpl w:val="5B043CA6"/>
    <w:styleLink w:val="3"/>
    <w:lvl w:ilvl="0" w:tplc="00CA9B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CC61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C2A3B6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9B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7A0BE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E8C19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B0261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3608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B67892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5A59EC"/>
    <w:multiLevelType w:val="hybridMultilevel"/>
    <w:tmpl w:val="D3F2737C"/>
    <w:styleLink w:val="2"/>
    <w:lvl w:ilvl="0" w:tplc="C9CC23DA">
      <w:start w:val="1"/>
      <w:numFmt w:val="bullet"/>
      <w:lvlText w:val="·"/>
      <w:lvlJc w:val="left"/>
      <w:pPr>
        <w:ind w:left="85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46416E">
      <w:start w:val="1"/>
      <w:numFmt w:val="bullet"/>
      <w:lvlText w:val="o"/>
      <w:lvlJc w:val="left"/>
      <w:pPr>
        <w:ind w:left="157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70D202">
      <w:start w:val="1"/>
      <w:numFmt w:val="bullet"/>
      <w:lvlText w:val="▪"/>
      <w:lvlJc w:val="left"/>
      <w:pPr>
        <w:ind w:left="229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44AA82">
      <w:start w:val="1"/>
      <w:numFmt w:val="bullet"/>
      <w:lvlText w:val="·"/>
      <w:lvlJc w:val="left"/>
      <w:pPr>
        <w:ind w:left="301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8954A">
      <w:start w:val="1"/>
      <w:numFmt w:val="bullet"/>
      <w:lvlText w:val="o"/>
      <w:lvlJc w:val="left"/>
      <w:pPr>
        <w:ind w:left="373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A8E8B6">
      <w:start w:val="1"/>
      <w:numFmt w:val="bullet"/>
      <w:lvlText w:val="▪"/>
      <w:lvlJc w:val="left"/>
      <w:pPr>
        <w:ind w:left="445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54BE16">
      <w:start w:val="1"/>
      <w:numFmt w:val="bullet"/>
      <w:lvlText w:val="·"/>
      <w:lvlJc w:val="left"/>
      <w:pPr>
        <w:ind w:left="517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7AE770">
      <w:start w:val="1"/>
      <w:numFmt w:val="bullet"/>
      <w:lvlText w:val="o"/>
      <w:lvlJc w:val="left"/>
      <w:pPr>
        <w:ind w:left="589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6968C">
      <w:start w:val="1"/>
      <w:numFmt w:val="bullet"/>
      <w:lvlText w:val="▪"/>
      <w:lvlJc w:val="left"/>
      <w:pPr>
        <w:ind w:left="661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DBB47E7"/>
    <w:multiLevelType w:val="multilevel"/>
    <w:tmpl w:val="7A0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363804"/>
    <w:multiLevelType w:val="hybridMultilevel"/>
    <w:tmpl w:val="1668DE76"/>
    <w:numStyleLink w:val="1"/>
  </w:abstractNum>
  <w:abstractNum w:abstractNumId="6" w15:restartNumberingAfterBreak="0">
    <w:nsid w:val="52350F2F"/>
    <w:multiLevelType w:val="hybridMultilevel"/>
    <w:tmpl w:val="3132A1C0"/>
    <w:numStyleLink w:val="a"/>
  </w:abstractNum>
  <w:abstractNum w:abstractNumId="7" w15:restartNumberingAfterBreak="0">
    <w:nsid w:val="62EC4898"/>
    <w:multiLevelType w:val="hybridMultilevel"/>
    <w:tmpl w:val="D3F2737C"/>
    <w:numStyleLink w:val="2"/>
  </w:abstractNum>
  <w:abstractNum w:abstractNumId="8" w15:restartNumberingAfterBreak="0">
    <w:nsid w:val="6F7E0496"/>
    <w:multiLevelType w:val="hybridMultilevel"/>
    <w:tmpl w:val="1DD2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53BA3"/>
    <w:multiLevelType w:val="hybridMultilevel"/>
    <w:tmpl w:val="3F260AFA"/>
    <w:numStyleLink w:val="4"/>
  </w:abstractNum>
  <w:abstractNum w:abstractNumId="10" w15:restartNumberingAfterBreak="0">
    <w:nsid w:val="73C173B4"/>
    <w:multiLevelType w:val="hybridMultilevel"/>
    <w:tmpl w:val="A90CD692"/>
    <w:numStyleLink w:val="5"/>
  </w:abstractNum>
  <w:abstractNum w:abstractNumId="11" w15:restartNumberingAfterBreak="0">
    <w:nsid w:val="76AE422B"/>
    <w:multiLevelType w:val="multilevel"/>
    <w:tmpl w:val="477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692F95"/>
    <w:multiLevelType w:val="hybridMultilevel"/>
    <w:tmpl w:val="3F260AFA"/>
    <w:styleLink w:val="4"/>
    <w:lvl w:ilvl="0" w:tplc="53463A9A">
      <w:start w:val="1"/>
      <w:numFmt w:val="bullet"/>
      <w:lvlText w:val="·"/>
      <w:lvlJc w:val="left"/>
      <w:pPr>
        <w:tabs>
          <w:tab w:val="num" w:pos="1416"/>
        </w:tabs>
        <w:ind w:left="707" w:firstLine="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09DC8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F0B9D0">
      <w:start w:val="1"/>
      <w:numFmt w:val="bullet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C4F6">
      <w:start w:val="1"/>
      <w:numFmt w:val="bullet"/>
      <w:lvlText w:val="·"/>
      <w:lvlJc w:val="left"/>
      <w:pPr>
        <w:tabs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7EA6D2">
      <w:start w:val="1"/>
      <w:numFmt w:val="bullet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E61AC">
      <w:start w:val="1"/>
      <w:numFmt w:val="bullet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C45512">
      <w:start w:val="1"/>
      <w:numFmt w:val="bullet"/>
      <w:lvlText w:val="·"/>
      <w:lvlJc w:val="left"/>
      <w:pPr>
        <w:tabs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D0B164">
      <w:start w:val="1"/>
      <w:numFmt w:val="bullet"/>
      <w:lvlText w:val="o"/>
      <w:lvlJc w:val="left"/>
      <w:pPr>
        <w:tabs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A005E2">
      <w:start w:val="1"/>
      <w:numFmt w:val="bullet"/>
      <w:lvlText w:val="▪"/>
      <w:lvlJc w:val="left"/>
      <w:pPr>
        <w:tabs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A641231"/>
    <w:multiLevelType w:val="hybridMultilevel"/>
    <w:tmpl w:val="1668DE76"/>
    <w:styleLink w:val="1"/>
    <w:lvl w:ilvl="0" w:tplc="185CF3C6">
      <w:start w:val="1"/>
      <w:numFmt w:val="bullet"/>
      <w:lvlText w:val="·"/>
      <w:lvlJc w:val="left"/>
      <w:pPr>
        <w:ind w:left="85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32376C">
      <w:start w:val="1"/>
      <w:numFmt w:val="bullet"/>
      <w:lvlText w:val="o"/>
      <w:lvlJc w:val="left"/>
      <w:pPr>
        <w:ind w:left="157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0AB60C">
      <w:start w:val="1"/>
      <w:numFmt w:val="bullet"/>
      <w:lvlText w:val="▪"/>
      <w:lvlJc w:val="left"/>
      <w:pPr>
        <w:ind w:left="229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B6CDCA">
      <w:start w:val="1"/>
      <w:numFmt w:val="bullet"/>
      <w:lvlText w:val="·"/>
      <w:lvlJc w:val="left"/>
      <w:pPr>
        <w:ind w:left="301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963BAE">
      <w:start w:val="1"/>
      <w:numFmt w:val="bullet"/>
      <w:lvlText w:val="o"/>
      <w:lvlJc w:val="left"/>
      <w:pPr>
        <w:ind w:left="373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34CBD4">
      <w:start w:val="1"/>
      <w:numFmt w:val="bullet"/>
      <w:lvlText w:val="▪"/>
      <w:lvlJc w:val="left"/>
      <w:pPr>
        <w:ind w:left="445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62A2DC">
      <w:start w:val="1"/>
      <w:numFmt w:val="bullet"/>
      <w:lvlText w:val="·"/>
      <w:lvlJc w:val="left"/>
      <w:pPr>
        <w:ind w:left="5171" w:hanging="8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8062F6">
      <w:start w:val="1"/>
      <w:numFmt w:val="bullet"/>
      <w:lvlText w:val="o"/>
      <w:lvlJc w:val="left"/>
      <w:pPr>
        <w:ind w:left="589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7256">
      <w:start w:val="1"/>
      <w:numFmt w:val="bullet"/>
      <w:lvlText w:val="▪"/>
      <w:lvlJc w:val="left"/>
      <w:pPr>
        <w:ind w:left="6611" w:hanging="85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C1A4199"/>
    <w:multiLevelType w:val="hybridMultilevel"/>
    <w:tmpl w:val="A90CD692"/>
    <w:styleLink w:val="5"/>
    <w:lvl w:ilvl="0" w:tplc="363ACDE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98836E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1A5820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237EA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3452BE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BA4C88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16ECAA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E63936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788534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9"/>
    <w:lvlOverride w:ilvl="0">
      <w:lvl w:ilvl="0" w:tplc="8AFC6BB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600F8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270A6B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449436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6E428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5CE00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BAE56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C4DB0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0492C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257AB8"/>
    <w:rsid w:val="00485589"/>
    <w:rsid w:val="004D4012"/>
    <w:rsid w:val="00794ABD"/>
    <w:rsid w:val="0085216A"/>
    <w:rsid w:val="00971FC9"/>
    <w:rsid w:val="00C47CC8"/>
    <w:rsid w:val="00E511B7"/>
    <w:rsid w:val="00EA2666"/>
    <w:rsid w:val="00F342C2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0C50C-AFE1-4616-A3A9-61BC1046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0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paragraph" w:styleId="20">
    <w:name w:val="heading 2"/>
    <w:next w:val="a0"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E74B5"/>
      <w:sz w:val="26"/>
      <w:szCs w:val="26"/>
      <w:u w:color="2E74B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9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6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5"/>
      </w:numPr>
    </w:p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numbering" w:customStyle="1" w:styleId="5">
    <w:name w:val="Импортированный стиль 5"/>
    <w:pPr>
      <w:numPr>
        <w:numId w:val="11"/>
      </w:numPr>
    </w:pPr>
  </w:style>
  <w:style w:type="paragraph" w:styleId="a7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31">
    <w:name w:val="Заголовок 3 Знак"/>
    <w:basedOn w:val="a1"/>
    <w:link w:val="30"/>
    <w:uiPriority w:val="9"/>
    <w:semiHidden/>
    <w:rsid w:val="00794ABD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</w:rPr>
  </w:style>
  <w:style w:type="paragraph" w:styleId="a8">
    <w:name w:val="Normal (Web)"/>
    <w:basedOn w:val="a0"/>
    <w:uiPriority w:val="99"/>
    <w:semiHidden/>
    <w:unhideWhenUsed/>
    <w:rsid w:val="00794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a9">
    <w:name w:val="Strong"/>
    <w:basedOn w:val="a1"/>
    <w:uiPriority w:val="22"/>
    <w:qFormat/>
    <w:rsid w:val="0079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zapps.ru/p/vs-cod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1952</Words>
  <Characters>11129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2021-12-07T19:52:00Z</dcterms:created>
  <dcterms:modified xsi:type="dcterms:W3CDTF">2021-12-07T20:33:00Z</dcterms:modified>
</cp:coreProperties>
</file>