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spacing w:before="0" w:line="36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Научно – исследовательская часть</w:t>
      </w:r>
    </w:p>
    <w:p>
      <w:pPr>
        <w:pStyle w:val="heading 2"/>
        <w:spacing w:before="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2.1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Постановка задачи проектирования</w:t>
      </w:r>
    </w:p>
    <w:p>
      <w:pPr>
        <w:pStyle w:val="Normal.0"/>
        <w:spacing w:after="0" w:line="360" w:lineRule="auto"/>
        <w:ind w:firstLine="709"/>
        <w:rPr>
          <w:rFonts w:ascii="Times New Roman" w:cs="Times New Roman" w:hAnsi="Times New Roman" w:eastAsia="Times New Roman"/>
          <w:outline w:val="0"/>
          <w:color w:val="24292f"/>
          <w:sz w:val="28"/>
          <w:szCs w:val="28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Разрабатываемая база данных будет предназначена для реализации веб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приложения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автоматизирующего работу корпуса общественных наблюдателей Российского союза молодежи Курской области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.</w:t>
      </w:r>
    </w:p>
    <w:p>
      <w:pPr>
        <w:pStyle w:val="Normal.0"/>
        <w:spacing w:after="0" w:line="360" w:lineRule="auto"/>
        <w:ind w:firstLine="709"/>
        <w:rPr>
          <w:rFonts w:ascii="Times New Roman" w:cs="Times New Roman" w:hAnsi="Times New Roman" w:eastAsia="Times New Roman"/>
          <w:outline w:val="0"/>
          <w:color w:val="24292f"/>
          <w:sz w:val="28"/>
          <w:szCs w:val="28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База данных будет содержать информацию о пользователях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доступных пунктах проведения экзаменов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экзаменах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загруженных на платформу файлах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занятиях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оценках пользователей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плане проверок экзаменов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отчетах о проверке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.</w:t>
      </w:r>
    </w:p>
    <w:p>
      <w:pPr>
        <w:pStyle w:val="heading 2"/>
        <w:spacing w:before="0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Описание предметной области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Заказчик информационной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использующей базу данных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корпус общественных наблюдателей РСМ Курской области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далее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 РСМ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 РСМ осуществляет проверку проведения государственных экзаменов для выпускников школ на наличие нарушений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Корпус общественных наблюдателей набирает наблюдателей из числа желающих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 чего проводит обучение кандидатов в течение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занятий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Занятия проводят руководители корпуса и в ходе занятий используют систему электронного тестирования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инструмент </w:t>
      </w:r>
      <w:r>
        <w:rPr>
          <w:rFonts w:ascii="Times New Roman" w:hAnsi="Times New Roman"/>
          <w:sz w:val="28"/>
          <w:szCs w:val="28"/>
          <w:rtl w:val="0"/>
          <w:lang w:val="en-US"/>
        </w:rPr>
        <w:t>Google forms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занятий проводится экзаменационное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результатам которого определяется список наблюдателей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будут допущены до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наблюдателей заполняется пакет документов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установленной форме с использованием личных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Корпус наблюдателей формируется список пунктов проведения экзаменов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определенными датами и экзаменами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каждый экзамен в ППЭ в день проведения экзамена прибывает наблюдатель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иногда не один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 течение дня заполняет отчет о наблюдении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Отчет заполняется постепенно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течение дня заполняются определенные пункты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Некоторые из пунктов заполняются в соответствии с документами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регламентирующими работу наблюдателя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конце дня отчет сдается руководителю на проверку и сбор нужной информации из отчета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Требуемыми функциями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использующей базу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являются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регистрация всех членов КОН и хранение их персональных данных</w:t>
      </w:r>
    </w:p>
    <w:p>
      <w:pPr>
        <w:pStyle w:val="Normal.0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Загрузка общей базы файлов и личных файлов пользователей</w:t>
      </w:r>
    </w:p>
    <w:p>
      <w:pPr>
        <w:pStyle w:val="Normal.0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Создание списка ППЭ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экзаменов</w:t>
      </w:r>
    </w:p>
    <w:p>
      <w:pPr>
        <w:pStyle w:val="Normal.0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Создание плана проведения занятий и централизованная оценка успеваемости обучающихся</w:t>
      </w:r>
    </w:p>
    <w:p>
      <w:pPr>
        <w:pStyle w:val="Normal.0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Создание плана проверки ППЭ и прикрепление отчетов о проверке к плану</w:t>
      </w:r>
    </w:p>
    <w:p>
      <w:pPr>
        <w:pStyle w:val="Normal.0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Создание всей необходимой документации в автоматическом режиме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Актуальность автоматизации работы КОН РСМ заключается в ускорении создания документации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безошибочности ее заполнения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централизованном месте обучения кандидатов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упрощении работы наблюдателей на пунктах проведения экзаменов – исключение человеческого фактора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централизованное хранение информации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удобный формат обработки полученных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Описание понятий предметной области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List Paragraph"/>
        <w:numPr>
          <w:ilvl w:val="0"/>
          <w:numId w:val="4"/>
        </w:numPr>
        <w:shd w:val="clear" w:color="auto" w:fill="ffffff"/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 РСМ – Корпус общественных наблюдателей Российского союза молодежи</w:t>
      </w:r>
    </w:p>
    <w:p>
      <w:pPr>
        <w:pStyle w:val="List Paragraph"/>
        <w:numPr>
          <w:ilvl w:val="0"/>
          <w:numId w:val="6"/>
        </w:numPr>
        <w:shd w:val="clear" w:color="auto" w:fill="ffffff"/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ФОН – Федеральный общественный наблюдатель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numPr>
          <w:ilvl w:val="0"/>
          <w:numId w:val="6"/>
        </w:numPr>
        <w:shd w:val="clear" w:color="auto" w:fill="ffffff"/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Пользователь – федеральный общественный наблюдатель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numPr>
          <w:ilvl w:val="0"/>
          <w:numId w:val="6"/>
        </w:numPr>
        <w:shd w:val="clear" w:color="auto" w:fill="ffffff"/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ППЭ – пункт проведения экзамена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numPr>
          <w:ilvl w:val="0"/>
          <w:numId w:val="6"/>
        </w:numPr>
        <w:shd w:val="clear" w:color="auto" w:fill="ffffff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Экзамен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обязательная государственная итоговая аттестация 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 – ГИА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Формы проведения ГИА по образовательным программам основного общего образования – основной государственный экзамен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ОГЭ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государственный выпускной экзамен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ГВЭ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ГИА по образовательным программам среднего общего образования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итоговое сочинение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изложение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List Paragraph"/>
        <w:numPr>
          <w:ilvl w:val="0"/>
          <w:numId w:val="6"/>
        </w:numPr>
        <w:shd w:val="clear" w:color="auto" w:fill="ffffff"/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Проверка –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присутствие ФОН в определенном ППЭ в день проведения экзамена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numPr>
          <w:ilvl w:val="0"/>
          <w:numId w:val="6"/>
        </w:numPr>
        <w:shd w:val="clear" w:color="auto" w:fill="ffffff"/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Отчет 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 это оформленная информация о прохождении экзамена в ППЭ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outline w:val="0"/>
          <w:color w:val="333333"/>
          <w:sz w:val="28"/>
          <w:szCs w:val="28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Документ 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 это файл в формате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PDF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docx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xlsx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jpg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и других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28"/>
          <w:szCs w:val="28"/>
          <w:u w:color="333333"/>
          <w:shd w:val="clear" w:color="auto" w:fill="ffffff"/>
          <w14:textFill>
            <w14:solidFill>
              <w14:srgbClr w14:val="333333"/>
            </w14:solidFill>
          </w14:textFill>
        </w:rPr>
        <w:br w:type="page"/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333333"/>
          <w:shd w:val="clear" w:color="auto" w:fill="ffffff"/>
          <w:rtl w:val="0"/>
          <w:lang w:val="ru-RU"/>
        </w:rPr>
        <w:t>Основываясь на описании предметной области выделены такие сущности</w:t>
      </w:r>
      <w:r>
        <w:rPr>
          <w:rFonts w:ascii="Times New Roman" w:hAnsi="Times New Roman"/>
          <w:sz w:val="28"/>
          <w:szCs w:val="28"/>
          <w:u w:color="333333"/>
          <w:shd w:val="clear" w:color="auto" w:fill="ffffff"/>
          <w:rtl w:val="0"/>
          <w:lang w:val="ru-RU"/>
        </w:rPr>
        <w:t>: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333333"/>
          <w:shd w:val="clear" w:color="auto" w:fill="ffffff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8"/>
          <w:szCs w:val="28"/>
          <w:u w:color="333333"/>
          <w:shd w:val="clear" w:color="auto" w:fill="ffffff"/>
          <w:rtl w:val="0"/>
          <w:lang w:val="ru-RU"/>
        </w:rPr>
        <w:t xml:space="preserve">Пункт проведения экзамена </w:t>
      </w:r>
      <w:r>
        <w:rPr>
          <w:rFonts w:ascii="Times New Roman" w:hAnsi="Times New Roman"/>
          <w:sz w:val="28"/>
          <w:szCs w:val="28"/>
          <w:u w:color="333333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333333"/>
          <w:shd w:val="clear" w:color="auto" w:fill="ffffff"/>
          <w:rtl w:val="0"/>
          <w:lang w:val="ru-RU"/>
        </w:rPr>
        <w:t>ППЭ</w:t>
      </w:r>
      <w:r>
        <w:rPr>
          <w:rFonts w:ascii="Times New Roman" w:hAnsi="Times New Roman"/>
          <w:sz w:val="28"/>
          <w:szCs w:val="28"/>
          <w:u w:color="333333"/>
          <w:shd w:val="clear" w:color="auto" w:fill="ffffff"/>
          <w:rtl w:val="0"/>
          <w:lang w:val="ru-RU"/>
        </w:rPr>
        <w:t>)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333333"/>
          <w:shd w:val="clear" w:color="auto" w:fill="ffffff"/>
          <w:rtl w:val="0"/>
          <w:lang w:val="ru-RU"/>
        </w:rPr>
        <w:t xml:space="preserve">2) </w:t>
      </w:r>
      <w:r>
        <w:rPr>
          <w:rFonts w:ascii="Times New Roman" w:hAnsi="Times New Roman" w:hint="default"/>
          <w:sz w:val="28"/>
          <w:szCs w:val="28"/>
          <w:u w:color="333333"/>
          <w:shd w:val="clear" w:color="auto" w:fill="ffffff"/>
          <w:rtl w:val="0"/>
          <w:lang w:val="ru-RU"/>
        </w:rPr>
        <w:t>Экзамен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333333"/>
          <w:shd w:val="clear" w:color="auto" w:fill="ffffff"/>
          <w:rtl w:val="0"/>
          <w:lang w:val="ru-RU"/>
        </w:rPr>
        <w:t xml:space="preserve">3) </w:t>
      </w:r>
      <w:r>
        <w:rPr>
          <w:rFonts w:ascii="Times New Roman" w:hAnsi="Times New Roman" w:hint="default"/>
          <w:sz w:val="28"/>
          <w:szCs w:val="28"/>
          <w:u w:color="333333"/>
          <w:shd w:val="clear" w:color="auto" w:fill="ffffff"/>
          <w:rtl w:val="0"/>
          <w:lang w:val="ru-RU"/>
        </w:rPr>
        <w:t>Строка плана проверки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333333"/>
          <w:shd w:val="clear" w:color="auto" w:fill="ffffff"/>
          <w:rtl w:val="0"/>
          <w:lang w:val="ru-RU"/>
        </w:rPr>
        <w:t xml:space="preserve">4) </w:t>
      </w:r>
      <w:r>
        <w:rPr>
          <w:rFonts w:ascii="Times New Roman" w:hAnsi="Times New Roman" w:hint="default"/>
          <w:sz w:val="28"/>
          <w:szCs w:val="28"/>
          <w:u w:color="333333"/>
          <w:shd w:val="clear" w:color="auto" w:fill="ffffff"/>
          <w:rtl w:val="0"/>
          <w:lang w:val="ru-RU"/>
        </w:rPr>
        <w:t>Отчет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333333"/>
          <w:shd w:val="clear" w:color="auto" w:fill="ffffff"/>
          <w:rtl w:val="0"/>
          <w:lang w:val="ru-RU"/>
        </w:rPr>
        <w:t xml:space="preserve">5) </w:t>
      </w:r>
      <w:r>
        <w:rPr>
          <w:rFonts w:ascii="Times New Roman" w:hAnsi="Times New Roman" w:hint="default"/>
          <w:sz w:val="28"/>
          <w:szCs w:val="28"/>
          <w:u w:color="333333"/>
          <w:shd w:val="clear" w:color="auto" w:fill="ffffff"/>
          <w:rtl w:val="0"/>
          <w:lang w:val="ru-RU"/>
        </w:rPr>
        <w:t>Пользователь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333333"/>
          <w:shd w:val="clear" w:color="auto" w:fill="ffffff"/>
          <w:rtl w:val="0"/>
          <w:lang w:val="ru-RU"/>
        </w:rPr>
        <w:t xml:space="preserve">6) </w:t>
      </w:r>
      <w:r>
        <w:rPr>
          <w:rFonts w:ascii="Times New Roman" w:hAnsi="Times New Roman" w:hint="default"/>
          <w:sz w:val="28"/>
          <w:szCs w:val="28"/>
          <w:u w:color="333333"/>
          <w:shd w:val="clear" w:color="auto" w:fill="ffffff"/>
          <w:rtl w:val="0"/>
          <w:lang w:val="ru-RU"/>
        </w:rPr>
        <w:t>Файл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333333"/>
          <w:shd w:val="clear" w:color="auto" w:fill="ffffff"/>
          <w:rtl w:val="0"/>
          <w:lang w:val="ru-RU"/>
        </w:rPr>
        <w:t xml:space="preserve">7) </w:t>
      </w:r>
      <w:r>
        <w:rPr>
          <w:rFonts w:ascii="Times New Roman" w:hAnsi="Times New Roman" w:hint="default"/>
          <w:sz w:val="28"/>
          <w:szCs w:val="28"/>
          <w:u w:color="333333"/>
          <w:shd w:val="clear" w:color="auto" w:fill="ffffff"/>
          <w:rtl w:val="0"/>
          <w:lang w:val="ru-RU"/>
        </w:rPr>
        <w:t>Строка журнала успеваемости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333333"/>
          <w:shd w:val="clear" w:color="auto" w:fill="ffffff"/>
          <w:rtl w:val="0"/>
          <w:lang w:val="ru-RU"/>
        </w:rPr>
        <w:t xml:space="preserve">8) </w:t>
      </w:r>
      <w:r>
        <w:rPr>
          <w:rFonts w:ascii="Times New Roman" w:hAnsi="Times New Roman" w:hint="default"/>
          <w:sz w:val="28"/>
          <w:szCs w:val="28"/>
          <w:u w:color="333333"/>
          <w:shd w:val="clear" w:color="auto" w:fill="ffffff"/>
          <w:rtl w:val="0"/>
          <w:lang w:val="ru-RU"/>
        </w:rPr>
        <w:t>Занятие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333333"/>
          <w:shd w:val="clear" w:color="auto" w:fill="ffffff"/>
          <w:rtl w:val="0"/>
          <w:lang w:val="ru-RU"/>
        </w:rPr>
        <w:t>Построена к</w:t>
      </w:r>
      <w:r>
        <w:rPr>
          <w:rFonts w:ascii="Times New Roman" w:hAnsi="Times New Roman" w:hint="default"/>
          <w:b w:val="1"/>
          <w:bCs w:val="1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онцептуальная схема базы данных</w:t>
      </w:r>
      <w:r>
        <w:rPr>
          <w:rFonts w:ascii="Times New Roman" w:hAnsi="Times New Roman"/>
          <w:b w:val="1"/>
          <w:bCs w:val="1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: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24292f"/>
          <w:sz w:val="28"/>
          <w:szCs w:val="28"/>
          <w:u w:color="24292f"/>
          <w:shd w:val="clear" w:color="auto" w:fill="ffffff"/>
          <w14:textFill>
            <w14:solidFill>
              <w14:srgbClr w14:val="24292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-366395</wp:posOffset>
            </wp:positionH>
            <wp:positionV relativeFrom="line">
              <wp:posOffset>207780</wp:posOffset>
            </wp:positionV>
            <wp:extent cx="6116320" cy="4868092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8680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24292f"/>
          <w:sz w:val="28"/>
          <w:szCs w:val="28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Рисунок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Концептуальная схема базы данных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spacing w:before="0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Анализ аналогов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outline w:val="0"/>
          <w:color w:val="24292f"/>
          <w:sz w:val="28"/>
          <w:szCs w:val="28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Аналогов не найдено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.</w:t>
      </w:r>
    </w:p>
    <w:p>
      <w:pPr>
        <w:pStyle w:val="heading 2"/>
        <w:spacing w:before="0" w:line="36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2.4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Перечень задач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подлежащих решению в процессе разработки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Разработка компонента пользовательского интерфейса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разработка</w:t>
      </w:r>
      <w:r>
        <w:rPr>
          <w:rFonts w:ascii="Arial" w:hAnsi="Arial"/>
          <w:outline w:val="0"/>
          <w:color w:val="000000"/>
          <w:sz w:val="30"/>
          <w:szCs w:val="30"/>
          <w:u w:color="000000"/>
          <w:shd w:val="clear" w:color="auto" w:fill="fafafa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клиентского компонента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разработка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afafa"/>
          <w:rtl w:val="0"/>
          <w:lang w:val="ru-RU"/>
          <w14:textFill>
            <w14:solidFill>
              <w14:srgbClr w14:val="000000"/>
            </w14:solidFill>
          </w14:textFill>
        </w:rPr>
        <w:t>серверного компонента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afafa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List Paragraph"/>
        <w:numPr>
          <w:ilvl w:val="0"/>
          <w:numId w:val="8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 разработанного приложения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исправление выявленных ошибок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heading 2"/>
        <w:spacing w:before="0" w:line="36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2.5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Обоснование выбора инструментов и платформы для разработки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качестве среды разработки используется </w:t>
      </w:r>
      <w:r>
        <w:rPr>
          <w:rFonts w:ascii="Times New Roman" w:hAnsi="Times New Roman"/>
          <w:sz w:val="28"/>
          <w:szCs w:val="28"/>
          <w:rtl w:val="0"/>
          <w:lang w:val="en-US"/>
        </w:rPr>
        <w:t>Visual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Studio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Code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Интегрированная среда разработки 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Visual Studio </w:t>
      </w:r>
      <w:r>
        <w:rPr>
          <w:rFonts w:ascii="Times New Roman" w:hAnsi="Times New Roman"/>
          <w:sz w:val="28"/>
          <w:szCs w:val="28"/>
          <w:rtl w:val="0"/>
          <w:lang w:val="en-US"/>
        </w:rPr>
        <w:t>Code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— это стартовая площадка для написания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отладки и сборки кода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последующей публикации приложений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 Интегрированная среда разработки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(IDE)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представляет собой многофункциональную программу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которую можно использовать для различных аспектов разработки программного обеспечения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Помимо стандартного редактора и отладчика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существуют в большинстве сред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IDE, Visual Studio </w:t>
      </w:r>
      <w:r>
        <w:rPr>
          <w:rFonts w:ascii="Times New Roman" w:hAnsi="Times New Roman"/>
          <w:sz w:val="28"/>
          <w:szCs w:val="28"/>
          <w:rtl w:val="0"/>
          <w:lang w:val="en-US"/>
        </w:rPr>
        <w:t>Code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включает в себя компиляторы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средства автозавершения кода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графические конструкторы и многие другие функции для упрощения процесса разработки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Согласно опросу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проведенного среди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3240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разработчиков в феврале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2018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организацией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Standard,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разработчики выделили такие средства разработки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наиболее часто используемые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3943350" cy="2973425"/>
            <wp:effectExtent l="0" t="0" r="0" b="0"/>
            <wp:docPr id="1073741826" name="officeArt object" descr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28" descr="Рисунок 28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73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after="0" w:line="360" w:lineRule="auto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Статистика использования платформ для разработки систем в мире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Первое место среди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IDE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 </w:t>
      </w:r>
      <w:r>
        <w:rPr>
          <w:rFonts w:ascii="Times New Roman" w:hAnsi="Times New Roman"/>
          <w:sz w:val="28"/>
          <w:szCs w:val="28"/>
          <w:rtl w:val="0"/>
          <w:lang w:val="ru-RU"/>
        </w:rPr>
        <w:t>Visual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Studio </w:t>
      </w:r>
      <w:r>
        <w:rPr>
          <w:rFonts w:ascii="Times New Roman" w:hAnsi="Times New Roman"/>
          <w:sz w:val="28"/>
          <w:szCs w:val="28"/>
          <w:rtl w:val="0"/>
          <w:lang w:val="en-US"/>
        </w:rPr>
        <w:t>Code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 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16.8%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использующих его разработчиков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Visual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Studio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Code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обладает хорошим отладчиком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помощью которого можно легко отследить ошибки в коде и без проблем их исправить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позволяет удобно и быстро создавать проекты и работать с ними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сравнению со средой разработки </w:t>
      </w:r>
      <w:r>
        <w:rPr>
          <w:rFonts w:ascii="Times New Roman" w:hAnsi="Times New Roman"/>
          <w:sz w:val="28"/>
          <w:szCs w:val="28"/>
          <w:rtl w:val="0"/>
          <w:lang w:val="en-US"/>
        </w:rPr>
        <w:t>Eclipse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Visual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Studio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Code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имеет более простой интерфейс в использовании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разработки проекта можно использовать следующие инструменты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10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язык гипертекстовой разметки </w:t>
      </w:r>
      <w:r>
        <w:rPr>
          <w:rFonts w:ascii="Times New Roman" w:hAnsi="Times New Roman"/>
          <w:sz w:val="28"/>
          <w:szCs w:val="28"/>
          <w:rtl w:val="0"/>
          <w:lang w:val="en-US"/>
        </w:rPr>
        <w:t>HTML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HTML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англ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en-US"/>
        </w:rPr>
        <w:t>HyperText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Markup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Language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— «язык гипертекстовой разметки»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стандартизированный язык разметки документов для просмотра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 в браузере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браузеры получают </w:t>
      </w:r>
      <w:r>
        <w:rPr>
          <w:rFonts w:ascii="Times New Roman" w:hAnsi="Times New Roman"/>
          <w:sz w:val="28"/>
          <w:szCs w:val="28"/>
          <w:rtl w:val="0"/>
          <w:lang w:val="en-US"/>
        </w:rPr>
        <w:t>HTML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документ от сервера по протоколам </w:t>
      </w:r>
      <w:r>
        <w:rPr>
          <w:rFonts w:ascii="Times New Roman" w:hAnsi="Times New Roman"/>
          <w:sz w:val="28"/>
          <w:szCs w:val="28"/>
          <w:rtl w:val="0"/>
          <w:lang w:val="en-US"/>
        </w:rPr>
        <w:t>HTTP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rtl w:val="0"/>
          <w:lang w:val="en-US"/>
        </w:rPr>
        <w:t>HTTPS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или открывают с локального диска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 интерпретируют код в интерфейс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будет отображаться на экране монитора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Элементы </w:t>
      </w:r>
      <w:r>
        <w:rPr>
          <w:rFonts w:ascii="Times New Roman" w:hAnsi="Times New Roman"/>
          <w:sz w:val="28"/>
          <w:szCs w:val="28"/>
          <w:rtl w:val="0"/>
          <w:lang w:val="en-US"/>
        </w:rPr>
        <w:t>HTML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являются строительными блоками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HTML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страниц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</w:t>
      </w:r>
      <w:r>
        <w:rPr>
          <w:rFonts w:ascii="Times New Roman" w:hAnsi="Times New Roman"/>
          <w:sz w:val="28"/>
          <w:szCs w:val="28"/>
          <w:rtl w:val="0"/>
          <w:lang w:val="en-US"/>
        </w:rPr>
        <w:t>HTML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разные конструкции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изображения и другие объекты такие как интерактивная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формы могут быть встроены в отображаемую страницу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en-US"/>
        </w:rPr>
        <w:t>HTML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предоставляет средства для создания заголовков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абзацев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списков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ссылок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цитат и других элементов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Элементы </w:t>
      </w:r>
      <w:r>
        <w:rPr>
          <w:rFonts w:ascii="Times New Roman" w:hAnsi="Times New Roman"/>
          <w:sz w:val="28"/>
          <w:szCs w:val="28"/>
          <w:rtl w:val="0"/>
          <w:lang w:val="en-US"/>
        </w:rPr>
        <w:t>HTML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выделяются тегами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записанными с использованием угловых скобок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Такие теги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</w:t>
      </w:r>
      <w:r>
        <w:rPr>
          <w:rFonts w:ascii="Times New Roman" w:hAnsi="Times New Roman"/>
          <w:sz w:val="28"/>
          <w:szCs w:val="28"/>
          <w:rtl w:val="0"/>
          <w:lang w:val="ru-RU"/>
        </w:rPr>
        <w:t>&lt;</w:t>
      </w:r>
      <w:r>
        <w:rPr>
          <w:rFonts w:ascii="Times New Roman" w:hAnsi="Times New Roman"/>
          <w:sz w:val="28"/>
          <w:szCs w:val="28"/>
          <w:rtl w:val="0"/>
          <w:lang w:val="en-US"/>
        </w:rPr>
        <w:t>img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/&gt;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>&lt;</w:t>
      </w:r>
      <w:r>
        <w:rPr>
          <w:rFonts w:ascii="Times New Roman" w:hAnsi="Times New Roman"/>
          <w:sz w:val="28"/>
          <w:szCs w:val="28"/>
          <w:rtl w:val="0"/>
          <w:lang w:val="en-US"/>
        </w:rPr>
        <w:t>input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/&gt;,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напрямую вводят контент на страницу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Другие теги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такие как </w:t>
      </w:r>
      <w:r>
        <w:rPr>
          <w:rFonts w:ascii="Times New Roman" w:hAnsi="Times New Roman"/>
          <w:sz w:val="28"/>
          <w:szCs w:val="28"/>
          <w:rtl w:val="0"/>
          <w:lang w:val="ru-RU"/>
        </w:rPr>
        <w:t>&lt;</w:t>
      </w:r>
      <w:r>
        <w:rPr>
          <w:rFonts w:ascii="Times New Roman" w:hAnsi="Times New Roman"/>
          <w:sz w:val="28"/>
          <w:szCs w:val="28"/>
          <w:rtl w:val="0"/>
          <w:lang w:val="en-US"/>
        </w:rPr>
        <w:t>p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&gt;,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окружают и оформляют текст внутри себя и могут включать другие теги в качестве под элементов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Браузеры не отображают </w:t>
      </w:r>
      <w:r>
        <w:rPr>
          <w:rFonts w:ascii="Times New Roman" w:hAnsi="Times New Roman"/>
          <w:sz w:val="28"/>
          <w:szCs w:val="28"/>
          <w:rtl w:val="0"/>
          <w:lang w:val="en-US"/>
        </w:rPr>
        <w:t>HTML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теги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используют их для интерпретации содержимого 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en-US"/>
        </w:rPr>
        <w:t>HTML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можно встроить программный код на языке программирования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JavaScript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управления поведением и содержанием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Также включение </w:t>
      </w:r>
      <w:r>
        <w:rPr>
          <w:rFonts w:ascii="Times New Roman" w:hAnsi="Times New Roman"/>
          <w:sz w:val="28"/>
          <w:szCs w:val="28"/>
          <w:rtl w:val="0"/>
          <w:lang w:val="en-US"/>
        </w:rPr>
        <w:t>CSS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</w:t>
      </w:r>
      <w:r>
        <w:rPr>
          <w:rFonts w:ascii="Times New Roman" w:hAnsi="Times New Roman"/>
          <w:sz w:val="28"/>
          <w:szCs w:val="28"/>
          <w:rtl w:val="0"/>
          <w:lang w:val="en-US"/>
        </w:rPr>
        <w:t>HTML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описывает внешний вид и макет 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Язык программирования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JavaScript</w:t>
      </w:r>
    </w:p>
    <w:p>
      <w:pPr>
        <w:pStyle w:val="List Paragraph"/>
        <w:spacing w:after="0" w:line="360" w:lineRule="auto"/>
        <w:ind w:left="357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Мультипарадигменный язык программирования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Поддерживает объектно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ориентированный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императивный и функциональный стили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реализацией спецификации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ECMAScript. JavaScript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обычно используется как встраиваемый язык для программного доступа к объектам приложений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Наиболее широкое применение находит в браузерах как язык сценариев для придания интерактивности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Основные архитектурные черты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динамическая типизация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слабая типизация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автоматическое управление памятью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прототипное программирование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функции как объекты первого класса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JavaScript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оказали влияние многие языки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разработке была цель сделать язык похожим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Java.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Языком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JavaScript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владеет какая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компания или организация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отличает его от ряда языков программирования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используемых в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разработке</w:t>
      </w:r>
    </w:p>
    <w:p>
      <w:pPr>
        <w:pStyle w:val="List Paragraph"/>
        <w:spacing w:after="0" w:line="360" w:lineRule="auto"/>
        <w:ind w:left="357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numPr>
          <w:ilvl w:val="0"/>
          <w:numId w:val="1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каскадные таблицы стилей </w:t>
      </w:r>
      <w:r>
        <w:rPr>
          <w:rFonts w:ascii="Times New Roman" w:hAnsi="Times New Roman"/>
          <w:sz w:val="28"/>
          <w:szCs w:val="28"/>
          <w:rtl w:val="0"/>
          <w:lang w:val="en-US"/>
        </w:rPr>
        <w:t>CSS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CSS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используется создателями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 для задания цветов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шрифтов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стилей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расположения отдельных блоков и других аспектов представления внешнего вида этих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Основной целью разработки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CSS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являлось отделение описания логической структуры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страницы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производится с помощью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HTML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других языков разметки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описания внешнего вида этой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страницы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теперь производится с помощью формального языка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CSS).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Такое разделение может увеличить доступность документа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предоставить большую гибкость и возможность управления его представлением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уменьшить сложность и повторяемость в структурном содержимом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CSS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позволяет представлять один и тот же документ в различных стилях или методах вывода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таких как экранное представление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печатное представление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чтение голосом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специальным голосовым браузером или программой чтения с экрана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при выводе устройствами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использующими шрифт Брайля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0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язык программирования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PHP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pacing w:after="0"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PHP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англ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PHP: Hypertext Preprocessor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«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PHP: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препроцессор гипертекста»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первоначально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PHP/FI (Personal Home Page / Form Interpreter),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позже названный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Personal Home Page Tools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«Инструменты для создания персональных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скриптовый язык общего назначения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интенсивно применяемый для разработки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настоящее время поддерживается подавляющим большинством хостинг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провайдеров и является одним из лидеров среди языков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применяющихся для создания динамических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сайтов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Язык и его интерпретатор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(Zend Engine)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разрабатываются группой энтузиастов в рамках проекта с открытым кодом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Проект распространяется под собственной лицензией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несовместимой с </w:t>
      </w:r>
      <w:r>
        <w:rPr>
          <w:rFonts w:ascii="Times New Roman" w:hAnsi="Times New Roman"/>
          <w:sz w:val="28"/>
          <w:szCs w:val="28"/>
          <w:rtl w:val="0"/>
          <w:lang w:val="ru-RU"/>
        </w:rPr>
        <w:t>GNU GPL.</w:t>
      </w:r>
    </w:p>
    <w:p>
      <w:pPr>
        <w:pStyle w:val="Normal.0"/>
        <w:spacing w:after="0"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области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частности серверной части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PHP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один из популярных сценарных языков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наряду 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JSP, Perl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языками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используемыми в </w:t>
      </w:r>
      <w:r>
        <w:rPr>
          <w:rFonts w:ascii="Times New Roman" w:hAnsi="Times New Roman"/>
          <w:sz w:val="28"/>
          <w:szCs w:val="28"/>
          <w:rtl w:val="0"/>
          <w:lang w:val="ru-RU"/>
        </w:rPr>
        <w:t>ASP.NET).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Популярность в области построения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сайтов определяется наличием большого набора встроенных средств и дополнительных модулей для разработки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Основные из них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13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автоматическое извлечение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POST-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>GET-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параметров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переменных окружения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сервера в предопределённые массивы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взаимодействие с большим количеством различных систем управления базами данных через дополнительные модули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(MySQL, MySQLi, SQLite, PostgreSQL, Oracle Database (OCI8), Microsoft SQL Server, Sybase, ODBC, mSQL, IBM DB2, Cloudscape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Apache Derby, Informix, Ovrimos SQL, Lotus Notes, DB++, DBM, dBase, DBX, FrontBase, FilePro, Ingres II, SESAM, Firebird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InterBase, Paradox File Access, MaxDB,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интерфейс </w:t>
      </w:r>
      <w:r>
        <w:rPr>
          <w:rFonts w:ascii="Times New Roman" w:hAnsi="Times New Roman"/>
          <w:sz w:val="28"/>
          <w:szCs w:val="28"/>
          <w:rtl w:val="0"/>
          <w:lang w:val="ru-RU"/>
        </w:rPr>
        <w:t>PDO, Redis);</w:t>
      </w:r>
    </w:p>
    <w:p>
      <w:pPr>
        <w:pStyle w:val="List Paragraph"/>
        <w:numPr>
          <w:ilvl w:val="0"/>
          <w:numId w:val="13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автоматизированная отправка </w:t>
      </w:r>
      <w:r>
        <w:rPr>
          <w:rFonts w:ascii="Times New Roman" w:hAnsi="Times New Roman"/>
          <w:sz w:val="28"/>
          <w:szCs w:val="28"/>
          <w:rtl w:val="0"/>
          <w:lang w:val="ru-RU"/>
        </w:rPr>
        <w:t>HTTP-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заголовков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работа с </w:t>
      </w:r>
      <w:r>
        <w:rPr>
          <w:rFonts w:ascii="Times New Roman" w:hAnsi="Times New Roman"/>
          <w:sz w:val="28"/>
          <w:szCs w:val="28"/>
          <w:rtl w:val="0"/>
          <w:lang w:val="ru-RU"/>
        </w:rPr>
        <w:t>HTTP-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авторизацией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работа 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cookies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сессиями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работа с локальными и удалёнными файлами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сокетами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обработка файлов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загружаемых на сервер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работа с </w:t>
      </w:r>
      <w:r>
        <w:rPr>
          <w:rFonts w:ascii="Times New Roman" w:hAnsi="Times New Roman"/>
          <w:sz w:val="28"/>
          <w:szCs w:val="28"/>
          <w:rtl w:val="0"/>
          <w:lang w:val="ru-RU"/>
        </w:rPr>
        <w:t>XForms.</w:t>
      </w:r>
    </w:p>
    <w:p>
      <w:pPr>
        <w:pStyle w:val="Normal.0"/>
        <w:spacing w:after="0"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состоянию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2010-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 годы используется сотнями тысяч разработчиков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согласно рейтингу корпорации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TIOBE,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базирующемуся на данных поисковых систем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мае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2016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года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PHP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находился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месте среди языков программирования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Входит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LAMP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распространённый набор программного обеспечения для создания и хостинга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сайтов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(Linux, Apache, MySQL, PHP).</w:t>
      </w:r>
    </w:p>
    <w:p>
      <w:pPr>
        <w:pStyle w:val="Normal.0"/>
        <w:spacing w:after="0"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Среди сайтов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использующих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PHP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rtl w:val="0"/>
          <w:lang w:val="ru-RU"/>
        </w:rPr>
        <w:t>Facebook, Wikipedia, Yahoo!, Baidu.</w:t>
      </w:r>
    </w:p>
    <w:p>
      <w:pPr>
        <w:pStyle w:val="List Paragraph"/>
        <w:numPr>
          <w:ilvl w:val="0"/>
          <w:numId w:val="1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база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данных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Oracle Database 10g Express Edition;</w:t>
      </w: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Бесплатная разработка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развертывание и распространение</w:t>
      </w: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Oracle Database 10g Express Edition (Oracle Database XE)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небольшая база данных начального уровня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основанная на базе кода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Oracle Database 10g Release 2,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которую можно бесплатно разрабатывать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развертывать и распространять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быстро скачать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проста в управлении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Oracle Database XE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отличная стартовая база данных для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работающих над приложениями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PHP, Java, .NET, XML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>Open Source.</w:t>
      </w: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Администраторов баз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 нужна бесплатная начальная база данных для обучения и развертывания</w:t>
      </w: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Независимые поставщики программного обеспечения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(ISV)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поставщики оборудования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хотят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начальная база данных распространялась бесплатно</w:t>
      </w: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Образовательным учреждениям и студентам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 нужна бесплатная база данных для их учебной программы</w:t>
      </w: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Oracle Database XE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ож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разрабатывать и развертывать приложения с мощной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проверенной и ведущей в отрасли инфраструктурой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затем при необходимости обновлять их без дорогостоящих и сложных миграций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Oracle Database XE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установить на хост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машину любого размера с любым количеством процессоров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 база данных на машину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XE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будет хранить 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ГБ пользовательских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использовать 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ГБ памяти и использовать один ЦП на хост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машине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Безусловным плюсом является наличие панели управления базой данных в браузере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требующая установки каких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приложений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jc w:val="both"/>
      </w:pPr>
      <w:r>
        <w:rPr>
          <w:rtl w:val="0"/>
          <w:lang w:val="ru-RU"/>
        </w:rPr>
        <w:t xml:space="preserve"> </w:t>
      </w:r>
    </w:p>
    <w:sectPr>
      <w:headerReference w:type="default" r:id="rId6"/>
      <w:footerReference w:type="default" r:id="rId7"/>
      <w:pgSz w:w="11900" w:h="16840" w:orient="portrait"/>
      <w:pgMar w:top="1134" w:right="567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"/>
  </w:abstractNum>
  <w:abstractNum w:abstractNumId="3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851" w:hanging="85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71" w:hanging="85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91" w:hanging="85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011" w:hanging="85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31" w:hanging="85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51" w:hanging="85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71" w:hanging="85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91" w:hanging="85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11" w:hanging="85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2"/>
  </w:abstractNum>
  <w:abstractNum w:abstractNumId="5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851" w:hanging="85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71" w:hanging="85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91" w:hanging="85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011" w:hanging="85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31" w:hanging="85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51" w:hanging="85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71" w:hanging="85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91" w:hanging="85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11" w:hanging="85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3"/>
  </w:abstractNum>
  <w:abstractNum w:abstractNumId="7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4"/>
  </w:abstractNum>
  <w:abstractNum w:abstractNumId="9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tabs>
          <w:tab w:val="num" w:pos="1416"/>
        </w:tabs>
        <w:ind w:left="707" w:firstLine="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5"/>
  </w:abstractNum>
  <w:abstractNum w:abstractNumId="11">
    <w:multiLevelType w:val="hybridMultilevel"/>
    <w:styleLink w:val="Импортированный стиль 5"/>
    <w:lvl w:ilvl="0">
      <w:start w:val="1"/>
      <w:numFmt w:val="bullet"/>
      <w:suff w:val="tab"/>
      <w:lvlText w:val="·"/>
      <w:lvlJc w:val="left"/>
      <w:pPr>
        <w:ind w:left="357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7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9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17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3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5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77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9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1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8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ru-RU"/>
      <w14:textFill>
        <w14:solidFill>
          <w14:srgbClr w14:val="2E74B5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shd w:val="nil" w:color="auto" w:fill="auto"/>
      <w:vertAlign w:val="baseline"/>
      <w:lang w:val="ru-RU"/>
      <w14:textFill>
        <w14:solidFill>
          <w14:srgbClr w14:val="2E74B5"/>
        </w14:solidFill>
      </w14:textFill>
    </w:rPr>
  </w:style>
  <w:style w:type="numbering" w:styleId="С буквами">
    <w:name w:val="С буквами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3"/>
      </w:numPr>
    </w:pPr>
  </w:style>
  <w:style w:type="numbering" w:styleId="Импортированный стиль 2">
    <w:name w:val="Импортированный стиль 2"/>
    <w:pPr>
      <w:numPr>
        <w:numId w:val="5"/>
      </w:numPr>
    </w:pPr>
  </w:style>
  <w:style w:type="numbering" w:styleId="Импортированный стиль 3">
    <w:name w:val="Импортированный стиль 3"/>
    <w:pPr>
      <w:numPr>
        <w:numId w:val="7"/>
      </w:numPr>
    </w:pPr>
  </w:style>
  <w:style w:type="numbering" w:styleId="Импортированный стиль 4">
    <w:name w:val="Импортированный стиль 4"/>
    <w:pPr>
      <w:numPr>
        <w:numId w:val="9"/>
      </w:numPr>
    </w:pPr>
  </w:style>
  <w:style w:type="numbering" w:styleId="Импортированный стиль 5">
    <w:name w:val="Импортированный стиль 5"/>
    <w:pPr>
      <w:numPr>
        <w:numId w:val="1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